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318" w:type="dxa"/>
        <w:tblBorders>
          <w:top w:val="single" w:sz="8" w:space="0" w:color="B37C19"/>
          <w:left w:val="single" w:sz="8" w:space="0" w:color="B37C19"/>
          <w:bottom w:val="single" w:sz="8" w:space="0" w:color="B37C19"/>
          <w:right w:val="single" w:sz="8" w:space="0" w:color="B37C19"/>
          <w:insideH w:val="single" w:sz="8" w:space="0" w:color="B37C19"/>
          <w:insideV w:val="single" w:sz="8" w:space="0" w:color="B37C19"/>
        </w:tblBorders>
        <w:tblLook w:val="04A0" w:firstRow="1" w:lastRow="0" w:firstColumn="1" w:lastColumn="0" w:noHBand="0" w:noVBand="1"/>
      </w:tblPr>
      <w:tblGrid>
        <w:gridCol w:w="10206"/>
      </w:tblGrid>
      <w:tr w:rsidR="00900693" w:rsidRPr="001838FA" w14:paraId="2DBA8780" w14:textId="77777777" w:rsidTr="00900693">
        <w:trPr>
          <w:trHeight w:val="14996"/>
        </w:trPr>
        <w:tc>
          <w:tcPr>
            <w:tcW w:w="10206" w:type="dxa"/>
            <w:shd w:val="clear" w:color="auto" w:fill="auto"/>
          </w:tcPr>
          <w:p w14:paraId="79BDFDEF" w14:textId="46BBDD43" w:rsidR="00900693" w:rsidRPr="001838FA" w:rsidRDefault="00C92939" w:rsidP="00D42A9A">
            <w:pPr>
              <w:spacing w:after="240"/>
              <w:ind w:left="-567"/>
              <w:jc w:val="center"/>
              <w:rPr>
                <w:rFonts w:ascii="Times New Roman" w:hAnsi="Times New Roman"/>
                <w:b/>
                <w:color w:val="000000"/>
                <w:sz w:val="22"/>
                <w:szCs w:val="22"/>
              </w:rPr>
            </w:pPr>
            <w:bookmarkStart w:id="0" w:name="_Hlk60139242"/>
            <w:r>
              <w:rPr>
                <w:rFonts w:ascii="Times New Roman" w:hAnsi="Times New Roman"/>
                <w:noProof/>
                <w:sz w:val="22"/>
                <w:szCs w:val="22"/>
              </w:rPr>
              <w:drawing>
                <wp:anchor distT="158496" distB="151130" distL="272796" distR="267843" simplePos="0" relativeHeight="251655680" behindDoc="1" locked="0" layoutInCell="1" allowOverlap="1" wp14:anchorId="0C1B4912" wp14:editId="4A1946BF">
                  <wp:simplePos x="0" y="0"/>
                  <wp:positionH relativeFrom="column">
                    <wp:posOffset>-31369</wp:posOffset>
                  </wp:positionH>
                  <wp:positionV relativeFrom="paragraph">
                    <wp:posOffset>34036</wp:posOffset>
                  </wp:positionV>
                  <wp:extent cx="6387846" cy="1129919"/>
                  <wp:effectExtent l="190500" t="190500" r="184785" b="184785"/>
                  <wp:wrapNone/>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stretch>
                            <a:fillRect/>
                          </a:stretch>
                        </pic:blipFill>
                        <pic:spPr>
                          <a:xfrm>
                            <a:off x="0" y="0"/>
                            <a:ext cx="6387465" cy="11296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8C3A5CD" w14:textId="77777777" w:rsidR="00900693" w:rsidRPr="001838FA" w:rsidRDefault="00900693" w:rsidP="00D42A9A">
            <w:pPr>
              <w:spacing w:after="240"/>
              <w:ind w:left="-567"/>
              <w:jc w:val="center"/>
              <w:rPr>
                <w:rFonts w:ascii="Times New Roman" w:hAnsi="Times New Roman"/>
                <w:b/>
                <w:color w:val="000000"/>
                <w:sz w:val="22"/>
                <w:szCs w:val="22"/>
              </w:rPr>
            </w:pPr>
          </w:p>
          <w:p w14:paraId="54BC5335" w14:textId="77777777" w:rsidR="00900693" w:rsidRPr="001838FA" w:rsidRDefault="00900693" w:rsidP="00900693">
            <w:pPr>
              <w:spacing w:after="240"/>
              <w:jc w:val="center"/>
              <w:rPr>
                <w:rFonts w:ascii="Times New Roman" w:hAnsi="Times New Roman"/>
                <w:b/>
                <w:color w:val="000000"/>
                <w:sz w:val="22"/>
                <w:szCs w:val="22"/>
              </w:rPr>
            </w:pPr>
          </w:p>
          <w:p w14:paraId="57D0F8C3" w14:textId="77777777" w:rsidR="001B3A17" w:rsidRDefault="001B3A17" w:rsidP="00D42A9A">
            <w:pPr>
              <w:pStyle w:val="a7"/>
              <w:rPr>
                <w:color w:val="000000"/>
                <w:sz w:val="28"/>
                <w:szCs w:val="28"/>
              </w:rPr>
            </w:pPr>
          </w:p>
          <w:p w14:paraId="06E428E2" w14:textId="77777777" w:rsidR="001B3A17" w:rsidRDefault="001B3A17" w:rsidP="00D42A9A">
            <w:pPr>
              <w:pStyle w:val="a7"/>
              <w:rPr>
                <w:color w:val="000000"/>
                <w:sz w:val="28"/>
                <w:szCs w:val="28"/>
              </w:rPr>
            </w:pPr>
          </w:p>
          <w:p w14:paraId="229219A2" w14:textId="29F08E69" w:rsidR="002830F9" w:rsidRPr="007E50A4" w:rsidRDefault="00D47218" w:rsidP="002830F9">
            <w:pPr>
              <w:pStyle w:val="a7"/>
              <w:rPr>
                <w:sz w:val="28"/>
                <w:szCs w:val="28"/>
              </w:rPr>
            </w:pPr>
            <w:r w:rsidRPr="00D47218">
              <w:rPr>
                <w:color w:val="000000"/>
                <w:sz w:val="28"/>
                <w:szCs w:val="28"/>
              </w:rPr>
              <w:t xml:space="preserve">Документация по планировке территории (проект планировки территории, включая проект межевания территории), включающей земельные участки с кадастровыми номерами 52:55:0070003:334; 52:55:0070003:335, расположенной в северо-восточной части </w:t>
            </w:r>
            <w:proofErr w:type="spellStart"/>
            <w:r w:rsidRPr="00D47218">
              <w:rPr>
                <w:color w:val="000000"/>
                <w:sz w:val="28"/>
                <w:szCs w:val="28"/>
              </w:rPr>
              <w:t>с.Дивеево</w:t>
            </w:r>
            <w:proofErr w:type="spellEnd"/>
            <w:r w:rsidRPr="00D47218">
              <w:rPr>
                <w:color w:val="000000"/>
                <w:sz w:val="28"/>
                <w:szCs w:val="28"/>
              </w:rPr>
              <w:t>, Нижегородской области</w:t>
            </w:r>
          </w:p>
          <w:p w14:paraId="19B4981E" w14:textId="77777777" w:rsidR="00EB468C" w:rsidRDefault="00EB468C" w:rsidP="00D42A9A">
            <w:pPr>
              <w:pStyle w:val="a7"/>
              <w:rPr>
                <w:szCs w:val="24"/>
              </w:rPr>
            </w:pPr>
          </w:p>
          <w:p w14:paraId="403C7C35" w14:textId="77777777" w:rsidR="001B3A17" w:rsidRPr="00C706D5" w:rsidRDefault="001B3A17" w:rsidP="00D42A9A">
            <w:pPr>
              <w:pStyle w:val="a7"/>
              <w:rPr>
                <w:szCs w:val="24"/>
              </w:rPr>
            </w:pPr>
          </w:p>
          <w:p w14:paraId="6B75D7C4" w14:textId="77777777" w:rsidR="00900693" w:rsidRPr="00A97053" w:rsidRDefault="00900693" w:rsidP="00D42A9A">
            <w:pPr>
              <w:pStyle w:val="a7"/>
              <w:rPr>
                <w:sz w:val="28"/>
                <w:szCs w:val="28"/>
              </w:rPr>
            </w:pPr>
            <w:r w:rsidRPr="00A97053">
              <w:rPr>
                <w:sz w:val="28"/>
                <w:szCs w:val="28"/>
              </w:rPr>
              <w:t xml:space="preserve">Том </w:t>
            </w:r>
            <w:r w:rsidRPr="00A97053">
              <w:rPr>
                <w:sz w:val="28"/>
                <w:szCs w:val="28"/>
                <w:lang w:val="en-US"/>
              </w:rPr>
              <w:t>II</w:t>
            </w:r>
          </w:p>
          <w:p w14:paraId="22E3643B" w14:textId="77777777" w:rsidR="00900693" w:rsidRDefault="00900693" w:rsidP="00D42A9A">
            <w:pPr>
              <w:pStyle w:val="a7"/>
              <w:rPr>
                <w:sz w:val="28"/>
                <w:szCs w:val="28"/>
              </w:rPr>
            </w:pPr>
            <w:r w:rsidRPr="00A97053">
              <w:rPr>
                <w:sz w:val="28"/>
                <w:szCs w:val="28"/>
              </w:rPr>
              <w:t>Материалы по обоснованию проекта планировки территории</w:t>
            </w:r>
          </w:p>
          <w:p w14:paraId="1947537A" w14:textId="77777777" w:rsidR="00D47218" w:rsidRDefault="00D47218" w:rsidP="00D42A9A">
            <w:pPr>
              <w:pStyle w:val="a7"/>
              <w:rPr>
                <w:sz w:val="28"/>
                <w:szCs w:val="28"/>
              </w:rPr>
            </w:pPr>
          </w:p>
          <w:p w14:paraId="605A3527" w14:textId="77777777" w:rsidR="00D47218" w:rsidRPr="00A97053" w:rsidRDefault="00D47218" w:rsidP="00D42A9A">
            <w:pPr>
              <w:pStyle w:val="a7"/>
              <w:rPr>
                <w:sz w:val="28"/>
                <w:szCs w:val="28"/>
              </w:rPr>
            </w:pPr>
          </w:p>
          <w:p w14:paraId="48D64AAA" w14:textId="3483488F" w:rsidR="00532793" w:rsidRDefault="00C92939" w:rsidP="00D47218">
            <w:pPr>
              <w:jc w:val="center"/>
              <w:rPr>
                <w:rFonts w:ascii="Times New Roman" w:hAnsi="Times New Roman"/>
                <w:b/>
                <w:bCs/>
                <w:color w:val="000000"/>
                <w:sz w:val="22"/>
                <w:szCs w:val="22"/>
              </w:rPr>
            </w:pPr>
            <w:r>
              <w:rPr>
                <w:rFonts w:ascii="Times New Roman" w:hAnsi="Times New Roman"/>
                <w:b/>
                <w:noProof/>
                <w:sz w:val="22"/>
                <w:szCs w:val="22"/>
              </w:rPr>
              <w:drawing>
                <wp:inline distT="0" distB="0" distL="0" distR="0" wp14:anchorId="42EF7B80" wp14:editId="66A073B1">
                  <wp:extent cx="3343275" cy="41052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3275" cy="4105275"/>
                          </a:xfrm>
                          <a:prstGeom prst="rect">
                            <a:avLst/>
                          </a:prstGeom>
                          <a:noFill/>
                          <a:ln>
                            <a:noFill/>
                          </a:ln>
                        </pic:spPr>
                      </pic:pic>
                    </a:graphicData>
                  </a:graphic>
                </wp:inline>
              </w:drawing>
            </w:r>
          </w:p>
          <w:p w14:paraId="51E555D1" w14:textId="77777777" w:rsidR="00331E25" w:rsidRDefault="00331E25" w:rsidP="00D42A9A">
            <w:pPr>
              <w:spacing w:line="240" w:lineRule="auto"/>
              <w:jc w:val="center"/>
              <w:rPr>
                <w:rFonts w:ascii="Times New Roman" w:hAnsi="Times New Roman"/>
                <w:b/>
                <w:bCs/>
                <w:color w:val="000000"/>
                <w:sz w:val="22"/>
                <w:szCs w:val="22"/>
              </w:rPr>
            </w:pPr>
          </w:p>
          <w:p w14:paraId="661A209E" w14:textId="77777777" w:rsidR="00331E25" w:rsidRDefault="00331E25" w:rsidP="00D42A9A">
            <w:pPr>
              <w:spacing w:line="240" w:lineRule="auto"/>
              <w:jc w:val="center"/>
              <w:rPr>
                <w:rFonts w:ascii="Times New Roman" w:hAnsi="Times New Roman"/>
                <w:b/>
                <w:bCs/>
                <w:color w:val="000000"/>
                <w:sz w:val="22"/>
                <w:szCs w:val="22"/>
              </w:rPr>
            </w:pPr>
          </w:p>
          <w:p w14:paraId="13624A9B" w14:textId="77777777" w:rsidR="00331E25" w:rsidRDefault="00331E25" w:rsidP="00D42A9A">
            <w:pPr>
              <w:spacing w:line="240" w:lineRule="auto"/>
              <w:jc w:val="center"/>
              <w:rPr>
                <w:rFonts w:ascii="Times New Roman" w:hAnsi="Times New Roman"/>
                <w:b/>
                <w:bCs/>
                <w:color w:val="000000"/>
                <w:sz w:val="22"/>
                <w:szCs w:val="22"/>
              </w:rPr>
            </w:pPr>
          </w:p>
          <w:p w14:paraId="3CD4E3CA" w14:textId="77777777" w:rsidR="00900693" w:rsidRPr="001838FA" w:rsidRDefault="00900693" w:rsidP="00D42A9A">
            <w:pPr>
              <w:spacing w:line="240" w:lineRule="auto"/>
              <w:jc w:val="center"/>
              <w:rPr>
                <w:rFonts w:ascii="Times New Roman" w:hAnsi="Times New Roman"/>
                <w:b/>
                <w:bCs/>
                <w:color w:val="000000"/>
                <w:sz w:val="22"/>
                <w:szCs w:val="22"/>
              </w:rPr>
            </w:pPr>
            <w:r w:rsidRPr="001838FA">
              <w:rPr>
                <w:rFonts w:ascii="Times New Roman" w:hAnsi="Times New Roman"/>
                <w:b/>
                <w:bCs/>
                <w:color w:val="000000"/>
                <w:sz w:val="22"/>
                <w:szCs w:val="22"/>
              </w:rPr>
              <w:t>г. Нижний Новгород</w:t>
            </w:r>
          </w:p>
          <w:p w14:paraId="4E33A129" w14:textId="7069E2F1" w:rsidR="00532793" w:rsidRPr="001838FA" w:rsidRDefault="00900693" w:rsidP="00190ED3">
            <w:pPr>
              <w:spacing w:line="240" w:lineRule="auto"/>
              <w:jc w:val="center"/>
              <w:rPr>
                <w:rFonts w:ascii="Times New Roman" w:hAnsi="Times New Roman"/>
                <w:color w:val="000000"/>
                <w:sz w:val="22"/>
                <w:szCs w:val="22"/>
              </w:rPr>
            </w:pPr>
            <w:r w:rsidRPr="001838FA">
              <w:rPr>
                <w:rFonts w:ascii="Times New Roman" w:hAnsi="Times New Roman"/>
                <w:b/>
                <w:bCs/>
                <w:color w:val="000000"/>
                <w:sz w:val="22"/>
                <w:szCs w:val="22"/>
              </w:rPr>
              <w:t>202</w:t>
            </w:r>
            <w:r w:rsidR="00190ED3">
              <w:rPr>
                <w:rFonts w:ascii="Times New Roman" w:hAnsi="Times New Roman"/>
                <w:b/>
                <w:bCs/>
                <w:color w:val="000000"/>
                <w:sz w:val="22"/>
                <w:szCs w:val="22"/>
              </w:rPr>
              <w:t>3</w:t>
            </w:r>
            <w:r w:rsidRPr="001838FA">
              <w:rPr>
                <w:rFonts w:ascii="Times New Roman" w:hAnsi="Times New Roman"/>
                <w:b/>
                <w:bCs/>
                <w:color w:val="000000"/>
                <w:sz w:val="22"/>
                <w:szCs w:val="22"/>
              </w:rPr>
              <w:t xml:space="preserve"> год</w:t>
            </w:r>
            <w:bookmarkEnd w:id="0"/>
          </w:p>
        </w:tc>
      </w:tr>
    </w:tbl>
    <w:p w14:paraId="67ECF8AA" w14:textId="391BEE32" w:rsidR="00900693" w:rsidRPr="001838FA" w:rsidRDefault="00C92939" w:rsidP="00900693">
      <w:pPr>
        <w:spacing w:after="240"/>
        <w:ind w:left="-567"/>
        <w:jc w:val="center"/>
        <w:rPr>
          <w:rFonts w:ascii="Times New Roman" w:hAnsi="Times New Roman"/>
          <w:b/>
          <w:bCs/>
          <w:color w:val="000000"/>
          <w:sz w:val="22"/>
          <w:szCs w:val="22"/>
        </w:rPr>
      </w:pPr>
      <w:r>
        <w:rPr>
          <w:rFonts w:ascii="Times New Roman" w:hAnsi="Times New Roman"/>
          <w:noProof/>
          <w:sz w:val="22"/>
          <w:szCs w:val="22"/>
        </w:rPr>
        <w:lastRenderedPageBreak/>
        <w:drawing>
          <wp:anchor distT="319090" distB="303617" distL="433395" distR="423423" simplePos="0" relativeHeight="251656704" behindDoc="1" locked="0" layoutInCell="1" allowOverlap="1" wp14:anchorId="545D3E2B" wp14:editId="147DCC86">
            <wp:simplePos x="0" y="0"/>
            <wp:positionH relativeFrom="column">
              <wp:posOffset>-19741</wp:posOffset>
            </wp:positionH>
            <wp:positionV relativeFrom="paragraph">
              <wp:posOffset>-421066</wp:posOffset>
            </wp:positionV>
            <wp:extent cx="6472606" cy="1144879"/>
            <wp:effectExtent l="190500" t="190500" r="194945" b="18923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stretch>
                      <a:fillRect/>
                    </a:stretch>
                  </pic:blipFill>
                  <pic:spPr>
                    <a:xfrm>
                      <a:off x="0" y="0"/>
                      <a:ext cx="6472555" cy="114427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90C7052" w14:textId="77777777" w:rsidR="00900693" w:rsidRPr="001838FA" w:rsidRDefault="00900693" w:rsidP="00900693">
      <w:pPr>
        <w:spacing w:line="240" w:lineRule="auto"/>
        <w:jc w:val="center"/>
        <w:rPr>
          <w:rFonts w:ascii="Times New Roman" w:hAnsi="Times New Roman"/>
          <w:b/>
          <w:bCs/>
          <w:color w:val="000000"/>
          <w:sz w:val="22"/>
          <w:szCs w:val="22"/>
        </w:rPr>
      </w:pPr>
    </w:p>
    <w:p w14:paraId="3D3DB61B" w14:textId="77777777" w:rsidR="00900693" w:rsidRPr="001838FA" w:rsidRDefault="00900693" w:rsidP="00900693">
      <w:pPr>
        <w:spacing w:after="240"/>
        <w:ind w:left="-567"/>
        <w:jc w:val="center"/>
        <w:rPr>
          <w:rFonts w:ascii="Times New Roman" w:hAnsi="Times New Roman"/>
          <w:b/>
          <w:color w:val="000000"/>
          <w:sz w:val="22"/>
          <w:szCs w:val="22"/>
        </w:rPr>
      </w:pPr>
    </w:p>
    <w:p w14:paraId="03800C1E" w14:textId="77777777" w:rsidR="00900693" w:rsidRPr="001838FA" w:rsidRDefault="00900693" w:rsidP="00900693">
      <w:pPr>
        <w:spacing w:after="240"/>
        <w:ind w:left="-567"/>
        <w:jc w:val="center"/>
        <w:rPr>
          <w:rFonts w:ascii="Times New Roman" w:hAnsi="Times New Roman"/>
          <w:b/>
          <w:color w:val="000000"/>
          <w:sz w:val="22"/>
          <w:szCs w:val="22"/>
        </w:rPr>
      </w:pPr>
    </w:p>
    <w:p w14:paraId="625D9A5C" w14:textId="77777777" w:rsidR="00900693" w:rsidRDefault="00900693" w:rsidP="00900693">
      <w:pPr>
        <w:pStyle w:val="a7"/>
        <w:rPr>
          <w:sz w:val="22"/>
          <w:szCs w:val="22"/>
        </w:rPr>
      </w:pPr>
    </w:p>
    <w:p w14:paraId="3BF7B5DB" w14:textId="77777777" w:rsidR="001B3A17" w:rsidRDefault="001B3A17" w:rsidP="00900693">
      <w:pPr>
        <w:pStyle w:val="a7"/>
        <w:rPr>
          <w:sz w:val="22"/>
          <w:szCs w:val="22"/>
        </w:rPr>
      </w:pPr>
    </w:p>
    <w:p w14:paraId="290864C2" w14:textId="77777777" w:rsidR="001B3A17" w:rsidRPr="001838FA" w:rsidRDefault="001B3A17" w:rsidP="00900693">
      <w:pPr>
        <w:pStyle w:val="a7"/>
        <w:rPr>
          <w:sz w:val="22"/>
          <w:szCs w:val="22"/>
        </w:rPr>
      </w:pPr>
    </w:p>
    <w:p w14:paraId="2138885D" w14:textId="37E9AE2E" w:rsidR="002830F9" w:rsidRPr="007E50A4" w:rsidRDefault="00D47218" w:rsidP="002830F9">
      <w:pPr>
        <w:pStyle w:val="a7"/>
        <w:rPr>
          <w:sz w:val="28"/>
          <w:szCs w:val="28"/>
        </w:rPr>
      </w:pPr>
      <w:r w:rsidRPr="00D47218">
        <w:rPr>
          <w:color w:val="000000"/>
          <w:sz w:val="28"/>
          <w:szCs w:val="28"/>
        </w:rPr>
        <w:t xml:space="preserve">Документация по планировке территории (проект планировки территории, включая проект межевания территории), включающей земельные участки с кадастровыми номерами 52:55:0070003:334; 52:55:0070003:335, расположенной в северо-восточной части </w:t>
      </w:r>
      <w:proofErr w:type="spellStart"/>
      <w:r w:rsidRPr="00D47218">
        <w:rPr>
          <w:color w:val="000000"/>
          <w:sz w:val="28"/>
          <w:szCs w:val="28"/>
        </w:rPr>
        <w:t>с.Дивеево</w:t>
      </w:r>
      <w:proofErr w:type="spellEnd"/>
      <w:r w:rsidRPr="00D47218">
        <w:rPr>
          <w:color w:val="000000"/>
          <w:sz w:val="28"/>
          <w:szCs w:val="28"/>
        </w:rPr>
        <w:t>, Нижегородской области</w:t>
      </w:r>
    </w:p>
    <w:p w14:paraId="3384C61D" w14:textId="77777777" w:rsidR="001B3A17" w:rsidRDefault="001B3A17" w:rsidP="00900693">
      <w:pPr>
        <w:pStyle w:val="a7"/>
        <w:rPr>
          <w:color w:val="000000"/>
          <w:sz w:val="28"/>
          <w:szCs w:val="28"/>
        </w:rPr>
      </w:pPr>
    </w:p>
    <w:p w14:paraId="07B114EA" w14:textId="77777777" w:rsidR="001B3A17" w:rsidRPr="001838FA" w:rsidRDefault="001B3A17" w:rsidP="00900693">
      <w:pPr>
        <w:pStyle w:val="a7"/>
        <w:rPr>
          <w:sz w:val="22"/>
          <w:szCs w:val="22"/>
        </w:rPr>
      </w:pPr>
    </w:p>
    <w:p w14:paraId="2F7C0856" w14:textId="77777777" w:rsidR="00900693" w:rsidRPr="001F631D" w:rsidRDefault="00900693" w:rsidP="00900693">
      <w:pPr>
        <w:pStyle w:val="a7"/>
        <w:rPr>
          <w:szCs w:val="24"/>
        </w:rPr>
      </w:pPr>
      <w:r w:rsidRPr="001F631D">
        <w:rPr>
          <w:szCs w:val="24"/>
        </w:rPr>
        <w:t xml:space="preserve">Том </w:t>
      </w:r>
      <w:r w:rsidRPr="001F631D">
        <w:rPr>
          <w:szCs w:val="24"/>
          <w:lang w:val="en-US"/>
        </w:rPr>
        <w:t>II</w:t>
      </w:r>
    </w:p>
    <w:p w14:paraId="44588EFA" w14:textId="77777777" w:rsidR="00900693" w:rsidRPr="001F631D" w:rsidRDefault="00900693" w:rsidP="00900693">
      <w:pPr>
        <w:pStyle w:val="a7"/>
        <w:rPr>
          <w:szCs w:val="24"/>
        </w:rPr>
      </w:pPr>
    </w:p>
    <w:p w14:paraId="1471EE74" w14:textId="77777777" w:rsidR="00900693" w:rsidRPr="001F631D" w:rsidRDefault="00900693" w:rsidP="00900693">
      <w:pPr>
        <w:pStyle w:val="a7"/>
        <w:rPr>
          <w:szCs w:val="24"/>
        </w:rPr>
      </w:pPr>
      <w:r w:rsidRPr="001F631D">
        <w:rPr>
          <w:szCs w:val="24"/>
        </w:rPr>
        <w:t>Материалы по обоснованию проекта планировки территории</w:t>
      </w:r>
    </w:p>
    <w:p w14:paraId="71D5A59D" w14:textId="77777777" w:rsidR="00900693" w:rsidRDefault="00900693" w:rsidP="00900693">
      <w:pPr>
        <w:ind w:left="-567"/>
        <w:jc w:val="center"/>
        <w:rPr>
          <w:rFonts w:ascii="Times New Roman" w:hAnsi="Times New Roman"/>
          <w:b/>
          <w:color w:val="000000"/>
          <w:sz w:val="22"/>
          <w:szCs w:val="22"/>
        </w:rPr>
      </w:pPr>
    </w:p>
    <w:p w14:paraId="2C3F7132" w14:textId="77777777" w:rsidR="00331E25" w:rsidRDefault="00331E25" w:rsidP="00900693">
      <w:pPr>
        <w:ind w:left="-567"/>
        <w:jc w:val="center"/>
        <w:rPr>
          <w:rFonts w:ascii="Times New Roman" w:hAnsi="Times New Roman"/>
          <w:b/>
          <w:color w:val="000000"/>
          <w:sz w:val="22"/>
          <w:szCs w:val="22"/>
        </w:rPr>
      </w:pPr>
    </w:p>
    <w:p w14:paraId="18E65A11" w14:textId="77777777" w:rsidR="00331E25" w:rsidRDefault="00331E25" w:rsidP="00900693">
      <w:pPr>
        <w:ind w:left="-567"/>
        <w:jc w:val="center"/>
        <w:rPr>
          <w:rFonts w:ascii="Times New Roman" w:hAnsi="Times New Roman"/>
          <w:b/>
          <w:color w:val="000000"/>
          <w:sz w:val="22"/>
          <w:szCs w:val="22"/>
        </w:rPr>
      </w:pPr>
    </w:p>
    <w:p w14:paraId="5819FBEA" w14:textId="77777777" w:rsidR="008739DE" w:rsidRDefault="008739DE" w:rsidP="00900693">
      <w:pPr>
        <w:ind w:left="-567"/>
        <w:jc w:val="center"/>
        <w:rPr>
          <w:rFonts w:ascii="Times New Roman" w:hAnsi="Times New Roman"/>
          <w:b/>
          <w:color w:val="000000"/>
          <w:sz w:val="22"/>
          <w:szCs w:val="22"/>
        </w:rPr>
      </w:pPr>
    </w:p>
    <w:p w14:paraId="77E2339E" w14:textId="77777777" w:rsidR="00331E25" w:rsidRPr="001838FA" w:rsidRDefault="00331E25" w:rsidP="00006E90">
      <w:pPr>
        <w:jc w:val="center"/>
        <w:rPr>
          <w:rFonts w:ascii="Times New Roman" w:hAnsi="Times New Roman"/>
          <w:b/>
          <w:color w:val="000000"/>
          <w:sz w:val="22"/>
          <w:szCs w:val="22"/>
        </w:rPr>
      </w:pPr>
    </w:p>
    <w:p w14:paraId="3BE33F04" w14:textId="77777777" w:rsidR="00900693" w:rsidRPr="001838FA" w:rsidRDefault="00900693" w:rsidP="00006E90">
      <w:pPr>
        <w:rPr>
          <w:rFonts w:ascii="Times New Roman" w:hAnsi="Times New Roman"/>
          <w:b/>
          <w:color w:val="000000"/>
          <w:sz w:val="22"/>
          <w:szCs w:val="22"/>
        </w:rPr>
      </w:pPr>
      <w:r w:rsidRPr="001838FA">
        <w:rPr>
          <w:rFonts w:ascii="Times New Roman" w:hAnsi="Times New Roman"/>
          <w:b/>
          <w:color w:val="000000"/>
          <w:sz w:val="22"/>
          <w:szCs w:val="22"/>
        </w:rPr>
        <w:t>Стадия: ППМ</w:t>
      </w:r>
    </w:p>
    <w:p w14:paraId="17F557CB" w14:textId="7EF8F088" w:rsidR="00EB468C" w:rsidRPr="001B6917" w:rsidRDefault="00900693" w:rsidP="00006E90">
      <w:pPr>
        <w:rPr>
          <w:rFonts w:ascii="Times New Roman" w:hAnsi="Times New Roman"/>
          <w:b/>
          <w:szCs w:val="24"/>
        </w:rPr>
      </w:pPr>
      <w:r w:rsidRPr="001838FA">
        <w:rPr>
          <w:rFonts w:ascii="Times New Roman" w:hAnsi="Times New Roman"/>
          <w:b/>
          <w:color w:val="000000"/>
          <w:sz w:val="22"/>
          <w:szCs w:val="22"/>
        </w:rPr>
        <w:t xml:space="preserve">Заказчик: </w:t>
      </w:r>
      <w:r w:rsidR="00D47218" w:rsidRPr="00D47218">
        <w:rPr>
          <w:rFonts w:ascii="Times New Roman" w:hAnsi="Times New Roman"/>
          <w:b/>
          <w:szCs w:val="24"/>
        </w:rPr>
        <w:t>Квасников А.В.</w:t>
      </w:r>
    </w:p>
    <w:p w14:paraId="3A35CA55" w14:textId="77777777" w:rsidR="00006E90" w:rsidRPr="001B6917" w:rsidRDefault="00006E90" w:rsidP="00006E90">
      <w:pPr>
        <w:rPr>
          <w:rFonts w:ascii="Times New Roman" w:hAnsi="Times New Roman"/>
          <w:b/>
          <w:color w:val="000000"/>
          <w:szCs w:val="24"/>
        </w:rPr>
      </w:pPr>
    </w:p>
    <w:p w14:paraId="3C9FF293" w14:textId="77777777" w:rsidR="00C706D5" w:rsidRDefault="00C706D5" w:rsidP="00006E90">
      <w:pPr>
        <w:rPr>
          <w:rFonts w:ascii="Times New Roman" w:hAnsi="Times New Roman"/>
          <w:b/>
          <w:color w:val="000000"/>
          <w:sz w:val="22"/>
          <w:szCs w:val="22"/>
        </w:rPr>
      </w:pPr>
    </w:p>
    <w:p w14:paraId="5F29C71E" w14:textId="77777777" w:rsidR="00006E90" w:rsidRDefault="00006E90" w:rsidP="00006E90">
      <w:pPr>
        <w:rPr>
          <w:rFonts w:ascii="Times New Roman" w:hAnsi="Times New Roman"/>
          <w:b/>
          <w:color w:val="000000"/>
          <w:sz w:val="22"/>
          <w:szCs w:val="22"/>
        </w:rPr>
      </w:pPr>
    </w:p>
    <w:p w14:paraId="60C8C24E" w14:textId="2B90FD5C" w:rsidR="00900693" w:rsidRPr="001838FA" w:rsidRDefault="00900693" w:rsidP="00006E90">
      <w:pPr>
        <w:rPr>
          <w:rFonts w:ascii="Times New Roman" w:hAnsi="Times New Roman"/>
          <w:b/>
          <w:color w:val="000000"/>
          <w:sz w:val="22"/>
          <w:szCs w:val="22"/>
        </w:rPr>
      </w:pPr>
      <w:r w:rsidRPr="001838FA">
        <w:rPr>
          <w:rFonts w:ascii="Times New Roman" w:hAnsi="Times New Roman"/>
          <w:b/>
          <w:color w:val="000000"/>
          <w:sz w:val="22"/>
          <w:szCs w:val="22"/>
        </w:rPr>
        <w:t xml:space="preserve">Руководитель проекта                      </w:t>
      </w:r>
      <w:r w:rsidR="00C92939">
        <w:rPr>
          <w:noProof/>
        </w:rPr>
        <w:drawing>
          <wp:anchor distT="0" distB="0" distL="114300" distR="114300" simplePos="0" relativeHeight="251657728" behindDoc="1" locked="0" layoutInCell="1" allowOverlap="1" wp14:anchorId="27EA6340" wp14:editId="09D42B62">
            <wp:simplePos x="0" y="0"/>
            <wp:positionH relativeFrom="column">
              <wp:posOffset>2625090</wp:posOffset>
            </wp:positionH>
            <wp:positionV relativeFrom="paragraph">
              <wp:posOffset>6541770</wp:posOffset>
            </wp:positionV>
            <wp:extent cx="1835150" cy="1765300"/>
            <wp:effectExtent l="0" t="0" r="0" b="6350"/>
            <wp:wrapNone/>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1765300"/>
                    </a:xfrm>
                    <a:prstGeom prst="rect">
                      <a:avLst/>
                    </a:prstGeom>
                    <a:noFill/>
                  </pic:spPr>
                </pic:pic>
              </a:graphicData>
            </a:graphic>
            <wp14:sizeRelH relativeFrom="page">
              <wp14:pctWidth>0</wp14:pctWidth>
            </wp14:sizeRelH>
            <wp14:sizeRelV relativeFrom="page">
              <wp14:pctHeight>0</wp14:pctHeight>
            </wp14:sizeRelV>
          </wp:anchor>
        </w:drawing>
      </w:r>
      <w:r w:rsidR="00C92939">
        <w:rPr>
          <w:noProof/>
        </w:rPr>
        <w:drawing>
          <wp:anchor distT="0" distB="0" distL="114300" distR="114300" simplePos="0" relativeHeight="251658752" behindDoc="1" locked="0" layoutInCell="1" allowOverlap="1" wp14:anchorId="65EE62C4" wp14:editId="48AC931A">
            <wp:simplePos x="0" y="0"/>
            <wp:positionH relativeFrom="column">
              <wp:posOffset>2625090</wp:posOffset>
            </wp:positionH>
            <wp:positionV relativeFrom="paragraph">
              <wp:posOffset>6541770</wp:posOffset>
            </wp:positionV>
            <wp:extent cx="1835150" cy="1765300"/>
            <wp:effectExtent l="0" t="0" r="0" b="635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1765300"/>
                    </a:xfrm>
                    <a:prstGeom prst="rect">
                      <a:avLst/>
                    </a:prstGeom>
                    <a:noFill/>
                  </pic:spPr>
                </pic:pic>
              </a:graphicData>
            </a:graphic>
            <wp14:sizeRelH relativeFrom="page">
              <wp14:pctWidth>0</wp14:pctWidth>
            </wp14:sizeRelH>
            <wp14:sizeRelV relativeFrom="page">
              <wp14:pctHeight>0</wp14:pctHeight>
            </wp14:sizeRelV>
          </wp:anchor>
        </w:drawing>
      </w:r>
      <w:r w:rsidR="00C92939">
        <w:rPr>
          <w:noProof/>
        </w:rPr>
        <w:drawing>
          <wp:anchor distT="0" distB="0" distL="114300" distR="114300" simplePos="0" relativeHeight="251659776" behindDoc="1" locked="0" layoutInCell="1" allowOverlap="1" wp14:anchorId="054FF537" wp14:editId="26DDF5D0">
            <wp:simplePos x="0" y="0"/>
            <wp:positionH relativeFrom="column">
              <wp:posOffset>2625090</wp:posOffset>
            </wp:positionH>
            <wp:positionV relativeFrom="paragraph">
              <wp:posOffset>6541770</wp:posOffset>
            </wp:positionV>
            <wp:extent cx="1835150" cy="1765300"/>
            <wp:effectExtent l="0" t="0" r="0" b="635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1765300"/>
                    </a:xfrm>
                    <a:prstGeom prst="rect">
                      <a:avLst/>
                    </a:prstGeom>
                    <a:noFill/>
                  </pic:spPr>
                </pic:pic>
              </a:graphicData>
            </a:graphic>
            <wp14:sizeRelH relativeFrom="page">
              <wp14:pctWidth>0</wp14:pctWidth>
            </wp14:sizeRelH>
            <wp14:sizeRelV relativeFrom="page">
              <wp14:pctHeight>0</wp14:pctHeight>
            </wp14:sizeRelV>
          </wp:anchor>
        </w:drawing>
      </w:r>
      <w:r w:rsidRPr="001838FA">
        <w:rPr>
          <w:rFonts w:ascii="Times New Roman" w:hAnsi="Times New Roman"/>
          <w:b/>
          <w:color w:val="000000"/>
          <w:sz w:val="22"/>
          <w:szCs w:val="22"/>
        </w:rPr>
        <w:t xml:space="preserve">                                    Корнилов А.Е</w:t>
      </w:r>
    </w:p>
    <w:p w14:paraId="10D32692" w14:textId="77777777" w:rsidR="00900693" w:rsidRPr="001838FA" w:rsidRDefault="00900693" w:rsidP="00900693">
      <w:pPr>
        <w:ind w:left="-567"/>
        <w:jc w:val="center"/>
        <w:rPr>
          <w:rFonts w:ascii="Times New Roman" w:hAnsi="Times New Roman"/>
          <w:b/>
          <w:color w:val="000000"/>
          <w:sz w:val="22"/>
          <w:szCs w:val="22"/>
        </w:rPr>
      </w:pPr>
    </w:p>
    <w:p w14:paraId="0F7B68AA" w14:textId="77777777" w:rsidR="00900693" w:rsidRPr="001838FA" w:rsidRDefault="00900693" w:rsidP="00900693">
      <w:pPr>
        <w:ind w:left="-567"/>
        <w:jc w:val="center"/>
        <w:rPr>
          <w:rFonts w:ascii="Times New Roman" w:hAnsi="Times New Roman"/>
          <w:b/>
          <w:color w:val="000000"/>
          <w:sz w:val="22"/>
          <w:szCs w:val="22"/>
        </w:rPr>
      </w:pPr>
    </w:p>
    <w:p w14:paraId="0C6AE906" w14:textId="77777777" w:rsidR="00900693" w:rsidRDefault="00900693" w:rsidP="00900693">
      <w:pPr>
        <w:ind w:left="-567"/>
        <w:jc w:val="center"/>
        <w:rPr>
          <w:rFonts w:ascii="Times New Roman" w:hAnsi="Times New Roman"/>
          <w:b/>
          <w:color w:val="000000"/>
          <w:sz w:val="22"/>
          <w:szCs w:val="22"/>
        </w:rPr>
      </w:pPr>
    </w:p>
    <w:p w14:paraId="79CAF8CD" w14:textId="77777777" w:rsidR="00900693" w:rsidRPr="001838FA" w:rsidRDefault="00900693" w:rsidP="00900693">
      <w:pPr>
        <w:spacing w:line="240" w:lineRule="auto"/>
        <w:jc w:val="center"/>
        <w:rPr>
          <w:rFonts w:ascii="Times New Roman" w:hAnsi="Times New Roman"/>
          <w:b/>
          <w:bCs/>
          <w:color w:val="000000"/>
          <w:sz w:val="22"/>
          <w:szCs w:val="22"/>
        </w:rPr>
      </w:pPr>
      <w:r w:rsidRPr="001838FA">
        <w:rPr>
          <w:rFonts w:ascii="Times New Roman" w:hAnsi="Times New Roman"/>
          <w:b/>
          <w:bCs/>
          <w:color w:val="000000"/>
          <w:sz w:val="22"/>
          <w:szCs w:val="22"/>
        </w:rPr>
        <w:t>г. Нижний Новгород</w:t>
      </w:r>
    </w:p>
    <w:p w14:paraId="7AB7D4DE" w14:textId="012038B5" w:rsidR="00900693" w:rsidRPr="001838FA" w:rsidRDefault="00900693" w:rsidP="00900693">
      <w:pPr>
        <w:spacing w:line="240" w:lineRule="auto"/>
        <w:jc w:val="center"/>
        <w:rPr>
          <w:rFonts w:ascii="Times New Roman" w:hAnsi="Times New Roman"/>
          <w:b/>
          <w:bCs/>
          <w:color w:val="000000"/>
          <w:sz w:val="22"/>
          <w:szCs w:val="22"/>
        </w:rPr>
      </w:pPr>
      <w:r w:rsidRPr="001838FA">
        <w:rPr>
          <w:rFonts w:ascii="Times New Roman" w:hAnsi="Times New Roman"/>
          <w:b/>
          <w:bCs/>
          <w:color w:val="000000"/>
          <w:sz w:val="22"/>
          <w:szCs w:val="22"/>
        </w:rPr>
        <w:t>202</w:t>
      </w:r>
      <w:r w:rsidR="00D47218">
        <w:rPr>
          <w:rFonts w:ascii="Times New Roman" w:hAnsi="Times New Roman"/>
          <w:b/>
          <w:bCs/>
          <w:color w:val="000000"/>
          <w:sz w:val="22"/>
          <w:szCs w:val="22"/>
        </w:rPr>
        <w:t>3</w:t>
      </w:r>
      <w:r w:rsidR="00E36E1C">
        <w:rPr>
          <w:rFonts w:ascii="Times New Roman" w:hAnsi="Times New Roman"/>
          <w:b/>
          <w:bCs/>
          <w:color w:val="000000"/>
          <w:sz w:val="22"/>
          <w:szCs w:val="22"/>
        </w:rPr>
        <w:t xml:space="preserve"> </w:t>
      </w:r>
      <w:r w:rsidRPr="001838FA">
        <w:rPr>
          <w:rFonts w:ascii="Times New Roman" w:hAnsi="Times New Roman"/>
          <w:b/>
          <w:bCs/>
          <w:color w:val="000000"/>
          <w:sz w:val="22"/>
          <w:szCs w:val="22"/>
        </w:rPr>
        <w:t>год</w:t>
      </w:r>
    </w:p>
    <w:p w14:paraId="796E4759" w14:textId="77777777" w:rsidR="00900693" w:rsidRPr="001838FA" w:rsidRDefault="00900693" w:rsidP="00900693">
      <w:pPr>
        <w:spacing w:line="240" w:lineRule="auto"/>
        <w:jc w:val="center"/>
        <w:rPr>
          <w:rFonts w:ascii="Times New Roman" w:hAnsi="Times New Roman"/>
          <w:b/>
          <w:sz w:val="22"/>
          <w:szCs w:val="22"/>
        </w:rPr>
      </w:pPr>
    </w:p>
    <w:p w14:paraId="16B42788" w14:textId="77777777" w:rsidR="00D3697E" w:rsidRPr="001838FA" w:rsidRDefault="00D3697E" w:rsidP="002037CB">
      <w:pPr>
        <w:pStyle w:val="a7"/>
        <w:rPr>
          <w:sz w:val="22"/>
          <w:szCs w:val="22"/>
        </w:rPr>
      </w:pPr>
    </w:p>
    <w:p w14:paraId="185D4C2C" w14:textId="77777777" w:rsidR="00E73998" w:rsidRPr="001838FA" w:rsidRDefault="00E73998" w:rsidP="00E73998">
      <w:pPr>
        <w:spacing w:line="240" w:lineRule="auto"/>
        <w:jc w:val="center"/>
        <w:rPr>
          <w:rFonts w:ascii="Times New Roman" w:hAnsi="Times New Roman"/>
          <w:b/>
          <w:sz w:val="22"/>
          <w:szCs w:val="22"/>
        </w:rPr>
      </w:pPr>
      <w:proofErr w:type="gramStart"/>
      <w:r w:rsidRPr="001838FA">
        <w:rPr>
          <w:rFonts w:ascii="Times New Roman" w:hAnsi="Times New Roman"/>
          <w:b/>
          <w:sz w:val="22"/>
          <w:szCs w:val="22"/>
        </w:rPr>
        <w:lastRenderedPageBreak/>
        <w:t>СОСТАВ  проекта</w:t>
      </w:r>
      <w:proofErr w:type="gramEnd"/>
      <w:r w:rsidRPr="001838FA">
        <w:rPr>
          <w:rFonts w:ascii="Times New Roman" w:hAnsi="Times New Roman"/>
          <w:b/>
          <w:sz w:val="22"/>
          <w:szCs w:val="22"/>
        </w:rPr>
        <w:t>:</w:t>
      </w:r>
    </w:p>
    <w:p w14:paraId="4E3FFD90" w14:textId="77777777" w:rsidR="00434C3C" w:rsidRPr="001838FA" w:rsidRDefault="00384ACC" w:rsidP="003F57CC">
      <w:pPr>
        <w:numPr>
          <w:ilvl w:val="0"/>
          <w:numId w:val="2"/>
        </w:numPr>
        <w:spacing w:line="240" w:lineRule="auto"/>
        <w:rPr>
          <w:rFonts w:ascii="Times New Roman" w:hAnsi="Times New Roman"/>
          <w:b/>
          <w:sz w:val="22"/>
          <w:szCs w:val="22"/>
        </w:rPr>
      </w:pPr>
      <w:r w:rsidRPr="001838FA">
        <w:rPr>
          <w:rFonts w:ascii="Times New Roman" w:hAnsi="Times New Roman"/>
          <w:b/>
          <w:sz w:val="22"/>
          <w:szCs w:val="22"/>
        </w:rPr>
        <w:t>Пояснительная записка том 1 Положение о территориальном планировании</w:t>
      </w:r>
    </w:p>
    <w:p w14:paraId="07EF6564" w14:textId="77777777" w:rsidR="00384ACC" w:rsidRPr="001838FA" w:rsidRDefault="00384ACC" w:rsidP="003F57CC">
      <w:pPr>
        <w:numPr>
          <w:ilvl w:val="0"/>
          <w:numId w:val="2"/>
        </w:numPr>
        <w:spacing w:line="240" w:lineRule="auto"/>
        <w:rPr>
          <w:rFonts w:ascii="Times New Roman" w:hAnsi="Times New Roman"/>
          <w:b/>
          <w:sz w:val="22"/>
          <w:szCs w:val="22"/>
        </w:rPr>
      </w:pPr>
      <w:r w:rsidRPr="001838FA">
        <w:rPr>
          <w:rFonts w:ascii="Times New Roman" w:hAnsi="Times New Roman"/>
          <w:b/>
          <w:sz w:val="22"/>
          <w:szCs w:val="22"/>
        </w:rPr>
        <w:t>Пояснительная записка том 2 Материалы по обоснованию проекта</w:t>
      </w:r>
    </w:p>
    <w:p w14:paraId="06116C46" w14:textId="77777777" w:rsidR="00384ACC" w:rsidRPr="001838FA" w:rsidRDefault="00384ACC" w:rsidP="003F57CC">
      <w:pPr>
        <w:numPr>
          <w:ilvl w:val="0"/>
          <w:numId w:val="2"/>
        </w:numPr>
        <w:spacing w:line="240" w:lineRule="auto"/>
        <w:rPr>
          <w:rFonts w:ascii="Times New Roman" w:hAnsi="Times New Roman"/>
          <w:b/>
          <w:sz w:val="22"/>
          <w:szCs w:val="22"/>
        </w:rPr>
      </w:pPr>
      <w:r w:rsidRPr="001838FA">
        <w:rPr>
          <w:rFonts w:ascii="Times New Roman" w:hAnsi="Times New Roman"/>
          <w:b/>
          <w:sz w:val="22"/>
          <w:szCs w:val="22"/>
        </w:rPr>
        <w:t>Графические материалы</w:t>
      </w:r>
      <w:r w:rsidR="009D36EB" w:rsidRPr="001838FA">
        <w:rPr>
          <w:rFonts w:ascii="Times New Roman" w:hAnsi="Times New Roman"/>
          <w:b/>
          <w:sz w:val="22"/>
          <w:szCs w:val="22"/>
        </w:rPr>
        <w:t xml:space="preserve"> проекта планировки территории</w:t>
      </w:r>
    </w:p>
    <w:p w14:paraId="047B81AF" w14:textId="77777777" w:rsidR="008A496A" w:rsidRDefault="008A496A" w:rsidP="008A496A">
      <w:pPr>
        <w:numPr>
          <w:ilvl w:val="0"/>
          <w:numId w:val="2"/>
        </w:numPr>
        <w:spacing w:line="240" w:lineRule="auto"/>
        <w:ind w:left="714" w:hanging="357"/>
        <w:rPr>
          <w:rFonts w:ascii="Times New Roman" w:hAnsi="Times New Roman"/>
          <w:b/>
          <w:szCs w:val="24"/>
        </w:rPr>
      </w:pPr>
      <w:r w:rsidRPr="00F940EF">
        <w:rPr>
          <w:rFonts w:ascii="Times New Roman" w:hAnsi="Times New Roman"/>
          <w:b/>
          <w:szCs w:val="24"/>
        </w:rPr>
        <w:t xml:space="preserve">Пояснительная записка </w:t>
      </w:r>
      <w:r>
        <w:rPr>
          <w:rFonts w:ascii="Times New Roman" w:hAnsi="Times New Roman"/>
          <w:b/>
          <w:szCs w:val="24"/>
        </w:rPr>
        <w:t>том 1. М</w:t>
      </w:r>
      <w:r w:rsidRPr="00F940EF">
        <w:rPr>
          <w:rFonts w:ascii="Times New Roman" w:hAnsi="Times New Roman"/>
          <w:b/>
          <w:szCs w:val="24"/>
        </w:rPr>
        <w:t>ежевани</w:t>
      </w:r>
      <w:r>
        <w:rPr>
          <w:rFonts w:ascii="Times New Roman" w:hAnsi="Times New Roman"/>
          <w:b/>
          <w:szCs w:val="24"/>
        </w:rPr>
        <w:t>е</w:t>
      </w:r>
    </w:p>
    <w:p w14:paraId="112ABA18" w14:textId="77777777" w:rsidR="008A496A" w:rsidRPr="000723EA" w:rsidRDefault="008A496A" w:rsidP="008A496A">
      <w:pPr>
        <w:numPr>
          <w:ilvl w:val="0"/>
          <w:numId w:val="2"/>
        </w:numPr>
        <w:spacing w:line="240" w:lineRule="auto"/>
        <w:ind w:left="714" w:hanging="357"/>
        <w:rPr>
          <w:rFonts w:ascii="Times New Roman" w:hAnsi="Times New Roman"/>
          <w:b/>
          <w:szCs w:val="24"/>
        </w:rPr>
      </w:pPr>
      <w:r w:rsidRPr="00F940EF">
        <w:rPr>
          <w:rFonts w:ascii="Times New Roman" w:hAnsi="Times New Roman"/>
          <w:b/>
          <w:szCs w:val="24"/>
        </w:rPr>
        <w:t xml:space="preserve">Пояснительная записка </w:t>
      </w:r>
      <w:r>
        <w:rPr>
          <w:rFonts w:ascii="Times New Roman" w:hAnsi="Times New Roman"/>
          <w:b/>
          <w:szCs w:val="24"/>
        </w:rPr>
        <w:t>том 2. М</w:t>
      </w:r>
      <w:r w:rsidRPr="00F940EF">
        <w:rPr>
          <w:rFonts w:ascii="Times New Roman" w:hAnsi="Times New Roman"/>
          <w:b/>
          <w:szCs w:val="24"/>
        </w:rPr>
        <w:t>ежевани</w:t>
      </w:r>
      <w:r>
        <w:rPr>
          <w:rFonts w:ascii="Times New Roman" w:hAnsi="Times New Roman"/>
          <w:b/>
          <w:szCs w:val="24"/>
        </w:rPr>
        <w:t>е</w:t>
      </w:r>
    </w:p>
    <w:p w14:paraId="5957F055" w14:textId="65E78EE0" w:rsidR="00E73998" w:rsidRPr="009E3236" w:rsidRDefault="009D36EB" w:rsidP="009E3236">
      <w:pPr>
        <w:numPr>
          <w:ilvl w:val="0"/>
          <w:numId w:val="2"/>
        </w:numPr>
        <w:spacing w:line="240" w:lineRule="auto"/>
        <w:rPr>
          <w:rFonts w:ascii="Times New Roman" w:hAnsi="Times New Roman"/>
          <w:b/>
          <w:sz w:val="22"/>
          <w:szCs w:val="22"/>
        </w:rPr>
      </w:pPr>
      <w:r w:rsidRPr="001838FA">
        <w:rPr>
          <w:rFonts w:ascii="Times New Roman" w:hAnsi="Times New Roman"/>
          <w:b/>
          <w:sz w:val="22"/>
          <w:szCs w:val="22"/>
        </w:rPr>
        <w:t>Графические материалы проекта межевания</w:t>
      </w:r>
    </w:p>
    <w:p w14:paraId="1DABD867" w14:textId="77777777" w:rsidR="0039665F" w:rsidRPr="001838FA" w:rsidRDefault="0039665F" w:rsidP="0039665F">
      <w:pPr>
        <w:spacing w:line="240" w:lineRule="auto"/>
        <w:rPr>
          <w:rFonts w:ascii="Times New Roman" w:hAnsi="Times New Roman"/>
          <w:bCs/>
          <w:sz w:val="22"/>
          <w:szCs w:val="22"/>
        </w:rPr>
      </w:pPr>
    </w:p>
    <w:p w14:paraId="6499B3FE" w14:textId="77777777" w:rsidR="0039665F" w:rsidRPr="001838FA" w:rsidRDefault="0039665F" w:rsidP="0039665F">
      <w:pPr>
        <w:spacing w:line="240" w:lineRule="auto"/>
        <w:jc w:val="center"/>
        <w:rPr>
          <w:rFonts w:ascii="Times New Roman" w:hAnsi="Times New Roman"/>
          <w:b/>
          <w:sz w:val="22"/>
          <w:szCs w:val="22"/>
        </w:rPr>
      </w:pPr>
      <w:r w:rsidRPr="00E36E1C">
        <w:rPr>
          <w:rFonts w:ascii="Times New Roman" w:hAnsi="Times New Roman"/>
          <w:b/>
          <w:sz w:val="22"/>
          <w:szCs w:val="22"/>
        </w:rPr>
        <w:t xml:space="preserve">ПЕРЕЧЕНЬ   </w:t>
      </w:r>
      <w:proofErr w:type="gramStart"/>
      <w:r w:rsidRPr="00E36E1C">
        <w:rPr>
          <w:rFonts w:ascii="Times New Roman" w:hAnsi="Times New Roman"/>
          <w:b/>
          <w:sz w:val="22"/>
          <w:szCs w:val="22"/>
        </w:rPr>
        <w:t>графических  материалов</w:t>
      </w:r>
      <w:proofErr w:type="gramEnd"/>
      <w:r w:rsidRPr="00E36E1C">
        <w:rPr>
          <w:rFonts w:ascii="Times New Roman" w:hAnsi="Times New Roman"/>
          <w:b/>
          <w:sz w:val="22"/>
          <w:szCs w:val="22"/>
        </w:rPr>
        <w:t>:</w:t>
      </w:r>
    </w:p>
    <w:p w14:paraId="11C9CD0D" w14:textId="77777777" w:rsidR="008E2647" w:rsidRPr="001838FA" w:rsidRDefault="008E2647" w:rsidP="009E3236">
      <w:pPr>
        <w:spacing w:line="240" w:lineRule="auto"/>
        <w:rPr>
          <w:rFonts w:ascii="Times New Roman" w:hAnsi="Times New Roman"/>
          <w:b/>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025"/>
        <w:gridCol w:w="850"/>
        <w:gridCol w:w="1276"/>
        <w:gridCol w:w="2523"/>
      </w:tblGrid>
      <w:tr w:rsidR="000F3BF0" w:rsidRPr="00F940EF" w14:paraId="6B05E814" w14:textId="77777777" w:rsidTr="00E36E1C">
        <w:tc>
          <w:tcPr>
            <w:tcW w:w="675" w:type="dxa"/>
          </w:tcPr>
          <w:p w14:paraId="05CC1E01" w14:textId="77777777" w:rsidR="000F3BF0" w:rsidRPr="00F940EF" w:rsidRDefault="000F3BF0" w:rsidP="00992573">
            <w:pPr>
              <w:spacing w:line="240" w:lineRule="auto"/>
              <w:jc w:val="center"/>
              <w:rPr>
                <w:rFonts w:ascii="Times New Roman" w:hAnsi="Times New Roman"/>
                <w:b/>
                <w:szCs w:val="24"/>
              </w:rPr>
            </w:pPr>
            <w:r w:rsidRPr="00F940EF">
              <w:rPr>
                <w:rFonts w:ascii="Times New Roman" w:hAnsi="Times New Roman"/>
                <w:b/>
                <w:szCs w:val="24"/>
              </w:rPr>
              <w:t>№</w:t>
            </w:r>
          </w:p>
          <w:p w14:paraId="02A7BB46" w14:textId="77777777" w:rsidR="000F3BF0" w:rsidRPr="00F940EF" w:rsidRDefault="000F3BF0" w:rsidP="00992573">
            <w:pPr>
              <w:spacing w:line="240" w:lineRule="auto"/>
              <w:jc w:val="center"/>
              <w:rPr>
                <w:rFonts w:ascii="Times New Roman" w:hAnsi="Times New Roman"/>
                <w:b/>
                <w:szCs w:val="24"/>
              </w:rPr>
            </w:pPr>
            <w:r w:rsidRPr="00F940EF">
              <w:rPr>
                <w:rFonts w:ascii="Times New Roman" w:hAnsi="Times New Roman"/>
                <w:b/>
                <w:szCs w:val="24"/>
              </w:rPr>
              <w:t>п/п</w:t>
            </w:r>
          </w:p>
        </w:tc>
        <w:tc>
          <w:tcPr>
            <w:tcW w:w="5025" w:type="dxa"/>
          </w:tcPr>
          <w:p w14:paraId="77C814AA" w14:textId="77777777" w:rsidR="000F3BF0" w:rsidRPr="00F940EF" w:rsidRDefault="000F3BF0" w:rsidP="00992573">
            <w:pPr>
              <w:spacing w:line="240" w:lineRule="auto"/>
              <w:jc w:val="center"/>
              <w:rPr>
                <w:rFonts w:ascii="Times New Roman" w:hAnsi="Times New Roman"/>
                <w:b/>
                <w:szCs w:val="24"/>
              </w:rPr>
            </w:pPr>
            <w:r w:rsidRPr="00F940EF">
              <w:rPr>
                <w:rFonts w:ascii="Times New Roman" w:hAnsi="Times New Roman"/>
                <w:b/>
                <w:szCs w:val="24"/>
              </w:rPr>
              <w:t>Наименование</w:t>
            </w:r>
          </w:p>
        </w:tc>
        <w:tc>
          <w:tcPr>
            <w:tcW w:w="850" w:type="dxa"/>
          </w:tcPr>
          <w:p w14:paraId="51CDAC5B" w14:textId="77777777" w:rsidR="000F3BF0" w:rsidRPr="00F940EF" w:rsidRDefault="000F3BF0" w:rsidP="00992573">
            <w:pPr>
              <w:spacing w:line="240" w:lineRule="auto"/>
              <w:jc w:val="center"/>
              <w:rPr>
                <w:rFonts w:ascii="Times New Roman" w:hAnsi="Times New Roman"/>
                <w:b/>
                <w:szCs w:val="24"/>
              </w:rPr>
            </w:pPr>
            <w:proofErr w:type="spellStart"/>
            <w:r w:rsidRPr="00F940EF">
              <w:rPr>
                <w:rFonts w:ascii="Times New Roman" w:hAnsi="Times New Roman"/>
                <w:b/>
                <w:szCs w:val="24"/>
                <w:lang w:val="en-US"/>
              </w:rPr>
              <w:t>гриф</w:t>
            </w:r>
            <w:proofErr w:type="spellEnd"/>
          </w:p>
        </w:tc>
        <w:tc>
          <w:tcPr>
            <w:tcW w:w="1276" w:type="dxa"/>
          </w:tcPr>
          <w:p w14:paraId="5A59ED82" w14:textId="77777777" w:rsidR="000F3BF0" w:rsidRPr="00F940EF" w:rsidRDefault="000F3BF0" w:rsidP="00992573">
            <w:pPr>
              <w:spacing w:line="240" w:lineRule="auto"/>
              <w:jc w:val="center"/>
              <w:rPr>
                <w:rFonts w:ascii="Times New Roman" w:hAnsi="Times New Roman"/>
                <w:b/>
                <w:szCs w:val="24"/>
              </w:rPr>
            </w:pPr>
            <w:r w:rsidRPr="00F940EF">
              <w:rPr>
                <w:rFonts w:ascii="Times New Roman" w:hAnsi="Times New Roman"/>
                <w:b/>
                <w:szCs w:val="24"/>
              </w:rPr>
              <w:t>Масштаб</w:t>
            </w:r>
          </w:p>
        </w:tc>
        <w:tc>
          <w:tcPr>
            <w:tcW w:w="2523" w:type="dxa"/>
          </w:tcPr>
          <w:p w14:paraId="46F974E2" w14:textId="77777777" w:rsidR="000F3BF0" w:rsidRPr="00F940EF" w:rsidRDefault="000F3BF0" w:rsidP="00992573">
            <w:pPr>
              <w:spacing w:line="240" w:lineRule="auto"/>
              <w:jc w:val="center"/>
              <w:rPr>
                <w:rFonts w:ascii="Times New Roman" w:hAnsi="Times New Roman"/>
                <w:b/>
                <w:szCs w:val="24"/>
              </w:rPr>
            </w:pPr>
            <w:r w:rsidRPr="00F940EF">
              <w:rPr>
                <w:rFonts w:ascii="Times New Roman" w:hAnsi="Times New Roman"/>
                <w:b/>
                <w:szCs w:val="24"/>
              </w:rPr>
              <w:t>Примечание</w:t>
            </w:r>
          </w:p>
        </w:tc>
      </w:tr>
      <w:tr w:rsidR="000F3BF0" w:rsidRPr="00F940EF" w14:paraId="156FEBCE" w14:textId="77777777" w:rsidTr="00E36E1C">
        <w:tc>
          <w:tcPr>
            <w:tcW w:w="675" w:type="dxa"/>
          </w:tcPr>
          <w:p w14:paraId="5CA52945"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1.</w:t>
            </w:r>
          </w:p>
        </w:tc>
        <w:tc>
          <w:tcPr>
            <w:tcW w:w="5025" w:type="dxa"/>
          </w:tcPr>
          <w:p w14:paraId="472D2C62" w14:textId="77777777" w:rsidR="000F3BF0" w:rsidRPr="00F940EF" w:rsidRDefault="000F3BF0" w:rsidP="002D4062">
            <w:pPr>
              <w:spacing w:line="240" w:lineRule="auto"/>
              <w:jc w:val="left"/>
              <w:rPr>
                <w:rFonts w:ascii="Times New Roman" w:hAnsi="Times New Roman"/>
                <w:bCs/>
                <w:szCs w:val="24"/>
              </w:rPr>
            </w:pPr>
            <w:r w:rsidRPr="00F940EF">
              <w:rPr>
                <w:rFonts w:ascii="Times New Roman" w:hAnsi="Times New Roman"/>
                <w:bCs/>
                <w:szCs w:val="24"/>
              </w:rPr>
              <w:t>Чертеж планировки территории</w:t>
            </w:r>
          </w:p>
        </w:tc>
        <w:tc>
          <w:tcPr>
            <w:tcW w:w="850" w:type="dxa"/>
          </w:tcPr>
          <w:p w14:paraId="2B0C9028"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н/с</w:t>
            </w:r>
          </w:p>
        </w:tc>
        <w:tc>
          <w:tcPr>
            <w:tcW w:w="1276" w:type="dxa"/>
          </w:tcPr>
          <w:p w14:paraId="1C031F3B"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3ED1E5F6" w14:textId="36BB3DF7" w:rsidR="000F3BF0" w:rsidRPr="00F940EF" w:rsidRDefault="00E36E1C" w:rsidP="00E36E1C">
            <w:pPr>
              <w:spacing w:line="240" w:lineRule="auto"/>
              <w:jc w:val="left"/>
              <w:rPr>
                <w:rFonts w:ascii="Times New Roman" w:hAnsi="Times New Roman"/>
                <w:bCs/>
                <w:szCs w:val="24"/>
              </w:rPr>
            </w:pPr>
            <w:r>
              <w:rPr>
                <w:rFonts w:ascii="Times New Roman" w:hAnsi="Times New Roman"/>
                <w:bCs/>
                <w:szCs w:val="24"/>
              </w:rPr>
              <w:t>МГП-1330-20221007-ДПТ-ГЧ-01</w:t>
            </w:r>
          </w:p>
        </w:tc>
      </w:tr>
      <w:tr w:rsidR="000F3BF0" w:rsidRPr="00F940EF" w14:paraId="6249C958" w14:textId="77777777" w:rsidTr="00E36E1C">
        <w:tc>
          <w:tcPr>
            <w:tcW w:w="675" w:type="dxa"/>
          </w:tcPr>
          <w:p w14:paraId="01B604B9"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2.</w:t>
            </w:r>
          </w:p>
        </w:tc>
        <w:tc>
          <w:tcPr>
            <w:tcW w:w="5025" w:type="dxa"/>
          </w:tcPr>
          <w:p w14:paraId="3EDFDA3D" w14:textId="77777777" w:rsidR="000F3BF0" w:rsidRPr="00F940EF" w:rsidRDefault="000F3BF0" w:rsidP="002D4062">
            <w:pPr>
              <w:spacing w:line="240" w:lineRule="auto"/>
              <w:jc w:val="left"/>
              <w:rPr>
                <w:rFonts w:ascii="Times New Roman" w:hAnsi="Times New Roman"/>
                <w:bCs/>
                <w:szCs w:val="24"/>
              </w:rPr>
            </w:pPr>
            <w:r w:rsidRPr="00F940EF">
              <w:rPr>
                <w:rFonts w:ascii="Times New Roman" w:hAnsi="Times New Roman"/>
                <w:bCs/>
                <w:szCs w:val="24"/>
              </w:rPr>
              <w:t>Карта планировочной структуры территорий сельского поселения</w:t>
            </w:r>
          </w:p>
        </w:tc>
        <w:tc>
          <w:tcPr>
            <w:tcW w:w="850" w:type="dxa"/>
          </w:tcPr>
          <w:p w14:paraId="2CC4365F"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н/с</w:t>
            </w:r>
          </w:p>
        </w:tc>
        <w:tc>
          <w:tcPr>
            <w:tcW w:w="1276" w:type="dxa"/>
          </w:tcPr>
          <w:p w14:paraId="7E66ADAE" w14:textId="65963075" w:rsidR="000F3BF0" w:rsidRPr="00F940EF" w:rsidRDefault="000F3BF0" w:rsidP="00E36E1C">
            <w:pPr>
              <w:spacing w:line="240" w:lineRule="auto"/>
              <w:jc w:val="center"/>
              <w:rPr>
                <w:rFonts w:ascii="Times New Roman" w:hAnsi="Times New Roman"/>
                <w:bCs/>
                <w:szCs w:val="24"/>
              </w:rPr>
            </w:pPr>
            <w:r w:rsidRPr="00F940EF">
              <w:rPr>
                <w:rFonts w:ascii="Times New Roman" w:hAnsi="Times New Roman"/>
                <w:bCs/>
                <w:szCs w:val="24"/>
              </w:rPr>
              <w:t>1:</w:t>
            </w:r>
            <w:r w:rsidR="00E36E1C">
              <w:rPr>
                <w:rFonts w:ascii="Times New Roman" w:hAnsi="Times New Roman"/>
                <w:bCs/>
                <w:szCs w:val="24"/>
              </w:rPr>
              <w:t>5</w:t>
            </w:r>
            <w:r w:rsidRPr="00F940EF">
              <w:rPr>
                <w:rFonts w:ascii="Times New Roman" w:hAnsi="Times New Roman"/>
                <w:bCs/>
                <w:szCs w:val="24"/>
              </w:rPr>
              <w:t>000</w:t>
            </w:r>
          </w:p>
        </w:tc>
        <w:tc>
          <w:tcPr>
            <w:tcW w:w="2523" w:type="dxa"/>
          </w:tcPr>
          <w:p w14:paraId="4421DDE1" w14:textId="156D05D1" w:rsidR="000F3BF0" w:rsidRPr="00F940EF" w:rsidRDefault="00E36E1C" w:rsidP="00992573">
            <w:pPr>
              <w:spacing w:line="240" w:lineRule="auto"/>
            </w:pPr>
            <w:r>
              <w:rPr>
                <w:rFonts w:ascii="Times New Roman" w:hAnsi="Times New Roman"/>
                <w:bCs/>
                <w:szCs w:val="24"/>
              </w:rPr>
              <w:t>МГП-1330-20221007-ДПТ-ГЧ-02</w:t>
            </w:r>
          </w:p>
        </w:tc>
      </w:tr>
      <w:tr w:rsidR="000F3BF0" w:rsidRPr="00F940EF" w14:paraId="0D6DD0F5" w14:textId="77777777" w:rsidTr="00E36E1C">
        <w:tc>
          <w:tcPr>
            <w:tcW w:w="675" w:type="dxa"/>
          </w:tcPr>
          <w:p w14:paraId="43BE0F2F"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3.</w:t>
            </w:r>
          </w:p>
        </w:tc>
        <w:tc>
          <w:tcPr>
            <w:tcW w:w="5025" w:type="dxa"/>
          </w:tcPr>
          <w:p w14:paraId="6D594C39" w14:textId="77777777" w:rsidR="000F3BF0" w:rsidRPr="00F940EF" w:rsidRDefault="000F3BF0" w:rsidP="002D4062">
            <w:pPr>
              <w:spacing w:line="240" w:lineRule="auto"/>
              <w:rPr>
                <w:rFonts w:ascii="Times New Roman" w:hAnsi="Times New Roman"/>
                <w:bCs/>
                <w:szCs w:val="24"/>
              </w:rPr>
            </w:pPr>
            <w:r>
              <w:rPr>
                <w:rFonts w:ascii="Times New Roman" w:hAnsi="Times New Roman"/>
                <w:bCs/>
                <w:szCs w:val="24"/>
              </w:rPr>
              <w:t xml:space="preserve">Схема организации улично-дорожной сети. </w:t>
            </w:r>
            <w:r w:rsidRPr="00F940EF">
              <w:rPr>
                <w:rFonts w:ascii="Times New Roman" w:hAnsi="Times New Roman"/>
                <w:bCs/>
                <w:szCs w:val="24"/>
              </w:rPr>
              <w:t>Схема организации движения транспорта и пешеходов</w:t>
            </w:r>
          </w:p>
        </w:tc>
        <w:tc>
          <w:tcPr>
            <w:tcW w:w="850" w:type="dxa"/>
          </w:tcPr>
          <w:p w14:paraId="15CE11DB"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н/с</w:t>
            </w:r>
          </w:p>
        </w:tc>
        <w:tc>
          <w:tcPr>
            <w:tcW w:w="1276" w:type="dxa"/>
          </w:tcPr>
          <w:p w14:paraId="1D8FCECF" w14:textId="77777777" w:rsidR="000F3BF0" w:rsidRPr="00F940EF" w:rsidRDefault="000F3BF0" w:rsidP="00992573">
            <w:pPr>
              <w:spacing w:line="240" w:lineRule="auto"/>
              <w:jc w:val="center"/>
              <w:rPr>
                <w:rFonts w:ascii="Times New Roman" w:hAnsi="Times New Roman"/>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30FDA348" w14:textId="2EA1D06A" w:rsidR="000F3BF0" w:rsidRPr="00F940EF" w:rsidRDefault="00E36E1C" w:rsidP="00992573">
            <w:pPr>
              <w:spacing w:line="240" w:lineRule="auto"/>
            </w:pPr>
            <w:r>
              <w:rPr>
                <w:rFonts w:ascii="Times New Roman" w:hAnsi="Times New Roman"/>
                <w:bCs/>
                <w:szCs w:val="24"/>
              </w:rPr>
              <w:t>МГП-1330-20221007-ДПТ-ГЧ-03</w:t>
            </w:r>
          </w:p>
        </w:tc>
      </w:tr>
      <w:tr w:rsidR="000F3BF0" w:rsidRPr="00F940EF" w14:paraId="4B1B0673" w14:textId="77777777" w:rsidTr="00E36E1C">
        <w:tc>
          <w:tcPr>
            <w:tcW w:w="675" w:type="dxa"/>
          </w:tcPr>
          <w:p w14:paraId="48F60BA3" w14:textId="77777777" w:rsidR="000F3BF0" w:rsidRPr="00F940EF" w:rsidRDefault="000F3BF0" w:rsidP="00992573">
            <w:pPr>
              <w:spacing w:line="240" w:lineRule="auto"/>
              <w:jc w:val="center"/>
              <w:rPr>
                <w:rFonts w:ascii="Times New Roman" w:hAnsi="Times New Roman"/>
                <w:bCs/>
                <w:szCs w:val="24"/>
              </w:rPr>
            </w:pPr>
            <w:r>
              <w:rPr>
                <w:rFonts w:ascii="Times New Roman" w:hAnsi="Times New Roman"/>
                <w:bCs/>
                <w:szCs w:val="24"/>
              </w:rPr>
              <w:t>4</w:t>
            </w:r>
          </w:p>
        </w:tc>
        <w:tc>
          <w:tcPr>
            <w:tcW w:w="5025" w:type="dxa"/>
          </w:tcPr>
          <w:p w14:paraId="222954BE" w14:textId="77777777" w:rsidR="000F3BF0" w:rsidRPr="00F940EF" w:rsidRDefault="000F3BF0" w:rsidP="002D4062">
            <w:pPr>
              <w:spacing w:line="240" w:lineRule="auto"/>
              <w:rPr>
                <w:rFonts w:ascii="Times New Roman" w:hAnsi="Times New Roman"/>
                <w:bCs/>
                <w:szCs w:val="24"/>
              </w:rPr>
            </w:pPr>
            <w:r>
              <w:rPr>
                <w:rFonts w:ascii="Times New Roman" w:hAnsi="Times New Roman"/>
                <w:bCs/>
                <w:szCs w:val="24"/>
              </w:rPr>
              <w:t>Разбивочный чертеж красных линий</w:t>
            </w:r>
          </w:p>
        </w:tc>
        <w:tc>
          <w:tcPr>
            <w:tcW w:w="850" w:type="dxa"/>
          </w:tcPr>
          <w:p w14:paraId="26A4BF69"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н/с</w:t>
            </w:r>
          </w:p>
        </w:tc>
        <w:tc>
          <w:tcPr>
            <w:tcW w:w="1276" w:type="dxa"/>
          </w:tcPr>
          <w:p w14:paraId="194FF670" w14:textId="77777777" w:rsidR="000F3BF0" w:rsidRPr="00F940EF" w:rsidRDefault="000F3BF0" w:rsidP="00992573">
            <w:pPr>
              <w:spacing w:line="240" w:lineRule="auto"/>
              <w:jc w:val="center"/>
              <w:rPr>
                <w:rFonts w:ascii="Times New Roman" w:hAnsi="Times New Roman"/>
                <w:bCs/>
                <w:szCs w:val="24"/>
              </w:rPr>
            </w:pPr>
            <w:r>
              <w:rPr>
                <w:rFonts w:ascii="Times New Roman" w:hAnsi="Times New Roman"/>
                <w:bCs/>
                <w:szCs w:val="24"/>
              </w:rPr>
              <w:t>1:1</w:t>
            </w:r>
            <w:r w:rsidRPr="00F940EF">
              <w:rPr>
                <w:rFonts w:ascii="Times New Roman" w:hAnsi="Times New Roman"/>
                <w:bCs/>
                <w:szCs w:val="24"/>
              </w:rPr>
              <w:t>000</w:t>
            </w:r>
          </w:p>
        </w:tc>
        <w:tc>
          <w:tcPr>
            <w:tcW w:w="2523" w:type="dxa"/>
          </w:tcPr>
          <w:p w14:paraId="2BADF19E" w14:textId="3E3A26FC" w:rsidR="000F3BF0" w:rsidRPr="00F940EF" w:rsidRDefault="00E36E1C" w:rsidP="00992573">
            <w:pPr>
              <w:spacing w:line="240" w:lineRule="auto"/>
              <w:rPr>
                <w:rFonts w:ascii="Times New Roman" w:hAnsi="Times New Roman"/>
                <w:bCs/>
                <w:szCs w:val="24"/>
              </w:rPr>
            </w:pPr>
            <w:r>
              <w:rPr>
                <w:rFonts w:ascii="Times New Roman" w:hAnsi="Times New Roman"/>
                <w:bCs/>
                <w:szCs w:val="24"/>
              </w:rPr>
              <w:t>МГП-1330-20221007-ДПТ-ГЧ-04</w:t>
            </w:r>
          </w:p>
        </w:tc>
      </w:tr>
      <w:tr w:rsidR="000F3BF0" w:rsidRPr="00F940EF" w14:paraId="4EA91F60" w14:textId="77777777" w:rsidTr="00E36E1C">
        <w:tc>
          <w:tcPr>
            <w:tcW w:w="675" w:type="dxa"/>
          </w:tcPr>
          <w:p w14:paraId="66D351A0" w14:textId="77777777" w:rsidR="000F3BF0" w:rsidRPr="00F940EF" w:rsidRDefault="000F3BF0" w:rsidP="00992573">
            <w:pPr>
              <w:spacing w:line="240" w:lineRule="auto"/>
              <w:jc w:val="center"/>
              <w:rPr>
                <w:rFonts w:ascii="Times New Roman" w:hAnsi="Times New Roman"/>
                <w:bCs/>
                <w:szCs w:val="24"/>
              </w:rPr>
            </w:pPr>
            <w:r>
              <w:rPr>
                <w:rFonts w:ascii="Times New Roman" w:hAnsi="Times New Roman"/>
                <w:bCs/>
                <w:szCs w:val="24"/>
              </w:rPr>
              <w:t>5</w:t>
            </w:r>
            <w:r w:rsidRPr="00F940EF">
              <w:rPr>
                <w:rFonts w:ascii="Times New Roman" w:hAnsi="Times New Roman"/>
                <w:bCs/>
                <w:szCs w:val="24"/>
              </w:rPr>
              <w:t>.</w:t>
            </w:r>
          </w:p>
        </w:tc>
        <w:tc>
          <w:tcPr>
            <w:tcW w:w="5025" w:type="dxa"/>
          </w:tcPr>
          <w:p w14:paraId="20F1A37C" w14:textId="0FC62C04" w:rsidR="000F3BF0" w:rsidRPr="00F940EF" w:rsidRDefault="000F3BF0" w:rsidP="002D4062">
            <w:pPr>
              <w:spacing w:line="240" w:lineRule="auto"/>
              <w:rPr>
                <w:rFonts w:ascii="Times New Roman" w:hAnsi="Times New Roman"/>
                <w:bCs/>
                <w:szCs w:val="24"/>
              </w:rPr>
            </w:pPr>
            <w:r w:rsidRPr="00F940EF">
              <w:rPr>
                <w:rFonts w:ascii="Times New Roman" w:hAnsi="Times New Roman"/>
                <w:bCs/>
                <w:szCs w:val="24"/>
              </w:rPr>
              <w:t>Схема границ территорий объектов культурного наследия. Схема границ зон с особыми условиями использования территории</w:t>
            </w:r>
            <w:r w:rsidR="00E36E1C">
              <w:rPr>
                <w:rFonts w:ascii="Times New Roman" w:hAnsi="Times New Roman"/>
                <w:bCs/>
                <w:szCs w:val="24"/>
              </w:rPr>
              <w:t xml:space="preserve">. </w:t>
            </w:r>
            <w:r w:rsidR="00E36E1C" w:rsidRPr="00F940EF">
              <w:rPr>
                <w:rFonts w:ascii="Times New Roman" w:hAnsi="Times New Roman"/>
                <w:bCs/>
                <w:szCs w:val="24"/>
              </w:rPr>
              <w:t>Схема благоустройства и озеленения территории</w:t>
            </w:r>
          </w:p>
        </w:tc>
        <w:tc>
          <w:tcPr>
            <w:tcW w:w="850" w:type="dxa"/>
          </w:tcPr>
          <w:p w14:paraId="7119939A"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н/с</w:t>
            </w:r>
          </w:p>
        </w:tc>
        <w:tc>
          <w:tcPr>
            <w:tcW w:w="1276" w:type="dxa"/>
          </w:tcPr>
          <w:p w14:paraId="7D4066B0" w14:textId="77777777" w:rsidR="000F3BF0" w:rsidRPr="00F940EF" w:rsidRDefault="000F3BF0" w:rsidP="00992573">
            <w:pPr>
              <w:spacing w:line="240" w:lineRule="auto"/>
              <w:jc w:val="center"/>
              <w:rPr>
                <w:rFonts w:ascii="Times New Roman" w:hAnsi="Times New Roman"/>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2AB075EF" w14:textId="66C67630" w:rsidR="000F3BF0" w:rsidRPr="00F940EF" w:rsidRDefault="00E36E1C" w:rsidP="00992573">
            <w:pPr>
              <w:spacing w:line="240" w:lineRule="auto"/>
            </w:pPr>
            <w:r>
              <w:rPr>
                <w:rFonts w:ascii="Times New Roman" w:hAnsi="Times New Roman"/>
                <w:bCs/>
                <w:szCs w:val="24"/>
              </w:rPr>
              <w:t>МГП-1330-20221007-ДПТ-ГЧ-05</w:t>
            </w:r>
          </w:p>
        </w:tc>
      </w:tr>
      <w:tr w:rsidR="000F3BF0" w:rsidRPr="00F940EF" w14:paraId="1BD95285" w14:textId="77777777" w:rsidTr="00E36E1C">
        <w:tc>
          <w:tcPr>
            <w:tcW w:w="675" w:type="dxa"/>
          </w:tcPr>
          <w:p w14:paraId="49257FA4" w14:textId="77777777" w:rsidR="000F3BF0" w:rsidRPr="00F940EF" w:rsidRDefault="000F3BF0" w:rsidP="00992573">
            <w:pPr>
              <w:spacing w:line="240" w:lineRule="auto"/>
              <w:jc w:val="center"/>
              <w:rPr>
                <w:rFonts w:ascii="Times New Roman" w:hAnsi="Times New Roman"/>
                <w:bCs/>
                <w:szCs w:val="24"/>
              </w:rPr>
            </w:pPr>
            <w:r>
              <w:rPr>
                <w:rFonts w:ascii="Times New Roman" w:hAnsi="Times New Roman"/>
                <w:bCs/>
                <w:szCs w:val="24"/>
              </w:rPr>
              <w:t>6</w:t>
            </w:r>
          </w:p>
        </w:tc>
        <w:tc>
          <w:tcPr>
            <w:tcW w:w="5025" w:type="dxa"/>
          </w:tcPr>
          <w:p w14:paraId="3E9E8148" w14:textId="77777777" w:rsidR="000F3BF0" w:rsidRPr="00F940EF" w:rsidRDefault="000F3BF0" w:rsidP="002D4062">
            <w:pPr>
              <w:spacing w:line="240" w:lineRule="auto"/>
              <w:rPr>
                <w:rFonts w:ascii="Times New Roman" w:hAnsi="Times New Roman"/>
                <w:bCs/>
                <w:szCs w:val="24"/>
              </w:rPr>
            </w:pPr>
            <w:r w:rsidRPr="00F940EF">
              <w:rPr>
                <w:rFonts w:ascii="Times New Roman" w:hAnsi="Times New Roman"/>
                <w:bCs/>
                <w:szCs w:val="24"/>
              </w:rPr>
              <w:t>Схема, отображающая местоположение существующих объектов капитального строительства, в том числе линейных объектов, подлежащих сносу, объектов незавершенного строительства</w:t>
            </w:r>
          </w:p>
        </w:tc>
        <w:tc>
          <w:tcPr>
            <w:tcW w:w="850" w:type="dxa"/>
          </w:tcPr>
          <w:p w14:paraId="61D284AA"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н/с</w:t>
            </w:r>
          </w:p>
        </w:tc>
        <w:tc>
          <w:tcPr>
            <w:tcW w:w="1276" w:type="dxa"/>
          </w:tcPr>
          <w:p w14:paraId="643861F8" w14:textId="77777777" w:rsidR="000F3BF0" w:rsidRPr="00F940EF" w:rsidRDefault="000F3BF0" w:rsidP="00992573">
            <w:pPr>
              <w:spacing w:line="240" w:lineRule="auto"/>
              <w:jc w:val="center"/>
              <w:rPr>
                <w:rFonts w:ascii="Times New Roman" w:hAnsi="Times New Roman"/>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62135CBB" w14:textId="71DD345C" w:rsidR="000F3BF0" w:rsidRPr="00F940EF" w:rsidRDefault="00E36E1C" w:rsidP="00992573">
            <w:pPr>
              <w:spacing w:line="240" w:lineRule="auto"/>
            </w:pPr>
            <w:r>
              <w:rPr>
                <w:rFonts w:ascii="Times New Roman" w:hAnsi="Times New Roman"/>
                <w:bCs/>
                <w:szCs w:val="24"/>
              </w:rPr>
              <w:t>МГП-1330-20221007-ДПТ-ГЧ-06</w:t>
            </w:r>
          </w:p>
        </w:tc>
      </w:tr>
      <w:tr w:rsidR="00E36E1C" w:rsidRPr="00F940EF" w14:paraId="515F737C" w14:textId="77777777" w:rsidTr="00E36E1C">
        <w:tc>
          <w:tcPr>
            <w:tcW w:w="675" w:type="dxa"/>
          </w:tcPr>
          <w:p w14:paraId="4297F59D" w14:textId="004B88E0" w:rsidR="00E36E1C" w:rsidRDefault="00E36E1C" w:rsidP="00E36E1C">
            <w:pPr>
              <w:spacing w:line="240" w:lineRule="auto"/>
              <w:jc w:val="center"/>
              <w:rPr>
                <w:rFonts w:ascii="Times New Roman" w:hAnsi="Times New Roman"/>
                <w:bCs/>
                <w:szCs w:val="24"/>
              </w:rPr>
            </w:pPr>
            <w:r>
              <w:rPr>
                <w:rFonts w:ascii="Times New Roman" w:hAnsi="Times New Roman"/>
                <w:bCs/>
                <w:szCs w:val="24"/>
              </w:rPr>
              <w:t>7</w:t>
            </w:r>
            <w:r w:rsidRPr="00F940EF">
              <w:rPr>
                <w:rFonts w:ascii="Times New Roman" w:hAnsi="Times New Roman"/>
                <w:bCs/>
                <w:szCs w:val="24"/>
              </w:rPr>
              <w:t>.</w:t>
            </w:r>
          </w:p>
        </w:tc>
        <w:tc>
          <w:tcPr>
            <w:tcW w:w="5025" w:type="dxa"/>
          </w:tcPr>
          <w:p w14:paraId="5AB66ACA" w14:textId="31962F04" w:rsidR="00E36E1C" w:rsidRPr="00F940EF" w:rsidRDefault="00E36E1C" w:rsidP="00E36E1C">
            <w:pPr>
              <w:spacing w:line="240" w:lineRule="auto"/>
              <w:rPr>
                <w:rFonts w:ascii="Times New Roman" w:hAnsi="Times New Roman"/>
                <w:bCs/>
                <w:szCs w:val="24"/>
              </w:rPr>
            </w:pPr>
            <w:r w:rsidRPr="00F940EF">
              <w:rPr>
                <w:rFonts w:ascii="Times New Roman" w:hAnsi="Times New Roman"/>
                <w:bCs/>
                <w:szCs w:val="24"/>
              </w:rPr>
              <w:t xml:space="preserve">Схема размещения объектов обслуживания населения (социального, культурного, коммунально-бытового назначения) с указанием радиусов доступности </w:t>
            </w:r>
          </w:p>
        </w:tc>
        <w:tc>
          <w:tcPr>
            <w:tcW w:w="850" w:type="dxa"/>
          </w:tcPr>
          <w:p w14:paraId="232BB0A9" w14:textId="699670C9" w:rsidR="00E36E1C" w:rsidRPr="00F940EF" w:rsidRDefault="00E36E1C" w:rsidP="00E36E1C">
            <w:pPr>
              <w:spacing w:line="240" w:lineRule="auto"/>
              <w:jc w:val="center"/>
              <w:rPr>
                <w:rFonts w:ascii="Times New Roman" w:hAnsi="Times New Roman"/>
                <w:bCs/>
                <w:szCs w:val="24"/>
              </w:rPr>
            </w:pPr>
            <w:r w:rsidRPr="00F940EF">
              <w:rPr>
                <w:rFonts w:ascii="Times New Roman" w:hAnsi="Times New Roman"/>
                <w:szCs w:val="24"/>
              </w:rPr>
              <w:t>н/с</w:t>
            </w:r>
          </w:p>
        </w:tc>
        <w:tc>
          <w:tcPr>
            <w:tcW w:w="1276" w:type="dxa"/>
          </w:tcPr>
          <w:p w14:paraId="5E24FEBC" w14:textId="4B71C209" w:rsidR="00E36E1C" w:rsidRPr="00F940EF" w:rsidRDefault="00E36E1C" w:rsidP="00E36E1C">
            <w:pPr>
              <w:spacing w:line="240" w:lineRule="auto"/>
              <w:jc w:val="center"/>
              <w:rPr>
                <w:rFonts w:ascii="Times New Roman" w:hAnsi="Times New Roman"/>
                <w:bCs/>
                <w:szCs w:val="24"/>
              </w:rPr>
            </w:pPr>
            <w:r w:rsidRPr="00F940EF">
              <w:rPr>
                <w:rFonts w:ascii="Times New Roman" w:hAnsi="Times New Roman"/>
                <w:bCs/>
                <w:szCs w:val="24"/>
              </w:rPr>
              <w:t>1:</w:t>
            </w:r>
            <w:r>
              <w:rPr>
                <w:rFonts w:ascii="Times New Roman" w:hAnsi="Times New Roman"/>
                <w:bCs/>
                <w:szCs w:val="24"/>
              </w:rPr>
              <w:t>10</w:t>
            </w:r>
            <w:r w:rsidRPr="00F940EF">
              <w:rPr>
                <w:rFonts w:ascii="Times New Roman" w:hAnsi="Times New Roman"/>
                <w:bCs/>
                <w:szCs w:val="24"/>
              </w:rPr>
              <w:t>000</w:t>
            </w:r>
          </w:p>
        </w:tc>
        <w:tc>
          <w:tcPr>
            <w:tcW w:w="2523" w:type="dxa"/>
          </w:tcPr>
          <w:p w14:paraId="4C4D6D1B" w14:textId="7AD240AA" w:rsidR="00E36E1C" w:rsidRDefault="00E36E1C" w:rsidP="00E36E1C">
            <w:pPr>
              <w:spacing w:line="240" w:lineRule="auto"/>
              <w:rPr>
                <w:rFonts w:ascii="Times New Roman" w:hAnsi="Times New Roman"/>
                <w:bCs/>
                <w:szCs w:val="24"/>
              </w:rPr>
            </w:pPr>
            <w:r>
              <w:rPr>
                <w:rFonts w:ascii="Times New Roman" w:hAnsi="Times New Roman"/>
                <w:bCs/>
                <w:szCs w:val="24"/>
              </w:rPr>
              <w:t>МГП-1330-20221007-ДПТ-ГЧ-07</w:t>
            </w:r>
          </w:p>
        </w:tc>
      </w:tr>
      <w:tr w:rsidR="00E36E1C" w:rsidRPr="00F940EF" w14:paraId="3EA65569" w14:textId="77777777" w:rsidTr="00E36E1C">
        <w:tc>
          <w:tcPr>
            <w:tcW w:w="675" w:type="dxa"/>
          </w:tcPr>
          <w:p w14:paraId="36D4E7A0" w14:textId="0E276E5F" w:rsidR="00E36E1C" w:rsidRDefault="00E36E1C" w:rsidP="00E36E1C">
            <w:pPr>
              <w:spacing w:line="240" w:lineRule="auto"/>
              <w:jc w:val="center"/>
              <w:rPr>
                <w:rFonts w:ascii="Times New Roman" w:hAnsi="Times New Roman"/>
                <w:bCs/>
                <w:szCs w:val="24"/>
              </w:rPr>
            </w:pPr>
            <w:r>
              <w:rPr>
                <w:rFonts w:ascii="Times New Roman" w:hAnsi="Times New Roman"/>
                <w:bCs/>
                <w:szCs w:val="24"/>
              </w:rPr>
              <w:t>8.</w:t>
            </w:r>
          </w:p>
        </w:tc>
        <w:tc>
          <w:tcPr>
            <w:tcW w:w="5025" w:type="dxa"/>
          </w:tcPr>
          <w:p w14:paraId="20C6A497" w14:textId="489E1E10" w:rsidR="00E36E1C" w:rsidRPr="00F940EF" w:rsidRDefault="00E36E1C" w:rsidP="00E36E1C">
            <w:pPr>
              <w:spacing w:line="240" w:lineRule="auto"/>
              <w:rPr>
                <w:rFonts w:ascii="Times New Roman" w:hAnsi="Times New Roman"/>
                <w:bCs/>
                <w:szCs w:val="24"/>
              </w:rPr>
            </w:pPr>
            <w:r>
              <w:rPr>
                <w:rFonts w:ascii="Times New Roman" w:hAnsi="Times New Roman"/>
                <w:bCs/>
                <w:szCs w:val="24"/>
              </w:rPr>
              <w:t>Варианты планировочных и (или) объемно-пространственных решений застройки территории</w:t>
            </w:r>
          </w:p>
        </w:tc>
        <w:tc>
          <w:tcPr>
            <w:tcW w:w="850" w:type="dxa"/>
          </w:tcPr>
          <w:p w14:paraId="7FA508EC" w14:textId="1121FE3D" w:rsidR="00E36E1C" w:rsidRPr="00F940EF" w:rsidRDefault="00E36E1C" w:rsidP="00E36E1C">
            <w:pPr>
              <w:spacing w:line="240" w:lineRule="auto"/>
              <w:jc w:val="center"/>
              <w:rPr>
                <w:rFonts w:ascii="Times New Roman" w:hAnsi="Times New Roman"/>
                <w:szCs w:val="24"/>
              </w:rPr>
            </w:pPr>
            <w:r w:rsidRPr="00F940EF">
              <w:rPr>
                <w:rFonts w:ascii="Times New Roman" w:hAnsi="Times New Roman"/>
                <w:szCs w:val="24"/>
              </w:rPr>
              <w:t>н/с</w:t>
            </w:r>
          </w:p>
        </w:tc>
        <w:tc>
          <w:tcPr>
            <w:tcW w:w="1276" w:type="dxa"/>
          </w:tcPr>
          <w:p w14:paraId="79543E4A" w14:textId="602312EB" w:rsidR="00E36E1C" w:rsidRPr="00F940EF" w:rsidRDefault="00E36E1C" w:rsidP="00E36E1C">
            <w:pPr>
              <w:spacing w:line="240" w:lineRule="auto"/>
              <w:jc w:val="center"/>
              <w:rPr>
                <w:rFonts w:ascii="Times New Roman" w:hAnsi="Times New Roman"/>
                <w:bCs/>
                <w:szCs w:val="24"/>
              </w:rPr>
            </w:pPr>
            <w:r>
              <w:rPr>
                <w:rFonts w:ascii="Times New Roman" w:hAnsi="Times New Roman"/>
                <w:bCs/>
                <w:szCs w:val="24"/>
              </w:rPr>
              <w:t>-</w:t>
            </w:r>
          </w:p>
        </w:tc>
        <w:tc>
          <w:tcPr>
            <w:tcW w:w="2523" w:type="dxa"/>
          </w:tcPr>
          <w:p w14:paraId="2FE6A720" w14:textId="3C99BA61" w:rsidR="00E36E1C" w:rsidRDefault="00E36E1C" w:rsidP="00E36E1C">
            <w:pPr>
              <w:spacing w:line="240" w:lineRule="auto"/>
              <w:jc w:val="center"/>
              <w:rPr>
                <w:rFonts w:ascii="Times New Roman" w:hAnsi="Times New Roman"/>
                <w:bCs/>
                <w:szCs w:val="24"/>
              </w:rPr>
            </w:pPr>
            <w:r>
              <w:rPr>
                <w:rFonts w:ascii="Times New Roman" w:hAnsi="Times New Roman"/>
                <w:bCs/>
                <w:szCs w:val="24"/>
              </w:rPr>
              <w:t>-</w:t>
            </w:r>
          </w:p>
        </w:tc>
      </w:tr>
      <w:tr w:rsidR="000F3BF0" w:rsidRPr="00F940EF" w14:paraId="7CE929F2" w14:textId="77777777" w:rsidTr="00E36E1C">
        <w:tc>
          <w:tcPr>
            <w:tcW w:w="675" w:type="dxa"/>
          </w:tcPr>
          <w:p w14:paraId="34492119" w14:textId="5FBC5AC9" w:rsidR="000F3BF0" w:rsidRPr="00F940EF" w:rsidRDefault="00E36E1C" w:rsidP="00992573">
            <w:pPr>
              <w:spacing w:line="240" w:lineRule="auto"/>
              <w:jc w:val="center"/>
              <w:rPr>
                <w:rFonts w:ascii="Times New Roman" w:hAnsi="Times New Roman"/>
                <w:bCs/>
                <w:szCs w:val="24"/>
              </w:rPr>
            </w:pPr>
            <w:r>
              <w:rPr>
                <w:rFonts w:ascii="Times New Roman" w:hAnsi="Times New Roman"/>
                <w:bCs/>
                <w:szCs w:val="24"/>
              </w:rPr>
              <w:t>9</w:t>
            </w:r>
            <w:r w:rsidR="000F3BF0" w:rsidRPr="00F940EF">
              <w:rPr>
                <w:rFonts w:ascii="Times New Roman" w:hAnsi="Times New Roman"/>
                <w:bCs/>
                <w:szCs w:val="24"/>
              </w:rPr>
              <w:t>.</w:t>
            </w:r>
          </w:p>
        </w:tc>
        <w:tc>
          <w:tcPr>
            <w:tcW w:w="5025" w:type="dxa"/>
          </w:tcPr>
          <w:p w14:paraId="748788A8" w14:textId="77777777" w:rsidR="000F3BF0" w:rsidRPr="00F940EF" w:rsidRDefault="000F3BF0" w:rsidP="002D4062">
            <w:pPr>
              <w:spacing w:line="240" w:lineRule="auto"/>
              <w:rPr>
                <w:rFonts w:ascii="Times New Roman" w:hAnsi="Times New Roman"/>
                <w:bCs/>
                <w:szCs w:val="24"/>
              </w:rPr>
            </w:pPr>
            <w:r w:rsidRPr="00F940EF">
              <w:rPr>
                <w:rFonts w:ascii="Times New Roman" w:hAnsi="Times New Roman"/>
                <w:bCs/>
                <w:szCs w:val="24"/>
              </w:rPr>
              <w:t>Сводный план инженерных сетей</w:t>
            </w:r>
          </w:p>
        </w:tc>
        <w:tc>
          <w:tcPr>
            <w:tcW w:w="850" w:type="dxa"/>
          </w:tcPr>
          <w:p w14:paraId="0E92874D"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н/с</w:t>
            </w:r>
          </w:p>
        </w:tc>
        <w:tc>
          <w:tcPr>
            <w:tcW w:w="1276" w:type="dxa"/>
          </w:tcPr>
          <w:p w14:paraId="265D489A" w14:textId="77777777" w:rsidR="000F3BF0" w:rsidRPr="00F940EF" w:rsidRDefault="000F3BF0" w:rsidP="00992573">
            <w:pPr>
              <w:spacing w:line="240" w:lineRule="auto"/>
              <w:jc w:val="center"/>
              <w:rPr>
                <w:rFonts w:ascii="Times New Roman" w:hAnsi="Times New Roman"/>
                <w:bCs/>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63B6F530" w14:textId="7A896A36" w:rsidR="000F3BF0" w:rsidRPr="00F940EF" w:rsidRDefault="00E36E1C" w:rsidP="00992573">
            <w:pPr>
              <w:spacing w:line="240" w:lineRule="auto"/>
              <w:rPr>
                <w:rFonts w:ascii="Times New Roman" w:hAnsi="Times New Roman"/>
                <w:bCs/>
                <w:szCs w:val="24"/>
              </w:rPr>
            </w:pPr>
            <w:r>
              <w:rPr>
                <w:rFonts w:ascii="Times New Roman" w:hAnsi="Times New Roman"/>
                <w:bCs/>
                <w:szCs w:val="24"/>
              </w:rPr>
              <w:t>МГП-1330-20221007-ДПТ-ГЧ-09</w:t>
            </w:r>
          </w:p>
        </w:tc>
      </w:tr>
      <w:tr w:rsidR="000F3BF0" w:rsidRPr="00F940EF" w14:paraId="1ECCD716" w14:textId="77777777" w:rsidTr="00E36E1C">
        <w:tc>
          <w:tcPr>
            <w:tcW w:w="675" w:type="dxa"/>
          </w:tcPr>
          <w:p w14:paraId="17FB1E41" w14:textId="46888577" w:rsidR="000F3BF0" w:rsidRPr="00F940EF" w:rsidRDefault="00E36E1C" w:rsidP="00992573">
            <w:pPr>
              <w:spacing w:line="240" w:lineRule="auto"/>
              <w:jc w:val="center"/>
              <w:rPr>
                <w:rFonts w:ascii="Times New Roman" w:hAnsi="Times New Roman"/>
                <w:bCs/>
                <w:szCs w:val="24"/>
              </w:rPr>
            </w:pPr>
            <w:r>
              <w:rPr>
                <w:rFonts w:ascii="Times New Roman" w:hAnsi="Times New Roman"/>
                <w:bCs/>
                <w:szCs w:val="24"/>
              </w:rPr>
              <w:t>10</w:t>
            </w:r>
            <w:r w:rsidR="000F3BF0" w:rsidRPr="00F940EF">
              <w:rPr>
                <w:rFonts w:ascii="Times New Roman" w:hAnsi="Times New Roman"/>
                <w:bCs/>
                <w:szCs w:val="24"/>
                <w:lang w:val="en-US"/>
              </w:rPr>
              <w:t>.</w:t>
            </w:r>
          </w:p>
        </w:tc>
        <w:tc>
          <w:tcPr>
            <w:tcW w:w="5025" w:type="dxa"/>
          </w:tcPr>
          <w:p w14:paraId="17C4687A" w14:textId="7F367AE1" w:rsidR="000F3BF0" w:rsidRPr="00F940EF" w:rsidRDefault="00E36E1C" w:rsidP="002D4062">
            <w:pPr>
              <w:spacing w:line="240" w:lineRule="auto"/>
              <w:jc w:val="left"/>
              <w:rPr>
                <w:rFonts w:ascii="Times New Roman" w:hAnsi="Times New Roman"/>
                <w:bCs/>
                <w:szCs w:val="24"/>
              </w:rPr>
            </w:pPr>
            <w:r w:rsidRPr="00F940EF">
              <w:rPr>
                <w:rFonts w:ascii="Times New Roman" w:hAnsi="Times New Roman"/>
                <w:bCs/>
                <w:szCs w:val="24"/>
              </w:rPr>
              <w:t>Схема вертикальной планировки территории</w:t>
            </w:r>
          </w:p>
        </w:tc>
        <w:tc>
          <w:tcPr>
            <w:tcW w:w="850" w:type="dxa"/>
          </w:tcPr>
          <w:p w14:paraId="64E8C106" w14:textId="77777777" w:rsidR="000F3BF0" w:rsidRPr="00F940EF" w:rsidRDefault="000F3BF0" w:rsidP="00992573">
            <w:pPr>
              <w:spacing w:line="240" w:lineRule="auto"/>
              <w:jc w:val="center"/>
              <w:rPr>
                <w:rFonts w:ascii="Times New Roman" w:hAnsi="Times New Roman"/>
                <w:szCs w:val="24"/>
              </w:rPr>
            </w:pPr>
            <w:r w:rsidRPr="00F940EF">
              <w:rPr>
                <w:rFonts w:ascii="Times New Roman" w:hAnsi="Times New Roman"/>
                <w:bCs/>
                <w:szCs w:val="24"/>
              </w:rPr>
              <w:t>н/с</w:t>
            </w:r>
          </w:p>
        </w:tc>
        <w:tc>
          <w:tcPr>
            <w:tcW w:w="1276" w:type="dxa"/>
          </w:tcPr>
          <w:p w14:paraId="5041DF91" w14:textId="77777777" w:rsidR="000F3BF0" w:rsidRPr="00F940EF" w:rsidRDefault="000F3BF0" w:rsidP="00992573">
            <w:pPr>
              <w:spacing w:line="240" w:lineRule="auto"/>
              <w:jc w:val="center"/>
              <w:rPr>
                <w:rFonts w:ascii="Times New Roman" w:hAnsi="Times New Roman"/>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0A2A9618" w14:textId="166999CA" w:rsidR="000F3BF0" w:rsidRPr="00F940EF" w:rsidRDefault="00E36E1C" w:rsidP="00992573">
            <w:pPr>
              <w:spacing w:line="240" w:lineRule="auto"/>
            </w:pPr>
            <w:r>
              <w:rPr>
                <w:rFonts w:ascii="Times New Roman" w:hAnsi="Times New Roman"/>
                <w:bCs/>
                <w:szCs w:val="24"/>
              </w:rPr>
              <w:t>МГП-1330-20221007-ДПТ-ГЧ-10</w:t>
            </w:r>
          </w:p>
        </w:tc>
      </w:tr>
      <w:tr w:rsidR="00E36E1C" w:rsidRPr="00F940EF" w14:paraId="10E1585D" w14:textId="77777777" w:rsidTr="00E36E1C">
        <w:tc>
          <w:tcPr>
            <w:tcW w:w="675" w:type="dxa"/>
          </w:tcPr>
          <w:p w14:paraId="183278A6" w14:textId="3007974A" w:rsidR="00E36E1C" w:rsidRDefault="00E36E1C" w:rsidP="00E36E1C">
            <w:pPr>
              <w:spacing w:line="240" w:lineRule="auto"/>
              <w:jc w:val="center"/>
              <w:rPr>
                <w:rFonts w:ascii="Times New Roman" w:hAnsi="Times New Roman"/>
                <w:bCs/>
                <w:szCs w:val="24"/>
              </w:rPr>
            </w:pPr>
            <w:r>
              <w:rPr>
                <w:rFonts w:ascii="Times New Roman" w:hAnsi="Times New Roman"/>
                <w:bCs/>
                <w:szCs w:val="24"/>
              </w:rPr>
              <w:t>11.</w:t>
            </w:r>
          </w:p>
        </w:tc>
        <w:tc>
          <w:tcPr>
            <w:tcW w:w="5025" w:type="dxa"/>
          </w:tcPr>
          <w:p w14:paraId="634B2D47" w14:textId="2E43D1DE" w:rsidR="00E36E1C" w:rsidRPr="00F940EF" w:rsidRDefault="00E36E1C" w:rsidP="00E36E1C">
            <w:pPr>
              <w:spacing w:line="240" w:lineRule="auto"/>
              <w:jc w:val="left"/>
              <w:rPr>
                <w:rFonts w:ascii="Times New Roman" w:hAnsi="Times New Roman"/>
                <w:bCs/>
                <w:szCs w:val="24"/>
              </w:rPr>
            </w:pPr>
            <w:r>
              <w:rPr>
                <w:rFonts w:ascii="Times New Roman" w:hAnsi="Times New Roman"/>
                <w:bCs/>
                <w:szCs w:val="24"/>
              </w:rPr>
              <w:t>Поперечные профили улиц</w:t>
            </w:r>
          </w:p>
        </w:tc>
        <w:tc>
          <w:tcPr>
            <w:tcW w:w="850" w:type="dxa"/>
          </w:tcPr>
          <w:p w14:paraId="5614E6BE" w14:textId="770DE48C" w:rsidR="00E36E1C" w:rsidRPr="00F940EF" w:rsidRDefault="00E36E1C" w:rsidP="00E36E1C">
            <w:pPr>
              <w:spacing w:line="240" w:lineRule="auto"/>
              <w:jc w:val="center"/>
              <w:rPr>
                <w:rFonts w:ascii="Times New Roman" w:hAnsi="Times New Roman"/>
                <w:bCs/>
                <w:szCs w:val="24"/>
              </w:rPr>
            </w:pPr>
            <w:r w:rsidRPr="00F940EF">
              <w:rPr>
                <w:rFonts w:ascii="Times New Roman" w:hAnsi="Times New Roman"/>
                <w:bCs/>
                <w:szCs w:val="24"/>
              </w:rPr>
              <w:t>н/с</w:t>
            </w:r>
          </w:p>
        </w:tc>
        <w:tc>
          <w:tcPr>
            <w:tcW w:w="1276" w:type="dxa"/>
          </w:tcPr>
          <w:p w14:paraId="7AE4DAB7" w14:textId="6D41AC2C" w:rsidR="00E36E1C" w:rsidRPr="00F940EF" w:rsidRDefault="00E36E1C" w:rsidP="005C3149">
            <w:pPr>
              <w:spacing w:line="240" w:lineRule="auto"/>
              <w:jc w:val="center"/>
              <w:rPr>
                <w:rFonts w:ascii="Times New Roman" w:hAnsi="Times New Roman"/>
                <w:bCs/>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w:t>
            </w:r>
          </w:p>
        </w:tc>
        <w:tc>
          <w:tcPr>
            <w:tcW w:w="2523" w:type="dxa"/>
          </w:tcPr>
          <w:p w14:paraId="38A79A90" w14:textId="79C7EB66" w:rsidR="00E36E1C" w:rsidRDefault="00E36E1C" w:rsidP="00E36E1C">
            <w:pPr>
              <w:spacing w:line="240" w:lineRule="auto"/>
              <w:rPr>
                <w:rFonts w:ascii="Times New Roman" w:hAnsi="Times New Roman"/>
                <w:bCs/>
                <w:szCs w:val="24"/>
              </w:rPr>
            </w:pPr>
            <w:r>
              <w:rPr>
                <w:rFonts w:ascii="Times New Roman" w:hAnsi="Times New Roman"/>
                <w:bCs/>
                <w:szCs w:val="24"/>
              </w:rPr>
              <w:t>МГП-1330-20221007-ДПТ-ГЧ-11</w:t>
            </w:r>
          </w:p>
        </w:tc>
      </w:tr>
      <w:tr w:rsidR="009E3236" w:rsidRPr="00F940EF" w14:paraId="1FC04F81" w14:textId="77777777" w:rsidTr="00E36E1C">
        <w:tc>
          <w:tcPr>
            <w:tcW w:w="675" w:type="dxa"/>
          </w:tcPr>
          <w:p w14:paraId="3AD84934" w14:textId="77777777" w:rsidR="009E3236" w:rsidRPr="00F940EF" w:rsidRDefault="009E3236" w:rsidP="009E3236">
            <w:pPr>
              <w:spacing w:line="240" w:lineRule="auto"/>
              <w:jc w:val="center"/>
              <w:rPr>
                <w:rFonts w:ascii="Times New Roman" w:hAnsi="Times New Roman"/>
                <w:bCs/>
                <w:szCs w:val="24"/>
              </w:rPr>
            </w:pPr>
            <w:r w:rsidRPr="00F940EF">
              <w:rPr>
                <w:rFonts w:ascii="Times New Roman" w:hAnsi="Times New Roman"/>
                <w:bCs/>
                <w:szCs w:val="24"/>
              </w:rPr>
              <w:t>1</w:t>
            </w:r>
            <w:r>
              <w:rPr>
                <w:rFonts w:ascii="Times New Roman" w:hAnsi="Times New Roman"/>
                <w:bCs/>
                <w:szCs w:val="24"/>
              </w:rPr>
              <w:t>2</w:t>
            </w:r>
            <w:r w:rsidRPr="00F940EF">
              <w:rPr>
                <w:rFonts w:ascii="Times New Roman" w:hAnsi="Times New Roman"/>
                <w:bCs/>
                <w:szCs w:val="24"/>
              </w:rPr>
              <w:t>.</w:t>
            </w:r>
          </w:p>
        </w:tc>
        <w:tc>
          <w:tcPr>
            <w:tcW w:w="5025" w:type="dxa"/>
          </w:tcPr>
          <w:p w14:paraId="167D1A4C" w14:textId="77777777" w:rsidR="009E3236" w:rsidRPr="00F940EF" w:rsidRDefault="009E3236" w:rsidP="009E3236">
            <w:pPr>
              <w:spacing w:line="240" w:lineRule="auto"/>
              <w:jc w:val="left"/>
              <w:rPr>
                <w:rFonts w:ascii="Times New Roman" w:hAnsi="Times New Roman"/>
                <w:bCs/>
                <w:szCs w:val="24"/>
              </w:rPr>
            </w:pPr>
            <w:r w:rsidRPr="00F940EF">
              <w:rPr>
                <w:rFonts w:ascii="Times New Roman" w:hAnsi="Times New Roman"/>
                <w:bCs/>
                <w:szCs w:val="24"/>
              </w:rPr>
              <w:t>Сводный план объектов внеплощадочной инженерной инфраструктуры</w:t>
            </w:r>
          </w:p>
        </w:tc>
        <w:tc>
          <w:tcPr>
            <w:tcW w:w="850" w:type="dxa"/>
          </w:tcPr>
          <w:p w14:paraId="5866973F" w14:textId="77777777" w:rsidR="009E3236" w:rsidRPr="00F940EF" w:rsidRDefault="009E3236" w:rsidP="009E3236">
            <w:pPr>
              <w:spacing w:line="240" w:lineRule="auto"/>
              <w:jc w:val="center"/>
              <w:rPr>
                <w:rFonts w:ascii="Times New Roman" w:hAnsi="Times New Roman"/>
                <w:szCs w:val="24"/>
              </w:rPr>
            </w:pPr>
            <w:r w:rsidRPr="00F940EF">
              <w:rPr>
                <w:rFonts w:ascii="Times New Roman" w:hAnsi="Times New Roman"/>
                <w:szCs w:val="24"/>
              </w:rPr>
              <w:t>н/с</w:t>
            </w:r>
          </w:p>
        </w:tc>
        <w:tc>
          <w:tcPr>
            <w:tcW w:w="1276" w:type="dxa"/>
          </w:tcPr>
          <w:p w14:paraId="72C52A38" w14:textId="7176B0CE" w:rsidR="009E3236" w:rsidRPr="00F940EF" w:rsidRDefault="009E3236" w:rsidP="005C3149">
            <w:pPr>
              <w:spacing w:line="240" w:lineRule="auto"/>
              <w:jc w:val="center"/>
              <w:rPr>
                <w:rFonts w:ascii="Times New Roman" w:hAnsi="Times New Roman"/>
                <w:szCs w:val="24"/>
              </w:rPr>
            </w:pPr>
            <w:r w:rsidRPr="00F940EF">
              <w:rPr>
                <w:rFonts w:ascii="Times New Roman" w:hAnsi="Times New Roman"/>
                <w:bCs/>
                <w:szCs w:val="24"/>
              </w:rPr>
              <w:t>1:</w:t>
            </w:r>
            <w:r w:rsidR="005C3149">
              <w:rPr>
                <w:rFonts w:ascii="Times New Roman" w:hAnsi="Times New Roman"/>
                <w:bCs/>
                <w:szCs w:val="24"/>
              </w:rPr>
              <w:t>5</w:t>
            </w:r>
            <w:r w:rsidRPr="00F940EF">
              <w:rPr>
                <w:rFonts w:ascii="Times New Roman" w:hAnsi="Times New Roman"/>
                <w:bCs/>
                <w:szCs w:val="24"/>
              </w:rPr>
              <w:t>000</w:t>
            </w:r>
          </w:p>
        </w:tc>
        <w:tc>
          <w:tcPr>
            <w:tcW w:w="2523" w:type="dxa"/>
          </w:tcPr>
          <w:p w14:paraId="10F19A7C" w14:textId="08341DBA" w:rsidR="009E3236" w:rsidRPr="00F940EF" w:rsidRDefault="009E3236" w:rsidP="009E3236">
            <w:pPr>
              <w:spacing w:line="240" w:lineRule="auto"/>
              <w:rPr>
                <w:rFonts w:ascii="Times New Roman" w:hAnsi="Times New Roman"/>
                <w:bCs/>
                <w:szCs w:val="24"/>
              </w:rPr>
            </w:pPr>
            <w:r>
              <w:rPr>
                <w:rFonts w:ascii="Times New Roman" w:hAnsi="Times New Roman"/>
                <w:bCs/>
                <w:szCs w:val="24"/>
              </w:rPr>
              <w:t>МГП-1330-20221007-ДПТ-ГЧ-12</w:t>
            </w:r>
          </w:p>
        </w:tc>
      </w:tr>
      <w:tr w:rsidR="009E3236" w:rsidRPr="00F940EF" w14:paraId="263F4C0C" w14:textId="77777777" w:rsidTr="00E36E1C">
        <w:tc>
          <w:tcPr>
            <w:tcW w:w="675" w:type="dxa"/>
          </w:tcPr>
          <w:p w14:paraId="64EA3C20" w14:textId="51433837" w:rsidR="009E3236" w:rsidRPr="00F940EF" w:rsidRDefault="009E3236" w:rsidP="009E3236">
            <w:pPr>
              <w:spacing w:line="240" w:lineRule="auto"/>
              <w:jc w:val="center"/>
              <w:rPr>
                <w:rFonts w:ascii="Times New Roman" w:hAnsi="Times New Roman"/>
                <w:bCs/>
                <w:szCs w:val="24"/>
              </w:rPr>
            </w:pPr>
            <w:r>
              <w:rPr>
                <w:rFonts w:ascii="Times New Roman" w:hAnsi="Times New Roman"/>
                <w:bCs/>
                <w:szCs w:val="24"/>
              </w:rPr>
              <w:t>13</w:t>
            </w:r>
            <w:r w:rsidRPr="00F940EF">
              <w:rPr>
                <w:rFonts w:ascii="Times New Roman" w:hAnsi="Times New Roman"/>
                <w:bCs/>
                <w:szCs w:val="24"/>
              </w:rPr>
              <w:t>.</w:t>
            </w:r>
          </w:p>
        </w:tc>
        <w:tc>
          <w:tcPr>
            <w:tcW w:w="5025" w:type="dxa"/>
          </w:tcPr>
          <w:p w14:paraId="09119163" w14:textId="1AD0718C" w:rsidR="009E3236" w:rsidRPr="00F940EF" w:rsidRDefault="009E3236" w:rsidP="009E3236">
            <w:pPr>
              <w:spacing w:line="240" w:lineRule="auto"/>
              <w:jc w:val="left"/>
              <w:rPr>
                <w:rFonts w:ascii="Times New Roman" w:hAnsi="Times New Roman"/>
                <w:bCs/>
                <w:szCs w:val="24"/>
              </w:rPr>
            </w:pPr>
            <w:r w:rsidRPr="00F940EF">
              <w:rPr>
                <w:rFonts w:ascii="Times New Roman" w:hAnsi="Times New Roman"/>
                <w:bCs/>
                <w:szCs w:val="24"/>
              </w:rPr>
              <w:t>Схема очередности освоения территории</w:t>
            </w:r>
          </w:p>
        </w:tc>
        <w:tc>
          <w:tcPr>
            <w:tcW w:w="850" w:type="dxa"/>
          </w:tcPr>
          <w:p w14:paraId="02033CD0" w14:textId="49A0B9FC" w:rsidR="009E3236" w:rsidRPr="00F940EF" w:rsidRDefault="009E3236" w:rsidP="009E3236">
            <w:pPr>
              <w:spacing w:line="240" w:lineRule="auto"/>
              <w:jc w:val="center"/>
              <w:rPr>
                <w:rFonts w:ascii="Times New Roman" w:hAnsi="Times New Roman"/>
                <w:szCs w:val="24"/>
              </w:rPr>
            </w:pPr>
            <w:r w:rsidRPr="00F940EF">
              <w:rPr>
                <w:rFonts w:ascii="Times New Roman" w:hAnsi="Times New Roman"/>
                <w:szCs w:val="24"/>
              </w:rPr>
              <w:t>н/с</w:t>
            </w:r>
          </w:p>
        </w:tc>
        <w:tc>
          <w:tcPr>
            <w:tcW w:w="1276" w:type="dxa"/>
          </w:tcPr>
          <w:p w14:paraId="5140B3BB" w14:textId="360BE63E" w:rsidR="009E3236" w:rsidRPr="00F940EF" w:rsidRDefault="009E3236" w:rsidP="009E3236">
            <w:pPr>
              <w:spacing w:line="240" w:lineRule="auto"/>
              <w:jc w:val="center"/>
              <w:rPr>
                <w:rFonts w:ascii="Times New Roman" w:hAnsi="Times New Roman"/>
                <w:bCs/>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3A3BE14E" w14:textId="0B528118" w:rsidR="009E3236" w:rsidRPr="00F940EF" w:rsidRDefault="009E3236" w:rsidP="009E3236">
            <w:pPr>
              <w:spacing w:line="240" w:lineRule="auto"/>
              <w:rPr>
                <w:rFonts w:ascii="Times New Roman" w:hAnsi="Times New Roman"/>
                <w:bCs/>
                <w:szCs w:val="24"/>
              </w:rPr>
            </w:pPr>
            <w:r>
              <w:rPr>
                <w:rFonts w:ascii="Times New Roman" w:hAnsi="Times New Roman"/>
                <w:bCs/>
                <w:szCs w:val="24"/>
              </w:rPr>
              <w:t>МГП-1330-20221007-ДПТ-ГЧ-13</w:t>
            </w:r>
          </w:p>
        </w:tc>
      </w:tr>
      <w:tr w:rsidR="009E3236" w:rsidRPr="00F940EF" w14:paraId="4375CA94" w14:textId="77777777" w:rsidTr="00E36E1C">
        <w:tc>
          <w:tcPr>
            <w:tcW w:w="675" w:type="dxa"/>
          </w:tcPr>
          <w:p w14:paraId="2FB6D424" w14:textId="355C07C5" w:rsidR="009E3236" w:rsidRPr="00F940EF" w:rsidRDefault="009E3236" w:rsidP="009E3236">
            <w:pPr>
              <w:spacing w:line="240" w:lineRule="auto"/>
              <w:jc w:val="center"/>
              <w:rPr>
                <w:rFonts w:ascii="Times New Roman" w:hAnsi="Times New Roman"/>
                <w:bCs/>
                <w:szCs w:val="24"/>
              </w:rPr>
            </w:pPr>
            <w:r w:rsidRPr="00F940EF">
              <w:rPr>
                <w:rFonts w:ascii="Times New Roman" w:hAnsi="Times New Roman"/>
                <w:bCs/>
                <w:szCs w:val="24"/>
              </w:rPr>
              <w:t>1</w:t>
            </w:r>
            <w:r>
              <w:rPr>
                <w:rFonts w:ascii="Times New Roman" w:hAnsi="Times New Roman"/>
                <w:bCs/>
                <w:szCs w:val="24"/>
              </w:rPr>
              <w:t>4</w:t>
            </w:r>
            <w:r w:rsidRPr="00F940EF">
              <w:rPr>
                <w:rFonts w:ascii="Times New Roman" w:hAnsi="Times New Roman"/>
                <w:bCs/>
                <w:szCs w:val="24"/>
              </w:rPr>
              <w:t>.</w:t>
            </w:r>
            <w:r>
              <w:rPr>
                <w:rFonts w:ascii="Times New Roman" w:hAnsi="Times New Roman"/>
                <w:bCs/>
                <w:szCs w:val="24"/>
              </w:rPr>
              <w:t>1</w:t>
            </w:r>
          </w:p>
        </w:tc>
        <w:tc>
          <w:tcPr>
            <w:tcW w:w="5025" w:type="dxa"/>
          </w:tcPr>
          <w:p w14:paraId="13F53F79" w14:textId="078D38F2" w:rsidR="009E3236" w:rsidRPr="00F940EF" w:rsidRDefault="009E3236" w:rsidP="009E3236">
            <w:pPr>
              <w:spacing w:line="240" w:lineRule="auto"/>
              <w:jc w:val="left"/>
              <w:rPr>
                <w:rFonts w:ascii="Times New Roman" w:hAnsi="Times New Roman"/>
                <w:bCs/>
                <w:szCs w:val="24"/>
              </w:rPr>
            </w:pPr>
            <w:r w:rsidRPr="00F940EF">
              <w:rPr>
                <w:rFonts w:ascii="Times New Roman" w:hAnsi="Times New Roman"/>
                <w:bCs/>
                <w:szCs w:val="24"/>
              </w:rPr>
              <w:t xml:space="preserve">Схема границ </w:t>
            </w:r>
            <w:r>
              <w:rPr>
                <w:rFonts w:ascii="Times New Roman" w:hAnsi="Times New Roman"/>
                <w:bCs/>
                <w:szCs w:val="24"/>
              </w:rPr>
              <w:t>зон возможной опасности</w:t>
            </w:r>
          </w:p>
        </w:tc>
        <w:tc>
          <w:tcPr>
            <w:tcW w:w="850" w:type="dxa"/>
          </w:tcPr>
          <w:p w14:paraId="4290C8FE" w14:textId="77777777" w:rsidR="009E3236" w:rsidRPr="00F940EF" w:rsidRDefault="009E3236" w:rsidP="009E3236">
            <w:pPr>
              <w:spacing w:line="240" w:lineRule="auto"/>
              <w:jc w:val="center"/>
              <w:rPr>
                <w:rFonts w:ascii="Times New Roman" w:hAnsi="Times New Roman"/>
                <w:szCs w:val="24"/>
              </w:rPr>
            </w:pPr>
            <w:r w:rsidRPr="00F940EF">
              <w:rPr>
                <w:rFonts w:ascii="Times New Roman" w:hAnsi="Times New Roman"/>
                <w:szCs w:val="24"/>
              </w:rPr>
              <w:t>н/с</w:t>
            </w:r>
          </w:p>
        </w:tc>
        <w:tc>
          <w:tcPr>
            <w:tcW w:w="1276" w:type="dxa"/>
          </w:tcPr>
          <w:p w14:paraId="477B8F6A" w14:textId="77777777" w:rsidR="009E3236" w:rsidRPr="00F940EF" w:rsidRDefault="009E3236" w:rsidP="009E3236">
            <w:pPr>
              <w:spacing w:line="240" w:lineRule="auto"/>
              <w:jc w:val="center"/>
              <w:rPr>
                <w:rFonts w:ascii="Times New Roman" w:hAnsi="Times New Roman"/>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6A39B8DC" w14:textId="7BB125A5" w:rsidR="009E3236" w:rsidRPr="00F940EF" w:rsidRDefault="009E3236" w:rsidP="009E3236">
            <w:pPr>
              <w:spacing w:line="240" w:lineRule="auto"/>
              <w:rPr>
                <w:rFonts w:ascii="Times New Roman" w:hAnsi="Times New Roman"/>
                <w:bCs/>
                <w:szCs w:val="24"/>
              </w:rPr>
            </w:pPr>
            <w:r>
              <w:rPr>
                <w:rFonts w:ascii="Times New Roman" w:hAnsi="Times New Roman"/>
                <w:bCs/>
                <w:szCs w:val="24"/>
              </w:rPr>
              <w:t>МГП-1330-20221007-ДПТ-ГЧ-14.1</w:t>
            </w:r>
          </w:p>
        </w:tc>
      </w:tr>
      <w:tr w:rsidR="009E3236" w:rsidRPr="00F940EF" w14:paraId="7CEE4B14" w14:textId="77777777" w:rsidTr="00E36E1C">
        <w:tc>
          <w:tcPr>
            <w:tcW w:w="675" w:type="dxa"/>
          </w:tcPr>
          <w:p w14:paraId="4E6009D5" w14:textId="0C12FA4A" w:rsidR="009E3236" w:rsidRPr="00F940EF" w:rsidRDefault="009E3236" w:rsidP="009E3236">
            <w:pPr>
              <w:spacing w:line="240" w:lineRule="auto"/>
              <w:jc w:val="center"/>
              <w:rPr>
                <w:rFonts w:ascii="Times New Roman" w:hAnsi="Times New Roman"/>
                <w:bCs/>
                <w:szCs w:val="24"/>
              </w:rPr>
            </w:pPr>
            <w:r w:rsidRPr="00F940EF">
              <w:rPr>
                <w:rFonts w:ascii="Times New Roman" w:hAnsi="Times New Roman"/>
                <w:bCs/>
                <w:szCs w:val="24"/>
              </w:rPr>
              <w:lastRenderedPageBreak/>
              <w:t>1</w:t>
            </w:r>
            <w:r>
              <w:rPr>
                <w:rFonts w:ascii="Times New Roman" w:hAnsi="Times New Roman"/>
                <w:bCs/>
                <w:szCs w:val="24"/>
              </w:rPr>
              <w:t>4</w:t>
            </w:r>
            <w:r w:rsidRPr="00F940EF">
              <w:rPr>
                <w:rFonts w:ascii="Times New Roman" w:hAnsi="Times New Roman"/>
                <w:bCs/>
                <w:szCs w:val="24"/>
              </w:rPr>
              <w:t>.</w:t>
            </w:r>
            <w:r>
              <w:rPr>
                <w:rFonts w:ascii="Times New Roman" w:hAnsi="Times New Roman"/>
                <w:bCs/>
                <w:szCs w:val="24"/>
              </w:rPr>
              <w:t>2</w:t>
            </w:r>
          </w:p>
        </w:tc>
        <w:tc>
          <w:tcPr>
            <w:tcW w:w="5025" w:type="dxa"/>
          </w:tcPr>
          <w:p w14:paraId="55660E6A" w14:textId="1081E945" w:rsidR="009E3236" w:rsidRPr="00F940EF" w:rsidRDefault="009E3236" w:rsidP="009E3236">
            <w:pPr>
              <w:spacing w:line="240" w:lineRule="auto"/>
              <w:jc w:val="left"/>
              <w:rPr>
                <w:rFonts w:ascii="Times New Roman" w:hAnsi="Times New Roman"/>
                <w:bCs/>
                <w:szCs w:val="24"/>
              </w:rPr>
            </w:pPr>
            <w:r w:rsidRPr="00F940EF">
              <w:rPr>
                <w:rFonts w:ascii="Times New Roman" w:hAnsi="Times New Roman"/>
                <w:bCs/>
                <w:szCs w:val="24"/>
              </w:rPr>
              <w:t xml:space="preserve">Схема </w:t>
            </w:r>
            <w:r>
              <w:rPr>
                <w:rFonts w:ascii="Times New Roman" w:hAnsi="Times New Roman"/>
                <w:bCs/>
                <w:szCs w:val="24"/>
              </w:rPr>
              <w:t>зон действия поражающих факторов на объектах территории</w:t>
            </w:r>
          </w:p>
        </w:tc>
        <w:tc>
          <w:tcPr>
            <w:tcW w:w="850" w:type="dxa"/>
          </w:tcPr>
          <w:p w14:paraId="4743D0C6" w14:textId="44D15637" w:rsidR="009E3236" w:rsidRPr="00F940EF" w:rsidRDefault="009E3236" w:rsidP="009E3236">
            <w:pPr>
              <w:spacing w:line="240" w:lineRule="auto"/>
              <w:jc w:val="center"/>
              <w:rPr>
                <w:rFonts w:ascii="Times New Roman" w:hAnsi="Times New Roman"/>
                <w:szCs w:val="24"/>
              </w:rPr>
            </w:pPr>
            <w:r w:rsidRPr="00F940EF">
              <w:rPr>
                <w:rFonts w:ascii="Times New Roman" w:hAnsi="Times New Roman"/>
                <w:szCs w:val="24"/>
              </w:rPr>
              <w:t>н/с</w:t>
            </w:r>
          </w:p>
        </w:tc>
        <w:tc>
          <w:tcPr>
            <w:tcW w:w="1276" w:type="dxa"/>
          </w:tcPr>
          <w:p w14:paraId="0FAD14B9" w14:textId="2DE54A95" w:rsidR="009E3236" w:rsidRPr="00F940EF" w:rsidRDefault="009E3236" w:rsidP="009E3236">
            <w:pPr>
              <w:spacing w:line="240" w:lineRule="auto"/>
              <w:jc w:val="center"/>
              <w:rPr>
                <w:rFonts w:ascii="Times New Roman" w:hAnsi="Times New Roman"/>
                <w:bCs/>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7E00BA0C" w14:textId="00836C75" w:rsidR="009E3236" w:rsidRDefault="009E3236" w:rsidP="009E3236">
            <w:pPr>
              <w:spacing w:line="240" w:lineRule="auto"/>
              <w:rPr>
                <w:rFonts w:ascii="Times New Roman" w:hAnsi="Times New Roman"/>
                <w:bCs/>
                <w:szCs w:val="24"/>
              </w:rPr>
            </w:pPr>
            <w:r>
              <w:rPr>
                <w:rFonts w:ascii="Times New Roman" w:hAnsi="Times New Roman"/>
                <w:bCs/>
                <w:szCs w:val="24"/>
              </w:rPr>
              <w:t>МГП-1330-20221007-ДПТ-ГЧ-14.2</w:t>
            </w:r>
          </w:p>
        </w:tc>
      </w:tr>
      <w:tr w:rsidR="009E3236" w:rsidRPr="00F940EF" w14:paraId="71180DB4" w14:textId="77777777" w:rsidTr="00E36E1C">
        <w:tc>
          <w:tcPr>
            <w:tcW w:w="675" w:type="dxa"/>
          </w:tcPr>
          <w:p w14:paraId="3B4C23CC" w14:textId="77777777" w:rsidR="009E3236" w:rsidRPr="00F940EF" w:rsidRDefault="009E3236" w:rsidP="009E3236">
            <w:pPr>
              <w:spacing w:line="240" w:lineRule="auto"/>
              <w:jc w:val="center"/>
              <w:rPr>
                <w:rFonts w:ascii="Times New Roman" w:hAnsi="Times New Roman"/>
                <w:bCs/>
                <w:szCs w:val="24"/>
              </w:rPr>
            </w:pPr>
            <w:r w:rsidRPr="00F940EF">
              <w:rPr>
                <w:rFonts w:ascii="Times New Roman" w:hAnsi="Times New Roman"/>
                <w:bCs/>
                <w:szCs w:val="24"/>
              </w:rPr>
              <w:t>1.</w:t>
            </w:r>
          </w:p>
        </w:tc>
        <w:tc>
          <w:tcPr>
            <w:tcW w:w="5025" w:type="dxa"/>
          </w:tcPr>
          <w:p w14:paraId="73061B61" w14:textId="16937D45" w:rsidR="009E3236" w:rsidRPr="00F940EF" w:rsidRDefault="009E3236" w:rsidP="009E3236">
            <w:pPr>
              <w:spacing w:line="240" w:lineRule="auto"/>
              <w:jc w:val="left"/>
              <w:rPr>
                <w:rFonts w:ascii="Times New Roman" w:hAnsi="Times New Roman"/>
                <w:bCs/>
                <w:szCs w:val="24"/>
              </w:rPr>
            </w:pPr>
            <w:r w:rsidRPr="00F940EF">
              <w:rPr>
                <w:rFonts w:ascii="Times New Roman" w:hAnsi="Times New Roman"/>
                <w:bCs/>
                <w:szCs w:val="24"/>
              </w:rPr>
              <w:t>Чертеж межевания территории</w:t>
            </w:r>
            <w:r>
              <w:rPr>
                <w:rFonts w:ascii="Times New Roman" w:hAnsi="Times New Roman"/>
                <w:bCs/>
                <w:szCs w:val="24"/>
              </w:rPr>
              <w:t xml:space="preserve"> (Утверждаемая часть)</w:t>
            </w:r>
          </w:p>
        </w:tc>
        <w:tc>
          <w:tcPr>
            <w:tcW w:w="850" w:type="dxa"/>
          </w:tcPr>
          <w:p w14:paraId="4C554303" w14:textId="77777777" w:rsidR="009E3236" w:rsidRPr="00F940EF" w:rsidRDefault="009E3236" w:rsidP="009E3236">
            <w:pPr>
              <w:spacing w:line="240" w:lineRule="auto"/>
              <w:jc w:val="center"/>
              <w:rPr>
                <w:rFonts w:ascii="Times New Roman" w:hAnsi="Times New Roman"/>
                <w:szCs w:val="24"/>
              </w:rPr>
            </w:pPr>
            <w:r w:rsidRPr="00F940EF">
              <w:rPr>
                <w:rFonts w:ascii="Times New Roman" w:hAnsi="Times New Roman"/>
                <w:szCs w:val="24"/>
              </w:rPr>
              <w:t>н/с</w:t>
            </w:r>
          </w:p>
        </w:tc>
        <w:tc>
          <w:tcPr>
            <w:tcW w:w="1276" w:type="dxa"/>
          </w:tcPr>
          <w:p w14:paraId="7DF89DC8" w14:textId="77777777" w:rsidR="009E3236" w:rsidRPr="00F940EF" w:rsidRDefault="009E3236" w:rsidP="009E3236">
            <w:pPr>
              <w:spacing w:line="240" w:lineRule="auto"/>
              <w:jc w:val="center"/>
              <w:rPr>
                <w:rFonts w:ascii="Times New Roman" w:hAnsi="Times New Roman"/>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45C9FDBD" w14:textId="0D776A56" w:rsidR="009E3236" w:rsidRPr="00F940EF" w:rsidRDefault="009E3236" w:rsidP="009E3236">
            <w:pPr>
              <w:spacing w:line="240" w:lineRule="auto"/>
            </w:pPr>
            <w:r>
              <w:rPr>
                <w:rFonts w:ascii="Times New Roman" w:hAnsi="Times New Roman"/>
                <w:bCs/>
                <w:szCs w:val="24"/>
              </w:rPr>
              <w:t>МГП-1330-20221007-ПМТ-ГЧ-01</w:t>
            </w:r>
          </w:p>
        </w:tc>
      </w:tr>
      <w:tr w:rsidR="009E3236" w:rsidRPr="00F940EF" w14:paraId="00F8C06D" w14:textId="77777777" w:rsidTr="00E36E1C">
        <w:tc>
          <w:tcPr>
            <w:tcW w:w="675" w:type="dxa"/>
          </w:tcPr>
          <w:p w14:paraId="42D2AE9F" w14:textId="77777777" w:rsidR="009E3236" w:rsidRPr="00F940EF" w:rsidRDefault="009E3236" w:rsidP="009E3236">
            <w:pPr>
              <w:spacing w:line="240" w:lineRule="auto"/>
              <w:jc w:val="center"/>
              <w:rPr>
                <w:rFonts w:ascii="Times New Roman" w:hAnsi="Times New Roman"/>
                <w:bCs/>
                <w:szCs w:val="24"/>
              </w:rPr>
            </w:pPr>
            <w:r w:rsidRPr="00F940EF">
              <w:rPr>
                <w:rFonts w:ascii="Times New Roman" w:hAnsi="Times New Roman"/>
                <w:bCs/>
                <w:szCs w:val="24"/>
              </w:rPr>
              <w:t>2.</w:t>
            </w:r>
          </w:p>
        </w:tc>
        <w:tc>
          <w:tcPr>
            <w:tcW w:w="5025" w:type="dxa"/>
          </w:tcPr>
          <w:p w14:paraId="2781E9E6" w14:textId="33397A5D" w:rsidR="009E3236" w:rsidRPr="00F940EF" w:rsidRDefault="009E3236" w:rsidP="009E3236">
            <w:pPr>
              <w:spacing w:line="240" w:lineRule="auto"/>
              <w:jc w:val="left"/>
              <w:rPr>
                <w:rFonts w:ascii="Times New Roman" w:hAnsi="Times New Roman"/>
                <w:bCs/>
                <w:szCs w:val="24"/>
              </w:rPr>
            </w:pPr>
            <w:r w:rsidRPr="00F940EF">
              <w:rPr>
                <w:rFonts w:ascii="Times New Roman" w:hAnsi="Times New Roman"/>
                <w:bCs/>
                <w:szCs w:val="24"/>
              </w:rPr>
              <w:t>Чертеж межевания территории</w:t>
            </w:r>
            <w:r>
              <w:rPr>
                <w:rFonts w:ascii="Times New Roman" w:hAnsi="Times New Roman"/>
                <w:bCs/>
                <w:szCs w:val="24"/>
              </w:rPr>
              <w:t xml:space="preserve"> (Материалы по обоснованию)</w:t>
            </w:r>
          </w:p>
        </w:tc>
        <w:tc>
          <w:tcPr>
            <w:tcW w:w="850" w:type="dxa"/>
          </w:tcPr>
          <w:p w14:paraId="3DF6D1C1" w14:textId="77777777" w:rsidR="009E3236" w:rsidRPr="00F940EF" w:rsidRDefault="009E3236" w:rsidP="009E3236">
            <w:pPr>
              <w:spacing w:line="240" w:lineRule="auto"/>
              <w:jc w:val="center"/>
              <w:rPr>
                <w:rFonts w:ascii="Times New Roman" w:hAnsi="Times New Roman"/>
                <w:szCs w:val="24"/>
              </w:rPr>
            </w:pPr>
            <w:r w:rsidRPr="00F940EF">
              <w:rPr>
                <w:rFonts w:ascii="Times New Roman" w:hAnsi="Times New Roman"/>
                <w:szCs w:val="24"/>
              </w:rPr>
              <w:t>н/с</w:t>
            </w:r>
          </w:p>
        </w:tc>
        <w:tc>
          <w:tcPr>
            <w:tcW w:w="1276" w:type="dxa"/>
          </w:tcPr>
          <w:p w14:paraId="40D9B19B" w14:textId="77777777" w:rsidR="009E3236" w:rsidRPr="00F940EF" w:rsidRDefault="009E3236" w:rsidP="009E3236">
            <w:pPr>
              <w:spacing w:line="240" w:lineRule="auto"/>
              <w:jc w:val="center"/>
              <w:rPr>
                <w:rFonts w:ascii="Times New Roman" w:hAnsi="Times New Roman"/>
                <w:szCs w:val="24"/>
              </w:rPr>
            </w:pPr>
            <w:r w:rsidRPr="00F940EF">
              <w:rPr>
                <w:rFonts w:ascii="Times New Roman" w:hAnsi="Times New Roman"/>
                <w:bCs/>
                <w:szCs w:val="24"/>
              </w:rPr>
              <w:t>1:</w:t>
            </w:r>
            <w:r>
              <w:rPr>
                <w:rFonts w:ascii="Times New Roman" w:hAnsi="Times New Roman"/>
                <w:bCs/>
                <w:szCs w:val="24"/>
              </w:rPr>
              <w:t>1</w:t>
            </w:r>
            <w:r w:rsidRPr="00F940EF">
              <w:rPr>
                <w:rFonts w:ascii="Times New Roman" w:hAnsi="Times New Roman"/>
                <w:bCs/>
                <w:szCs w:val="24"/>
              </w:rPr>
              <w:t>000</w:t>
            </w:r>
          </w:p>
        </w:tc>
        <w:tc>
          <w:tcPr>
            <w:tcW w:w="2523" w:type="dxa"/>
          </w:tcPr>
          <w:p w14:paraId="7A7F4EA3" w14:textId="2E1178F3" w:rsidR="009E3236" w:rsidRPr="00F940EF" w:rsidRDefault="009E3236" w:rsidP="009E3236">
            <w:pPr>
              <w:spacing w:line="240" w:lineRule="auto"/>
            </w:pPr>
            <w:r>
              <w:rPr>
                <w:rFonts w:ascii="Times New Roman" w:hAnsi="Times New Roman"/>
                <w:bCs/>
                <w:szCs w:val="24"/>
              </w:rPr>
              <w:t>МГП-1330-20221007-ПМТ-ГЧ-02</w:t>
            </w:r>
          </w:p>
        </w:tc>
      </w:tr>
    </w:tbl>
    <w:p w14:paraId="6A434F21" w14:textId="77777777" w:rsidR="000F3BF0" w:rsidRDefault="000F3BF0" w:rsidP="0057513A">
      <w:pPr>
        <w:spacing w:line="240" w:lineRule="auto"/>
        <w:rPr>
          <w:rFonts w:ascii="Times New Roman" w:hAnsi="Times New Roman"/>
          <w:b/>
          <w:sz w:val="22"/>
          <w:szCs w:val="22"/>
        </w:rPr>
      </w:pPr>
    </w:p>
    <w:p w14:paraId="10D428DC" w14:textId="77777777" w:rsidR="002830F9" w:rsidRDefault="002830F9" w:rsidP="008E2647">
      <w:pPr>
        <w:spacing w:line="240" w:lineRule="auto"/>
        <w:jc w:val="center"/>
        <w:rPr>
          <w:rFonts w:ascii="Times New Roman" w:hAnsi="Times New Roman"/>
          <w:b/>
          <w:sz w:val="22"/>
          <w:szCs w:val="22"/>
        </w:rPr>
      </w:pPr>
    </w:p>
    <w:p w14:paraId="363047EE" w14:textId="77777777" w:rsidR="002830F9" w:rsidRPr="001838FA" w:rsidRDefault="002830F9" w:rsidP="008E2647">
      <w:pPr>
        <w:spacing w:line="240" w:lineRule="auto"/>
        <w:jc w:val="center"/>
        <w:rPr>
          <w:rFonts w:ascii="Times New Roman" w:hAnsi="Times New Roman"/>
          <w:b/>
          <w:sz w:val="22"/>
          <w:szCs w:val="22"/>
        </w:rPr>
      </w:pPr>
    </w:p>
    <w:p w14:paraId="333F91EF" w14:textId="77777777" w:rsidR="00384ACC" w:rsidRPr="001838FA" w:rsidRDefault="00384ACC" w:rsidP="00C2623B">
      <w:pPr>
        <w:pStyle w:val="1"/>
      </w:pPr>
      <w:bookmarkStart w:id="1" w:name="_Toc127183337"/>
      <w:bookmarkStart w:id="2" w:name="_Toc132708986"/>
      <w:r w:rsidRPr="001838FA">
        <w:t>Оглавление</w:t>
      </w:r>
      <w:bookmarkEnd w:id="1"/>
      <w:bookmarkEnd w:id="2"/>
    </w:p>
    <w:p w14:paraId="28CE5BB6" w14:textId="77777777" w:rsidR="00A64139" w:rsidRPr="001838FA" w:rsidRDefault="00A64139" w:rsidP="00A64139">
      <w:pPr>
        <w:pStyle w:val="a7"/>
        <w:rPr>
          <w:b w:val="0"/>
          <w:sz w:val="22"/>
          <w:szCs w:val="22"/>
        </w:rPr>
      </w:pPr>
    </w:p>
    <w:p w14:paraId="0FA11F73" w14:textId="77777777" w:rsidR="002E2824" w:rsidRPr="001838FA" w:rsidRDefault="002E2824" w:rsidP="00067BAB">
      <w:pPr>
        <w:pStyle w:val="a7"/>
        <w:jc w:val="both"/>
        <w:rPr>
          <w:b w:val="0"/>
          <w:sz w:val="22"/>
          <w:szCs w:val="22"/>
          <w:lang w:val="en-US"/>
        </w:rPr>
      </w:pPr>
    </w:p>
    <w:p w14:paraId="66558EAF" w14:textId="77777777" w:rsidR="008A496A" w:rsidRPr="00E12B51" w:rsidRDefault="009E42D7">
      <w:pPr>
        <w:pStyle w:val="1a"/>
        <w:rPr>
          <w:rFonts w:ascii="Times New Roman" w:hAnsi="Times New Roman"/>
          <w:b w:val="0"/>
          <w:sz w:val="24"/>
          <w:szCs w:val="24"/>
        </w:rPr>
      </w:pPr>
      <w:r w:rsidRPr="00BF2D7E">
        <w:rPr>
          <w:rFonts w:ascii="Times New Roman" w:hAnsi="Times New Roman"/>
          <w:b w:val="0"/>
          <w:sz w:val="24"/>
          <w:szCs w:val="24"/>
        </w:rPr>
        <w:fldChar w:fldCharType="begin"/>
      </w:r>
      <w:r w:rsidRPr="00BF2D7E">
        <w:rPr>
          <w:rFonts w:ascii="Times New Roman" w:hAnsi="Times New Roman"/>
          <w:b w:val="0"/>
          <w:sz w:val="24"/>
          <w:szCs w:val="24"/>
        </w:rPr>
        <w:instrText xml:space="preserve"> TOC \o "1-3" \h \z \u </w:instrText>
      </w:r>
      <w:r w:rsidRPr="00BF2D7E">
        <w:rPr>
          <w:rFonts w:ascii="Times New Roman" w:hAnsi="Times New Roman"/>
          <w:b w:val="0"/>
          <w:sz w:val="24"/>
          <w:szCs w:val="24"/>
        </w:rPr>
        <w:fldChar w:fldCharType="separate"/>
      </w:r>
      <w:hyperlink w:anchor="_Toc132708986" w:history="1">
        <w:r w:rsidR="008A496A" w:rsidRPr="008A496A">
          <w:rPr>
            <w:rStyle w:val="afd"/>
            <w:rFonts w:ascii="Times New Roman" w:hAnsi="Times New Roman"/>
            <w:b w:val="0"/>
            <w:sz w:val="24"/>
            <w:szCs w:val="24"/>
          </w:rPr>
          <w:t>Оглавление</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_Toc132708986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4</w:t>
        </w:r>
        <w:r w:rsidR="008A496A" w:rsidRPr="008A496A">
          <w:rPr>
            <w:rFonts w:ascii="Times New Roman" w:hAnsi="Times New Roman"/>
            <w:b w:val="0"/>
            <w:webHidden/>
            <w:sz w:val="24"/>
            <w:szCs w:val="24"/>
          </w:rPr>
          <w:fldChar w:fldCharType="end"/>
        </w:r>
      </w:hyperlink>
    </w:p>
    <w:p w14:paraId="7B4FAC1B" w14:textId="77777777" w:rsidR="008A496A" w:rsidRPr="00E12B51" w:rsidRDefault="007E144F">
      <w:pPr>
        <w:pStyle w:val="1a"/>
        <w:rPr>
          <w:rFonts w:ascii="Times New Roman" w:hAnsi="Times New Roman"/>
          <w:b w:val="0"/>
          <w:sz w:val="24"/>
          <w:szCs w:val="24"/>
        </w:rPr>
      </w:pPr>
      <w:hyperlink w:anchor="_Toc132708987" w:history="1">
        <w:r w:rsidR="008A496A" w:rsidRPr="008A496A">
          <w:rPr>
            <w:rStyle w:val="afd"/>
            <w:rFonts w:ascii="Times New Roman" w:hAnsi="Times New Roman"/>
            <w:b w:val="0"/>
            <w:sz w:val="24"/>
            <w:szCs w:val="24"/>
          </w:rPr>
          <w:t>Введение</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_Toc132708987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5</w:t>
        </w:r>
        <w:r w:rsidR="008A496A" w:rsidRPr="008A496A">
          <w:rPr>
            <w:rFonts w:ascii="Times New Roman" w:hAnsi="Times New Roman"/>
            <w:b w:val="0"/>
            <w:webHidden/>
            <w:sz w:val="24"/>
            <w:szCs w:val="24"/>
          </w:rPr>
          <w:fldChar w:fldCharType="end"/>
        </w:r>
      </w:hyperlink>
    </w:p>
    <w:p w14:paraId="3A8A9486" w14:textId="77777777" w:rsidR="008A496A" w:rsidRPr="00E12B51" w:rsidRDefault="007E144F">
      <w:pPr>
        <w:pStyle w:val="1a"/>
        <w:rPr>
          <w:rFonts w:ascii="Times New Roman" w:hAnsi="Times New Roman"/>
          <w:b w:val="0"/>
          <w:sz w:val="24"/>
          <w:szCs w:val="24"/>
        </w:rPr>
      </w:pPr>
      <w:hyperlink w:anchor="_Toc132708988" w:history="1">
        <w:r w:rsidR="008A496A" w:rsidRPr="008A496A">
          <w:rPr>
            <w:rStyle w:val="afd"/>
            <w:rFonts w:ascii="Times New Roman" w:hAnsi="Times New Roman"/>
            <w:b w:val="0"/>
            <w:sz w:val="24"/>
            <w:szCs w:val="24"/>
          </w:rPr>
          <w:t>Часть 2. Материалы по обоснованию проекта планировки</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_Toc132708988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7</w:t>
        </w:r>
        <w:r w:rsidR="008A496A" w:rsidRPr="008A496A">
          <w:rPr>
            <w:rFonts w:ascii="Times New Roman" w:hAnsi="Times New Roman"/>
            <w:b w:val="0"/>
            <w:webHidden/>
            <w:sz w:val="24"/>
            <w:szCs w:val="24"/>
          </w:rPr>
          <w:fldChar w:fldCharType="end"/>
        </w:r>
      </w:hyperlink>
    </w:p>
    <w:p w14:paraId="7170B750" w14:textId="77777777" w:rsidR="008A496A" w:rsidRPr="00E12B51" w:rsidRDefault="007E144F">
      <w:pPr>
        <w:pStyle w:val="1a"/>
        <w:rPr>
          <w:rFonts w:ascii="Times New Roman" w:hAnsi="Times New Roman"/>
          <w:b w:val="0"/>
          <w:sz w:val="24"/>
          <w:szCs w:val="24"/>
        </w:rPr>
      </w:pPr>
      <w:hyperlink w:anchor="_Toc132708989" w:history="1">
        <w:r w:rsidR="008A496A" w:rsidRPr="008A496A">
          <w:rPr>
            <w:rStyle w:val="afd"/>
            <w:rFonts w:ascii="Times New Roman" w:hAnsi="Times New Roman"/>
            <w:b w:val="0"/>
            <w:sz w:val="24"/>
            <w:szCs w:val="24"/>
          </w:rPr>
          <w:t>Глава  1  Анализ современного состояния</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_Toc132708989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7</w:t>
        </w:r>
        <w:r w:rsidR="008A496A" w:rsidRPr="008A496A">
          <w:rPr>
            <w:rFonts w:ascii="Times New Roman" w:hAnsi="Times New Roman"/>
            <w:b w:val="0"/>
            <w:webHidden/>
            <w:sz w:val="24"/>
            <w:szCs w:val="24"/>
          </w:rPr>
          <w:fldChar w:fldCharType="end"/>
        </w:r>
      </w:hyperlink>
    </w:p>
    <w:p w14:paraId="0C3561B7" w14:textId="77777777" w:rsidR="008A496A" w:rsidRPr="00E12B51" w:rsidRDefault="007E144F">
      <w:pPr>
        <w:pStyle w:val="26"/>
        <w:rPr>
          <w:sz w:val="24"/>
          <w:szCs w:val="24"/>
        </w:rPr>
      </w:pPr>
      <w:hyperlink w:anchor="_Toc132708990" w:history="1">
        <w:r w:rsidR="008A496A" w:rsidRPr="008A496A">
          <w:rPr>
            <w:rStyle w:val="afd"/>
            <w:sz w:val="24"/>
            <w:szCs w:val="24"/>
          </w:rPr>
          <w:t>1.1. Особенности размещения  проектируемой территории в системе расселения</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_Toc132708990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7</w:t>
        </w:r>
        <w:r w:rsidR="008A496A" w:rsidRPr="008A496A">
          <w:rPr>
            <w:webHidden/>
            <w:sz w:val="24"/>
            <w:szCs w:val="24"/>
          </w:rPr>
          <w:fldChar w:fldCharType="end"/>
        </w:r>
      </w:hyperlink>
    </w:p>
    <w:p w14:paraId="76F26173" w14:textId="77777777" w:rsidR="008A496A" w:rsidRPr="00E12B51" w:rsidRDefault="007E144F">
      <w:pPr>
        <w:pStyle w:val="26"/>
        <w:rPr>
          <w:sz w:val="24"/>
          <w:szCs w:val="24"/>
        </w:rPr>
      </w:pPr>
      <w:hyperlink w:anchor="_Toc132708991" w:history="1">
        <w:r w:rsidR="008A496A" w:rsidRPr="008A496A">
          <w:rPr>
            <w:rStyle w:val="afd"/>
            <w:sz w:val="24"/>
            <w:szCs w:val="24"/>
          </w:rPr>
          <w:t>1.2 Инженерные изыскания для подотовки документации по планировке территории</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_Toc132708991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19</w:t>
        </w:r>
        <w:r w:rsidR="008A496A" w:rsidRPr="008A496A">
          <w:rPr>
            <w:webHidden/>
            <w:sz w:val="24"/>
            <w:szCs w:val="24"/>
          </w:rPr>
          <w:fldChar w:fldCharType="end"/>
        </w:r>
      </w:hyperlink>
    </w:p>
    <w:p w14:paraId="4B916CEA" w14:textId="77777777" w:rsidR="008A496A" w:rsidRPr="00E12B51" w:rsidRDefault="007E144F">
      <w:pPr>
        <w:pStyle w:val="26"/>
        <w:rPr>
          <w:sz w:val="24"/>
          <w:szCs w:val="24"/>
        </w:rPr>
      </w:pPr>
      <w:hyperlink w:anchor="_Toc132708992" w:history="1">
        <w:r w:rsidR="008A496A" w:rsidRPr="008A496A">
          <w:rPr>
            <w:rStyle w:val="afd"/>
            <w:sz w:val="24"/>
            <w:szCs w:val="24"/>
          </w:rPr>
          <w:t>ИГЭ-1 Песок мелкий, средней плотности, влажный</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_Toc132708992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24</w:t>
        </w:r>
        <w:r w:rsidR="008A496A" w:rsidRPr="008A496A">
          <w:rPr>
            <w:webHidden/>
            <w:sz w:val="24"/>
            <w:szCs w:val="24"/>
          </w:rPr>
          <w:fldChar w:fldCharType="end"/>
        </w:r>
      </w:hyperlink>
    </w:p>
    <w:p w14:paraId="250C3BD4" w14:textId="77777777" w:rsidR="008A496A" w:rsidRPr="00E12B51" w:rsidRDefault="007E144F">
      <w:pPr>
        <w:pStyle w:val="26"/>
        <w:rPr>
          <w:sz w:val="24"/>
          <w:szCs w:val="24"/>
        </w:rPr>
      </w:pPr>
      <w:hyperlink w:anchor="_Toc132708993" w:history="1">
        <w:r w:rsidR="008A496A" w:rsidRPr="008A496A">
          <w:rPr>
            <w:rStyle w:val="afd"/>
            <w:sz w:val="24"/>
            <w:szCs w:val="24"/>
          </w:rPr>
          <w:t>ИГЭ-2 Суглинок тугопластичный</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_Toc132708993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24</w:t>
        </w:r>
        <w:r w:rsidR="008A496A" w:rsidRPr="008A496A">
          <w:rPr>
            <w:webHidden/>
            <w:sz w:val="24"/>
            <w:szCs w:val="24"/>
          </w:rPr>
          <w:fldChar w:fldCharType="end"/>
        </w:r>
      </w:hyperlink>
    </w:p>
    <w:p w14:paraId="6160004A" w14:textId="77777777" w:rsidR="008A496A" w:rsidRPr="00E12B51" w:rsidRDefault="007E144F">
      <w:pPr>
        <w:pStyle w:val="1a"/>
        <w:rPr>
          <w:rFonts w:ascii="Times New Roman" w:hAnsi="Times New Roman"/>
          <w:b w:val="0"/>
          <w:sz w:val="24"/>
          <w:szCs w:val="24"/>
        </w:rPr>
      </w:pPr>
      <w:hyperlink w:anchor="_Toc132708994" w:history="1">
        <w:r w:rsidR="008A496A" w:rsidRPr="008A496A">
          <w:rPr>
            <w:rStyle w:val="afd"/>
            <w:rFonts w:ascii="Times New Roman" w:hAnsi="Times New Roman"/>
            <w:b w:val="0"/>
            <w:sz w:val="24"/>
            <w:szCs w:val="24"/>
          </w:rPr>
          <w:t>Глава 2 Основные направления градостроительного развития</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_Toc132708994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24</w:t>
        </w:r>
        <w:r w:rsidR="008A496A" w:rsidRPr="008A496A">
          <w:rPr>
            <w:rFonts w:ascii="Times New Roman" w:hAnsi="Times New Roman"/>
            <w:b w:val="0"/>
            <w:webHidden/>
            <w:sz w:val="24"/>
            <w:szCs w:val="24"/>
          </w:rPr>
          <w:fldChar w:fldCharType="end"/>
        </w:r>
      </w:hyperlink>
    </w:p>
    <w:p w14:paraId="3AF813A4" w14:textId="77777777" w:rsidR="008A496A" w:rsidRPr="00E12B51" w:rsidRDefault="007E144F">
      <w:pPr>
        <w:pStyle w:val="26"/>
        <w:rPr>
          <w:sz w:val="24"/>
          <w:szCs w:val="24"/>
        </w:rPr>
      </w:pPr>
      <w:hyperlink w:anchor="_Toc132708995" w:history="1">
        <w:r w:rsidR="008A496A" w:rsidRPr="008A496A">
          <w:rPr>
            <w:rStyle w:val="afd"/>
            <w:sz w:val="24"/>
            <w:szCs w:val="24"/>
          </w:rPr>
          <w:t>2.1. Архитектурно-планировочное решение.</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_Toc132708995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24</w:t>
        </w:r>
        <w:r w:rsidR="008A496A" w:rsidRPr="008A496A">
          <w:rPr>
            <w:webHidden/>
            <w:sz w:val="24"/>
            <w:szCs w:val="24"/>
          </w:rPr>
          <w:fldChar w:fldCharType="end"/>
        </w:r>
      </w:hyperlink>
    </w:p>
    <w:p w14:paraId="5A163E9D" w14:textId="77777777" w:rsidR="008A496A" w:rsidRPr="00E12B51" w:rsidRDefault="007E144F">
      <w:pPr>
        <w:pStyle w:val="26"/>
        <w:rPr>
          <w:sz w:val="24"/>
          <w:szCs w:val="24"/>
        </w:rPr>
      </w:pPr>
      <w:hyperlink w:anchor="_Toc132708996" w:history="1">
        <w:r w:rsidR="008A496A" w:rsidRPr="008A496A">
          <w:rPr>
            <w:rStyle w:val="afd"/>
            <w:sz w:val="24"/>
            <w:szCs w:val="24"/>
          </w:rPr>
          <w:t>2.2. Жилой  фонд.</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_Toc132708996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25</w:t>
        </w:r>
        <w:r w:rsidR="008A496A" w:rsidRPr="008A496A">
          <w:rPr>
            <w:webHidden/>
            <w:sz w:val="24"/>
            <w:szCs w:val="24"/>
          </w:rPr>
          <w:fldChar w:fldCharType="end"/>
        </w:r>
      </w:hyperlink>
    </w:p>
    <w:p w14:paraId="226CE42E" w14:textId="77777777" w:rsidR="008A496A" w:rsidRPr="00E12B51" w:rsidRDefault="007E144F">
      <w:pPr>
        <w:pStyle w:val="26"/>
        <w:rPr>
          <w:sz w:val="24"/>
          <w:szCs w:val="24"/>
        </w:rPr>
      </w:pPr>
      <w:hyperlink w:anchor="_Toc132708997" w:history="1">
        <w:r w:rsidR="008A496A" w:rsidRPr="008A496A">
          <w:rPr>
            <w:rStyle w:val="afd"/>
            <w:bCs/>
            <w:sz w:val="24"/>
            <w:szCs w:val="24"/>
          </w:rPr>
          <w:t>2</w:t>
        </w:r>
        <w:r w:rsidR="008A496A" w:rsidRPr="008A496A">
          <w:rPr>
            <w:rStyle w:val="afd"/>
            <w:sz w:val="24"/>
            <w:szCs w:val="24"/>
          </w:rPr>
          <w:t>.3 Учреждения культурно-бытового  обслуживания</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_Toc132708997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27</w:t>
        </w:r>
        <w:r w:rsidR="008A496A" w:rsidRPr="008A496A">
          <w:rPr>
            <w:webHidden/>
            <w:sz w:val="24"/>
            <w:szCs w:val="24"/>
          </w:rPr>
          <w:fldChar w:fldCharType="end"/>
        </w:r>
      </w:hyperlink>
    </w:p>
    <w:p w14:paraId="467A75B4" w14:textId="77777777" w:rsidR="008A496A" w:rsidRPr="00E12B51" w:rsidRDefault="007E144F">
      <w:pPr>
        <w:pStyle w:val="1a"/>
        <w:rPr>
          <w:rFonts w:ascii="Times New Roman" w:hAnsi="Times New Roman"/>
          <w:b w:val="0"/>
          <w:sz w:val="24"/>
          <w:szCs w:val="24"/>
        </w:rPr>
      </w:pPr>
      <w:hyperlink w:anchor="_Toc132708998" w:history="1">
        <w:r w:rsidR="008A496A" w:rsidRPr="008A496A">
          <w:rPr>
            <w:rStyle w:val="afd"/>
            <w:rFonts w:ascii="Times New Roman" w:hAnsi="Times New Roman"/>
            <w:b w:val="0"/>
            <w:sz w:val="24"/>
            <w:szCs w:val="24"/>
          </w:rPr>
          <w:t>Глава 3 Дорожно-транспортная инфраструктура</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_Toc132708998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30</w:t>
        </w:r>
        <w:r w:rsidR="008A496A" w:rsidRPr="008A496A">
          <w:rPr>
            <w:rFonts w:ascii="Times New Roman" w:hAnsi="Times New Roman"/>
            <w:b w:val="0"/>
            <w:webHidden/>
            <w:sz w:val="24"/>
            <w:szCs w:val="24"/>
          </w:rPr>
          <w:fldChar w:fldCharType="end"/>
        </w:r>
      </w:hyperlink>
    </w:p>
    <w:p w14:paraId="63024EAF" w14:textId="77777777" w:rsidR="008A496A" w:rsidRPr="00E12B51" w:rsidRDefault="007E144F">
      <w:pPr>
        <w:pStyle w:val="26"/>
        <w:rPr>
          <w:sz w:val="24"/>
          <w:szCs w:val="24"/>
        </w:rPr>
      </w:pPr>
      <w:hyperlink w:anchor="_Toc132708999" w:history="1">
        <w:r w:rsidR="008A496A" w:rsidRPr="008A496A">
          <w:rPr>
            <w:rStyle w:val="afd"/>
            <w:sz w:val="24"/>
            <w:szCs w:val="24"/>
          </w:rPr>
          <w:t>3.1 Внешний транспорт, улицы и дороги.</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_Toc132708999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30</w:t>
        </w:r>
        <w:r w:rsidR="008A496A" w:rsidRPr="008A496A">
          <w:rPr>
            <w:webHidden/>
            <w:sz w:val="24"/>
            <w:szCs w:val="24"/>
          </w:rPr>
          <w:fldChar w:fldCharType="end"/>
        </w:r>
      </w:hyperlink>
    </w:p>
    <w:p w14:paraId="6A9176AC" w14:textId="77777777" w:rsidR="008A496A" w:rsidRPr="00E12B51" w:rsidRDefault="007E144F">
      <w:pPr>
        <w:pStyle w:val="26"/>
        <w:rPr>
          <w:sz w:val="24"/>
          <w:szCs w:val="24"/>
        </w:rPr>
      </w:pPr>
      <w:hyperlink w:anchor="_Toc132709000" w:history="1">
        <w:r w:rsidR="008A496A" w:rsidRPr="008A496A">
          <w:rPr>
            <w:rStyle w:val="afd"/>
            <w:sz w:val="24"/>
            <w:szCs w:val="24"/>
          </w:rPr>
          <w:t>3.2 Улично-дорожная сеть</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_Toc132709000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30</w:t>
        </w:r>
        <w:r w:rsidR="008A496A" w:rsidRPr="008A496A">
          <w:rPr>
            <w:webHidden/>
            <w:sz w:val="24"/>
            <w:szCs w:val="24"/>
          </w:rPr>
          <w:fldChar w:fldCharType="end"/>
        </w:r>
      </w:hyperlink>
    </w:p>
    <w:p w14:paraId="6982A249" w14:textId="77777777" w:rsidR="008A496A" w:rsidRPr="00E12B51" w:rsidRDefault="007E144F">
      <w:pPr>
        <w:pStyle w:val="26"/>
        <w:rPr>
          <w:sz w:val="24"/>
          <w:szCs w:val="24"/>
        </w:rPr>
      </w:pPr>
      <w:hyperlink w:anchor="_Toc132709001" w:history="1">
        <w:r w:rsidR="008A496A" w:rsidRPr="008A496A">
          <w:rPr>
            <w:rStyle w:val="afd"/>
            <w:sz w:val="24"/>
            <w:szCs w:val="24"/>
          </w:rPr>
          <w:t>3.3 Сооружения и устройства для хранения и обслуживания транспортных средств</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_Toc132709001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30</w:t>
        </w:r>
        <w:r w:rsidR="008A496A" w:rsidRPr="008A496A">
          <w:rPr>
            <w:webHidden/>
            <w:sz w:val="24"/>
            <w:szCs w:val="24"/>
          </w:rPr>
          <w:fldChar w:fldCharType="end"/>
        </w:r>
      </w:hyperlink>
    </w:p>
    <w:p w14:paraId="5398C9BF" w14:textId="77777777" w:rsidR="008A496A" w:rsidRPr="00E12B51" w:rsidRDefault="007E144F">
      <w:pPr>
        <w:pStyle w:val="26"/>
        <w:rPr>
          <w:sz w:val="24"/>
          <w:szCs w:val="24"/>
        </w:rPr>
      </w:pPr>
      <w:hyperlink w:anchor="_Toc132709002" w:history="1">
        <w:r w:rsidR="008A496A" w:rsidRPr="008A496A">
          <w:rPr>
            <w:rStyle w:val="afd"/>
            <w:sz w:val="24"/>
            <w:szCs w:val="24"/>
          </w:rPr>
          <w:t>3.4 Технико-экономические показатели</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_Toc132709002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30</w:t>
        </w:r>
        <w:r w:rsidR="008A496A" w:rsidRPr="008A496A">
          <w:rPr>
            <w:webHidden/>
            <w:sz w:val="24"/>
            <w:szCs w:val="24"/>
          </w:rPr>
          <w:fldChar w:fldCharType="end"/>
        </w:r>
      </w:hyperlink>
    </w:p>
    <w:p w14:paraId="27808E90" w14:textId="77777777" w:rsidR="008A496A" w:rsidRPr="00E12B51" w:rsidRDefault="007E144F">
      <w:pPr>
        <w:pStyle w:val="1a"/>
        <w:rPr>
          <w:rFonts w:ascii="Times New Roman" w:hAnsi="Times New Roman"/>
          <w:b w:val="0"/>
          <w:sz w:val="24"/>
          <w:szCs w:val="24"/>
        </w:rPr>
      </w:pPr>
      <w:hyperlink w:anchor="_Toc132709003" w:history="1">
        <w:r w:rsidR="008A496A" w:rsidRPr="008A496A">
          <w:rPr>
            <w:rStyle w:val="afd"/>
            <w:rFonts w:ascii="Times New Roman" w:hAnsi="Times New Roman"/>
            <w:b w:val="0"/>
            <w:sz w:val="24"/>
            <w:szCs w:val="24"/>
          </w:rPr>
          <w:t>Глава 4 Инженерно-техническое обеспечение</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_Toc132709003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31</w:t>
        </w:r>
        <w:r w:rsidR="008A496A" w:rsidRPr="008A496A">
          <w:rPr>
            <w:rFonts w:ascii="Times New Roman" w:hAnsi="Times New Roman"/>
            <w:b w:val="0"/>
            <w:webHidden/>
            <w:sz w:val="24"/>
            <w:szCs w:val="24"/>
          </w:rPr>
          <w:fldChar w:fldCharType="end"/>
        </w:r>
      </w:hyperlink>
    </w:p>
    <w:p w14:paraId="09E9EC8E" w14:textId="77777777" w:rsidR="008A496A" w:rsidRPr="00E12B51" w:rsidRDefault="007E144F">
      <w:pPr>
        <w:pStyle w:val="26"/>
        <w:rPr>
          <w:sz w:val="24"/>
          <w:szCs w:val="24"/>
        </w:rPr>
      </w:pPr>
      <w:hyperlink w:anchor="_Toc132709004" w:history="1">
        <w:r w:rsidR="008A496A" w:rsidRPr="008A496A">
          <w:rPr>
            <w:rStyle w:val="afd"/>
            <w:sz w:val="24"/>
            <w:szCs w:val="24"/>
          </w:rPr>
          <w:t>4.1. Водоснабжение</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_Toc132709004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31</w:t>
        </w:r>
        <w:r w:rsidR="008A496A" w:rsidRPr="008A496A">
          <w:rPr>
            <w:webHidden/>
            <w:sz w:val="24"/>
            <w:szCs w:val="24"/>
          </w:rPr>
          <w:fldChar w:fldCharType="end"/>
        </w:r>
      </w:hyperlink>
    </w:p>
    <w:p w14:paraId="6E24A693" w14:textId="77777777" w:rsidR="008A496A" w:rsidRPr="00E12B51" w:rsidRDefault="007E144F">
      <w:pPr>
        <w:pStyle w:val="26"/>
        <w:rPr>
          <w:sz w:val="24"/>
          <w:szCs w:val="24"/>
        </w:rPr>
      </w:pPr>
      <w:hyperlink w:anchor="_Toc132709005" w:history="1">
        <w:r w:rsidR="008A496A" w:rsidRPr="008A496A">
          <w:rPr>
            <w:rStyle w:val="afd"/>
            <w:sz w:val="24"/>
            <w:szCs w:val="24"/>
          </w:rPr>
          <w:t>4.2.  Канализация</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_Toc132709005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32</w:t>
        </w:r>
        <w:r w:rsidR="008A496A" w:rsidRPr="008A496A">
          <w:rPr>
            <w:webHidden/>
            <w:sz w:val="24"/>
            <w:szCs w:val="24"/>
          </w:rPr>
          <w:fldChar w:fldCharType="end"/>
        </w:r>
      </w:hyperlink>
    </w:p>
    <w:p w14:paraId="0F174EF0" w14:textId="77777777" w:rsidR="008A496A" w:rsidRPr="00E12B51" w:rsidRDefault="007E144F">
      <w:pPr>
        <w:pStyle w:val="26"/>
        <w:rPr>
          <w:sz w:val="24"/>
          <w:szCs w:val="24"/>
        </w:rPr>
      </w:pPr>
      <w:hyperlink w:anchor="_Toc132709006" w:history="1">
        <w:r w:rsidR="008A496A" w:rsidRPr="008A496A">
          <w:rPr>
            <w:rStyle w:val="afd"/>
            <w:sz w:val="24"/>
            <w:szCs w:val="24"/>
          </w:rPr>
          <w:t>4.3. Теплоснабжение</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_Toc132709006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32</w:t>
        </w:r>
        <w:r w:rsidR="008A496A" w:rsidRPr="008A496A">
          <w:rPr>
            <w:webHidden/>
            <w:sz w:val="24"/>
            <w:szCs w:val="24"/>
          </w:rPr>
          <w:fldChar w:fldCharType="end"/>
        </w:r>
      </w:hyperlink>
    </w:p>
    <w:p w14:paraId="0C3C18A5" w14:textId="77777777" w:rsidR="008A496A" w:rsidRPr="00E12B51" w:rsidRDefault="007E144F">
      <w:pPr>
        <w:pStyle w:val="26"/>
        <w:rPr>
          <w:sz w:val="24"/>
          <w:szCs w:val="24"/>
        </w:rPr>
      </w:pPr>
      <w:hyperlink w:anchor="_Toc132709007" w:history="1">
        <w:r w:rsidR="008A496A" w:rsidRPr="008A496A">
          <w:rPr>
            <w:rStyle w:val="afd"/>
            <w:sz w:val="24"/>
            <w:szCs w:val="24"/>
          </w:rPr>
          <w:t>4.4 Газоснабжение</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_Toc132709007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34</w:t>
        </w:r>
        <w:r w:rsidR="008A496A" w:rsidRPr="008A496A">
          <w:rPr>
            <w:webHidden/>
            <w:sz w:val="24"/>
            <w:szCs w:val="24"/>
          </w:rPr>
          <w:fldChar w:fldCharType="end"/>
        </w:r>
      </w:hyperlink>
    </w:p>
    <w:p w14:paraId="788A220B" w14:textId="77777777" w:rsidR="008A496A" w:rsidRPr="00E12B51" w:rsidRDefault="007E144F">
      <w:pPr>
        <w:pStyle w:val="26"/>
        <w:rPr>
          <w:sz w:val="24"/>
          <w:szCs w:val="24"/>
        </w:rPr>
      </w:pPr>
      <w:hyperlink w:anchor="_Toc132709008" w:history="1">
        <w:r w:rsidR="008A496A" w:rsidRPr="008A496A">
          <w:rPr>
            <w:rStyle w:val="afd"/>
            <w:sz w:val="24"/>
            <w:szCs w:val="24"/>
          </w:rPr>
          <w:t>4.5. Электроснабжение</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_Toc132709008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35</w:t>
        </w:r>
        <w:r w:rsidR="008A496A" w:rsidRPr="008A496A">
          <w:rPr>
            <w:webHidden/>
            <w:sz w:val="24"/>
            <w:szCs w:val="24"/>
          </w:rPr>
          <w:fldChar w:fldCharType="end"/>
        </w:r>
      </w:hyperlink>
    </w:p>
    <w:p w14:paraId="6648F15C" w14:textId="77777777" w:rsidR="008A496A" w:rsidRPr="00E12B51" w:rsidRDefault="007E144F">
      <w:pPr>
        <w:pStyle w:val="26"/>
        <w:rPr>
          <w:sz w:val="24"/>
          <w:szCs w:val="24"/>
        </w:rPr>
      </w:pPr>
      <w:hyperlink w:anchor="_Toc132709009" w:history="1">
        <w:r w:rsidR="008A496A" w:rsidRPr="008A496A">
          <w:rPr>
            <w:rStyle w:val="afd"/>
            <w:bCs/>
            <w:sz w:val="24"/>
            <w:szCs w:val="24"/>
          </w:rPr>
          <w:t xml:space="preserve">4.6. </w:t>
        </w:r>
        <w:r w:rsidR="008A496A" w:rsidRPr="008A496A">
          <w:rPr>
            <w:rStyle w:val="afd"/>
            <w:sz w:val="24"/>
            <w:szCs w:val="24"/>
          </w:rPr>
          <w:t>Связь</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_Toc132709009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37</w:t>
        </w:r>
        <w:r w:rsidR="008A496A" w:rsidRPr="008A496A">
          <w:rPr>
            <w:webHidden/>
            <w:sz w:val="24"/>
            <w:szCs w:val="24"/>
          </w:rPr>
          <w:fldChar w:fldCharType="end"/>
        </w:r>
      </w:hyperlink>
    </w:p>
    <w:p w14:paraId="17604FE2" w14:textId="77777777" w:rsidR="008A496A" w:rsidRPr="00E12B51" w:rsidRDefault="007E144F">
      <w:pPr>
        <w:pStyle w:val="1a"/>
        <w:rPr>
          <w:rFonts w:ascii="Times New Roman" w:hAnsi="Times New Roman"/>
          <w:b w:val="0"/>
          <w:sz w:val="24"/>
          <w:szCs w:val="24"/>
        </w:rPr>
      </w:pPr>
      <w:hyperlink w:anchor="_Toc132709010" w:history="1">
        <w:r w:rsidR="008A496A" w:rsidRPr="008A496A">
          <w:rPr>
            <w:rStyle w:val="afd"/>
            <w:rFonts w:ascii="Times New Roman" w:hAnsi="Times New Roman"/>
            <w:b w:val="0"/>
            <w:sz w:val="24"/>
            <w:szCs w:val="24"/>
          </w:rPr>
          <w:t>Глава 5 Охрана окружающей среды</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_Toc132709010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39</w:t>
        </w:r>
        <w:r w:rsidR="008A496A" w:rsidRPr="008A496A">
          <w:rPr>
            <w:rFonts w:ascii="Times New Roman" w:hAnsi="Times New Roman"/>
            <w:b w:val="0"/>
            <w:webHidden/>
            <w:sz w:val="24"/>
            <w:szCs w:val="24"/>
          </w:rPr>
          <w:fldChar w:fldCharType="end"/>
        </w:r>
      </w:hyperlink>
    </w:p>
    <w:p w14:paraId="64E5556F" w14:textId="77777777" w:rsidR="008A496A" w:rsidRPr="00E12B51" w:rsidRDefault="007E144F">
      <w:pPr>
        <w:pStyle w:val="26"/>
        <w:rPr>
          <w:sz w:val="24"/>
          <w:szCs w:val="24"/>
        </w:rPr>
      </w:pPr>
      <w:hyperlink w:anchor="_Toc132709011" w:history="1">
        <w:r w:rsidR="008A496A" w:rsidRPr="008A496A">
          <w:rPr>
            <w:rStyle w:val="afd"/>
            <w:bCs/>
            <w:sz w:val="24"/>
            <w:szCs w:val="24"/>
          </w:rPr>
          <w:t>5.1 Мероприятия по охране окружающей среды для развития территорий планировочных объектов капитального строительства</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_Toc132709011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39</w:t>
        </w:r>
        <w:r w:rsidR="008A496A" w:rsidRPr="008A496A">
          <w:rPr>
            <w:webHidden/>
            <w:sz w:val="24"/>
            <w:szCs w:val="24"/>
          </w:rPr>
          <w:fldChar w:fldCharType="end"/>
        </w:r>
      </w:hyperlink>
    </w:p>
    <w:p w14:paraId="4D0B7657" w14:textId="77777777" w:rsidR="008A496A" w:rsidRPr="00E12B51" w:rsidRDefault="007E144F">
      <w:pPr>
        <w:pStyle w:val="26"/>
        <w:rPr>
          <w:sz w:val="24"/>
          <w:szCs w:val="24"/>
        </w:rPr>
      </w:pPr>
      <w:hyperlink w:anchor="_Toc132709012" w:history="1">
        <w:r w:rsidR="008A496A" w:rsidRPr="008A496A">
          <w:rPr>
            <w:rStyle w:val="afd"/>
            <w:sz w:val="24"/>
            <w:szCs w:val="24"/>
          </w:rPr>
          <w:t>5.2 Санитарная очистка территории</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_Toc132709012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40</w:t>
        </w:r>
        <w:r w:rsidR="008A496A" w:rsidRPr="008A496A">
          <w:rPr>
            <w:webHidden/>
            <w:sz w:val="24"/>
            <w:szCs w:val="24"/>
          </w:rPr>
          <w:fldChar w:fldCharType="end"/>
        </w:r>
      </w:hyperlink>
    </w:p>
    <w:p w14:paraId="4BC7BA7A" w14:textId="77777777" w:rsidR="008A496A" w:rsidRPr="00E12B51" w:rsidRDefault="007E144F">
      <w:pPr>
        <w:pStyle w:val="26"/>
        <w:rPr>
          <w:sz w:val="24"/>
          <w:szCs w:val="24"/>
        </w:rPr>
      </w:pPr>
      <w:hyperlink w:anchor="_Toc132709013" w:history="1">
        <w:r w:rsidR="008A496A" w:rsidRPr="008A496A">
          <w:rPr>
            <w:rStyle w:val="afd"/>
            <w:sz w:val="24"/>
            <w:szCs w:val="24"/>
          </w:rPr>
          <w:t>5.3 Пояса</w:t>
        </w:r>
        <w:r w:rsidR="008A496A" w:rsidRPr="008A496A">
          <w:rPr>
            <w:rStyle w:val="afd"/>
            <w:bCs/>
            <w:sz w:val="24"/>
            <w:szCs w:val="24"/>
          </w:rPr>
          <w:t xml:space="preserve"> </w:t>
        </w:r>
        <w:r w:rsidR="008A496A" w:rsidRPr="008A496A">
          <w:rPr>
            <w:rStyle w:val="afd"/>
            <w:sz w:val="24"/>
            <w:szCs w:val="24"/>
          </w:rPr>
          <w:t>санитарной</w:t>
        </w:r>
        <w:r w:rsidR="008A496A" w:rsidRPr="008A496A">
          <w:rPr>
            <w:rStyle w:val="afd"/>
            <w:bCs/>
            <w:sz w:val="24"/>
            <w:szCs w:val="24"/>
          </w:rPr>
          <w:t xml:space="preserve"> </w:t>
        </w:r>
        <w:r w:rsidR="008A496A" w:rsidRPr="008A496A">
          <w:rPr>
            <w:rStyle w:val="afd"/>
            <w:sz w:val="24"/>
            <w:szCs w:val="24"/>
          </w:rPr>
          <w:t>охраны</w:t>
        </w:r>
        <w:r w:rsidR="008A496A" w:rsidRPr="008A496A">
          <w:rPr>
            <w:rStyle w:val="afd"/>
            <w:bCs/>
            <w:sz w:val="24"/>
            <w:szCs w:val="24"/>
          </w:rPr>
          <w:t xml:space="preserve"> </w:t>
        </w:r>
        <w:r w:rsidR="008A496A" w:rsidRPr="008A496A">
          <w:rPr>
            <w:rStyle w:val="afd"/>
            <w:sz w:val="24"/>
            <w:szCs w:val="24"/>
          </w:rPr>
          <w:t>источников</w:t>
        </w:r>
        <w:r w:rsidR="008A496A" w:rsidRPr="008A496A">
          <w:rPr>
            <w:rStyle w:val="afd"/>
            <w:bCs/>
            <w:sz w:val="24"/>
            <w:szCs w:val="24"/>
          </w:rPr>
          <w:t xml:space="preserve"> </w:t>
        </w:r>
        <w:r w:rsidR="008A496A" w:rsidRPr="008A496A">
          <w:rPr>
            <w:rStyle w:val="afd"/>
            <w:sz w:val="24"/>
            <w:szCs w:val="24"/>
          </w:rPr>
          <w:t>водоснабжения</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_Toc132709013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42</w:t>
        </w:r>
        <w:r w:rsidR="008A496A" w:rsidRPr="008A496A">
          <w:rPr>
            <w:webHidden/>
            <w:sz w:val="24"/>
            <w:szCs w:val="24"/>
          </w:rPr>
          <w:fldChar w:fldCharType="end"/>
        </w:r>
      </w:hyperlink>
    </w:p>
    <w:p w14:paraId="4849B01D" w14:textId="77777777" w:rsidR="008A496A" w:rsidRPr="00E12B51" w:rsidRDefault="007E144F">
      <w:pPr>
        <w:pStyle w:val="26"/>
        <w:tabs>
          <w:tab w:val="left" w:pos="660"/>
        </w:tabs>
        <w:rPr>
          <w:sz w:val="24"/>
          <w:szCs w:val="24"/>
        </w:rPr>
      </w:pPr>
      <w:hyperlink w:anchor="_Toc132709014" w:history="1">
        <w:r w:rsidR="008A496A" w:rsidRPr="008A496A">
          <w:rPr>
            <w:rStyle w:val="afd"/>
            <w:sz w:val="24"/>
            <w:szCs w:val="24"/>
          </w:rPr>
          <w:t>6.4</w:t>
        </w:r>
        <w:r w:rsidR="008A496A" w:rsidRPr="00E12B51">
          <w:rPr>
            <w:sz w:val="24"/>
            <w:szCs w:val="24"/>
          </w:rPr>
          <w:tab/>
        </w:r>
        <w:r w:rsidR="008A496A" w:rsidRPr="008A496A">
          <w:rPr>
            <w:rStyle w:val="afd"/>
            <w:sz w:val="24"/>
            <w:szCs w:val="24"/>
          </w:rPr>
          <w:t>Зоны с особыми условиями использования территории</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_Toc132709014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42</w:t>
        </w:r>
        <w:r w:rsidR="008A496A" w:rsidRPr="008A496A">
          <w:rPr>
            <w:webHidden/>
            <w:sz w:val="24"/>
            <w:szCs w:val="24"/>
          </w:rPr>
          <w:fldChar w:fldCharType="end"/>
        </w:r>
      </w:hyperlink>
    </w:p>
    <w:p w14:paraId="4DF6218D" w14:textId="77777777" w:rsidR="008A496A" w:rsidRPr="00E12B51" w:rsidRDefault="007E144F">
      <w:pPr>
        <w:pStyle w:val="26"/>
        <w:rPr>
          <w:sz w:val="24"/>
          <w:szCs w:val="24"/>
        </w:rPr>
      </w:pPr>
      <w:hyperlink w:anchor="_Toc132709015" w:history="1">
        <w:r w:rsidR="008A496A" w:rsidRPr="008A496A">
          <w:rPr>
            <w:rStyle w:val="afd"/>
            <w:sz w:val="24"/>
            <w:szCs w:val="24"/>
          </w:rPr>
          <w:t>5.5 Оценка влияния  физических  факторов  на  окружающую  среду</w:t>
        </w:r>
        <w:r w:rsidR="008A496A" w:rsidRPr="008A496A">
          <w:rPr>
            <w:webHidden/>
            <w:sz w:val="24"/>
            <w:szCs w:val="24"/>
          </w:rPr>
          <w:tab/>
        </w:r>
        <w:r w:rsidR="008A496A" w:rsidRPr="008A496A">
          <w:rPr>
            <w:webHidden/>
            <w:sz w:val="24"/>
            <w:szCs w:val="24"/>
          </w:rPr>
          <w:fldChar w:fldCharType="begin"/>
        </w:r>
        <w:r w:rsidR="008A496A" w:rsidRPr="008A496A">
          <w:rPr>
            <w:webHidden/>
            <w:sz w:val="24"/>
            <w:szCs w:val="24"/>
          </w:rPr>
          <w:instrText xml:space="preserve"> PAGEREF _Toc132709015 \h </w:instrText>
        </w:r>
        <w:r w:rsidR="008A496A" w:rsidRPr="008A496A">
          <w:rPr>
            <w:webHidden/>
            <w:sz w:val="24"/>
            <w:szCs w:val="24"/>
          </w:rPr>
        </w:r>
        <w:r w:rsidR="008A496A" w:rsidRPr="008A496A">
          <w:rPr>
            <w:webHidden/>
            <w:sz w:val="24"/>
            <w:szCs w:val="24"/>
          </w:rPr>
          <w:fldChar w:fldCharType="separate"/>
        </w:r>
        <w:r w:rsidR="008A496A" w:rsidRPr="008A496A">
          <w:rPr>
            <w:webHidden/>
            <w:sz w:val="24"/>
            <w:szCs w:val="24"/>
          </w:rPr>
          <w:t>43</w:t>
        </w:r>
        <w:r w:rsidR="008A496A" w:rsidRPr="008A496A">
          <w:rPr>
            <w:webHidden/>
            <w:sz w:val="24"/>
            <w:szCs w:val="24"/>
          </w:rPr>
          <w:fldChar w:fldCharType="end"/>
        </w:r>
      </w:hyperlink>
    </w:p>
    <w:p w14:paraId="7671EFF7" w14:textId="77777777" w:rsidR="008A496A" w:rsidRPr="00E12B51" w:rsidRDefault="007E144F">
      <w:pPr>
        <w:pStyle w:val="1a"/>
        <w:rPr>
          <w:rFonts w:ascii="Times New Roman" w:hAnsi="Times New Roman"/>
          <w:b w:val="0"/>
          <w:sz w:val="24"/>
          <w:szCs w:val="24"/>
        </w:rPr>
      </w:pPr>
      <w:hyperlink w:anchor="_Toc132709016" w:history="1">
        <w:r w:rsidR="008A496A" w:rsidRPr="008A496A">
          <w:rPr>
            <w:rStyle w:val="afd"/>
            <w:rFonts w:ascii="Times New Roman" w:hAnsi="Times New Roman"/>
            <w:b w:val="0"/>
            <w:sz w:val="24"/>
            <w:szCs w:val="24"/>
          </w:rPr>
          <w:t>Глава 6. Объекты культурного наследия</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_Toc132709016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43</w:t>
        </w:r>
        <w:r w:rsidR="008A496A" w:rsidRPr="008A496A">
          <w:rPr>
            <w:rFonts w:ascii="Times New Roman" w:hAnsi="Times New Roman"/>
            <w:b w:val="0"/>
            <w:webHidden/>
            <w:sz w:val="24"/>
            <w:szCs w:val="24"/>
          </w:rPr>
          <w:fldChar w:fldCharType="end"/>
        </w:r>
      </w:hyperlink>
    </w:p>
    <w:p w14:paraId="0C0FDD74" w14:textId="77777777" w:rsidR="008A496A" w:rsidRPr="00E12B51" w:rsidRDefault="007E144F">
      <w:pPr>
        <w:pStyle w:val="1a"/>
        <w:rPr>
          <w:rFonts w:ascii="Times New Roman" w:hAnsi="Times New Roman"/>
          <w:b w:val="0"/>
          <w:sz w:val="24"/>
          <w:szCs w:val="24"/>
        </w:rPr>
      </w:pPr>
      <w:hyperlink w:anchor="_Toc132709017" w:history="1">
        <w:r w:rsidR="008A496A" w:rsidRPr="008A496A">
          <w:rPr>
            <w:rStyle w:val="afd"/>
            <w:rFonts w:ascii="Times New Roman" w:hAnsi="Times New Roman"/>
            <w:b w:val="0"/>
            <w:sz w:val="24"/>
            <w:szCs w:val="24"/>
          </w:rPr>
          <w:t>Глава 7 Вертикальная планировка территории</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_Toc132709017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44</w:t>
        </w:r>
        <w:r w:rsidR="008A496A" w:rsidRPr="008A496A">
          <w:rPr>
            <w:rFonts w:ascii="Times New Roman" w:hAnsi="Times New Roman"/>
            <w:b w:val="0"/>
            <w:webHidden/>
            <w:sz w:val="24"/>
            <w:szCs w:val="24"/>
          </w:rPr>
          <w:fldChar w:fldCharType="end"/>
        </w:r>
      </w:hyperlink>
    </w:p>
    <w:p w14:paraId="57AF7565" w14:textId="77777777" w:rsidR="008A496A" w:rsidRPr="00E12B51" w:rsidRDefault="007E144F">
      <w:pPr>
        <w:pStyle w:val="1a"/>
        <w:rPr>
          <w:rFonts w:ascii="Times New Roman" w:hAnsi="Times New Roman"/>
          <w:b w:val="0"/>
          <w:sz w:val="24"/>
          <w:szCs w:val="24"/>
        </w:rPr>
      </w:pPr>
      <w:hyperlink w:anchor="_Toc132709018" w:history="1">
        <w:r w:rsidR="008A496A" w:rsidRPr="008A496A">
          <w:rPr>
            <w:rStyle w:val="afd"/>
            <w:rFonts w:ascii="Times New Roman" w:hAnsi="Times New Roman"/>
            <w:b w:val="0"/>
            <w:sz w:val="24"/>
            <w:szCs w:val="24"/>
          </w:rPr>
          <w:t>Глава 8. Красные линии</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_Toc132709018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44</w:t>
        </w:r>
        <w:r w:rsidR="008A496A" w:rsidRPr="008A496A">
          <w:rPr>
            <w:rFonts w:ascii="Times New Roman" w:hAnsi="Times New Roman"/>
            <w:b w:val="0"/>
            <w:webHidden/>
            <w:sz w:val="24"/>
            <w:szCs w:val="24"/>
          </w:rPr>
          <w:fldChar w:fldCharType="end"/>
        </w:r>
      </w:hyperlink>
    </w:p>
    <w:p w14:paraId="01377DC2" w14:textId="77777777" w:rsidR="008A496A" w:rsidRPr="00E12B51" w:rsidRDefault="007E144F">
      <w:pPr>
        <w:pStyle w:val="1a"/>
        <w:rPr>
          <w:rFonts w:ascii="Times New Roman" w:hAnsi="Times New Roman"/>
          <w:b w:val="0"/>
          <w:sz w:val="24"/>
          <w:szCs w:val="24"/>
        </w:rPr>
      </w:pPr>
      <w:hyperlink w:anchor="_Toc132709019" w:history="1">
        <w:r w:rsidR="008A496A" w:rsidRPr="008A496A">
          <w:rPr>
            <w:rStyle w:val="afd"/>
            <w:rFonts w:ascii="Times New Roman" w:hAnsi="Times New Roman"/>
            <w:b w:val="0"/>
            <w:sz w:val="24"/>
            <w:szCs w:val="24"/>
          </w:rPr>
          <w:t>Глава 9.  Доступность для маломобильных групп населения (МГН)</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_Toc132709019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46</w:t>
        </w:r>
        <w:r w:rsidR="008A496A" w:rsidRPr="008A496A">
          <w:rPr>
            <w:rFonts w:ascii="Times New Roman" w:hAnsi="Times New Roman"/>
            <w:b w:val="0"/>
            <w:webHidden/>
            <w:sz w:val="24"/>
            <w:szCs w:val="24"/>
          </w:rPr>
          <w:fldChar w:fldCharType="end"/>
        </w:r>
      </w:hyperlink>
    </w:p>
    <w:p w14:paraId="48E03BB1" w14:textId="77777777" w:rsidR="008A496A" w:rsidRPr="00E12B51" w:rsidRDefault="007E144F">
      <w:pPr>
        <w:pStyle w:val="1a"/>
        <w:rPr>
          <w:rFonts w:ascii="Times New Roman" w:hAnsi="Times New Roman"/>
          <w:b w:val="0"/>
          <w:sz w:val="24"/>
          <w:szCs w:val="24"/>
        </w:rPr>
      </w:pPr>
      <w:hyperlink w:anchor="_Toc132709020" w:history="1">
        <w:r w:rsidR="008A496A" w:rsidRPr="008A496A">
          <w:rPr>
            <w:rStyle w:val="afd"/>
            <w:rFonts w:ascii="Times New Roman" w:hAnsi="Times New Roman"/>
            <w:b w:val="0"/>
            <w:sz w:val="24"/>
            <w:szCs w:val="24"/>
          </w:rPr>
          <w:t>Глава 10. Обоснование очередности планируемого развития территории</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_Toc132709020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52</w:t>
        </w:r>
        <w:r w:rsidR="008A496A" w:rsidRPr="008A496A">
          <w:rPr>
            <w:rFonts w:ascii="Times New Roman" w:hAnsi="Times New Roman"/>
            <w:b w:val="0"/>
            <w:webHidden/>
            <w:sz w:val="24"/>
            <w:szCs w:val="24"/>
          </w:rPr>
          <w:fldChar w:fldCharType="end"/>
        </w:r>
      </w:hyperlink>
    </w:p>
    <w:p w14:paraId="5D5EC254" w14:textId="77777777" w:rsidR="008A496A" w:rsidRPr="00E12B51" w:rsidRDefault="007E144F">
      <w:pPr>
        <w:pStyle w:val="1a"/>
        <w:rPr>
          <w:rFonts w:ascii="Times New Roman" w:hAnsi="Times New Roman"/>
          <w:b w:val="0"/>
          <w:sz w:val="24"/>
          <w:szCs w:val="24"/>
        </w:rPr>
      </w:pPr>
      <w:hyperlink w:anchor="_Toc132709021" w:history="1">
        <w:r w:rsidR="008A496A" w:rsidRPr="008A496A">
          <w:rPr>
            <w:rStyle w:val="afd"/>
            <w:rFonts w:ascii="Times New Roman" w:hAnsi="Times New Roman"/>
            <w:b w:val="0"/>
            <w:sz w:val="24"/>
            <w:szCs w:val="24"/>
          </w:rPr>
          <w:t>Глава 11. Технико-экономические  показатели.  Распределение земель по функциональным зонам.</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_Toc132709021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53</w:t>
        </w:r>
        <w:r w:rsidR="008A496A" w:rsidRPr="008A496A">
          <w:rPr>
            <w:rFonts w:ascii="Times New Roman" w:hAnsi="Times New Roman"/>
            <w:b w:val="0"/>
            <w:webHidden/>
            <w:sz w:val="24"/>
            <w:szCs w:val="24"/>
          </w:rPr>
          <w:fldChar w:fldCharType="end"/>
        </w:r>
      </w:hyperlink>
    </w:p>
    <w:p w14:paraId="1751EB55" w14:textId="77777777" w:rsidR="008A496A" w:rsidRPr="00E12B51" w:rsidRDefault="007E144F">
      <w:pPr>
        <w:pStyle w:val="1a"/>
        <w:rPr>
          <w:rFonts w:ascii="Calibri" w:hAnsi="Calibri"/>
          <w:b w:val="0"/>
          <w:sz w:val="22"/>
          <w:szCs w:val="22"/>
        </w:rPr>
      </w:pPr>
      <w:hyperlink w:anchor="_Toc132709022" w:history="1">
        <w:r w:rsidR="008A496A" w:rsidRPr="008A496A">
          <w:rPr>
            <w:rStyle w:val="afd"/>
            <w:rFonts w:ascii="Times New Roman" w:hAnsi="Times New Roman"/>
            <w:b w:val="0"/>
            <w:sz w:val="24"/>
            <w:szCs w:val="24"/>
          </w:rPr>
          <w:t>Приложение</w:t>
        </w:r>
        <w:r w:rsidR="008A496A" w:rsidRPr="008A496A">
          <w:rPr>
            <w:rFonts w:ascii="Times New Roman" w:hAnsi="Times New Roman"/>
            <w:b w:val="0"/>
            <w:webHidden/>
            <w:sz w:val="24"/>
            <w:szCs w:val="24"/>
          </w:rPr>
          <w:tab/>
        </w:r>
        <w:r w:rsidR="008A496A" w:rsidRPr="008A496A">
          <w:rPr>
            <w:rFonts w:ascii="Times New Roman" w:hAnsi="Times New Roman"/>
            <w:b w:val="0"/>
            <w:webHidden/>
            <w:sz w:val="24"/>
            <w:szCs w:val="24"/>
          </w:rPr>
          <w:fldChar w:fldCharType="begin"/>
        </w:r>
        <w:r w:rsidR="008A496A" w:rsidRPr="008A496A">
          <w:rPr>
            <w:rFonts w:ascii="Times New Roman" w:hAnsi="Times New Roman"/>
            <w:b w:val="0"/>
            <w:webHidden/>
            <w:sz w:val="24"/>
            <w:szCs w:val="24"/>
          </w:rPr>
          <w:instrText xml:space="preserve"> PAGEREF _Toc132709022 \h </w:instrText>
        </w:r>
        <w:r w:rsidR="008A496A" w:rsidRPr="008A496A">
          <w:rPr>
            <w:rFonts w:ascii="Times New Roman" w:hAnsi="Times New Roman"/>
            <w:b w:val="0"/>
            <w:webHidden/>
            <w:sz w:val="24"/>
            <w:szCs w:val="24"/>
          </w:rPr>
        </w:r>
        <w:r w:rsidR="008A496A" w:rsidRPr="008A496A">
          <w:rPr>
            <w:rFonts w:ascii="Times New Roman" w:hAnsi="Times New Roman"/>
            <w:b w:val="0"/>
            <w:webHidden/>
            <w:sz w:val="24"/>
            <w:szCs w:val="24"/>
          </w:rPr>
          <w:fldChar w:fldCharType="separate"/>
        </w:r>
        <w:r w:rsidR="008A496A" w:rsidRPr="008A496A">
          <w:rPr>
            <w:rFonts w:ascii="Times New Roman" w:hAnsi="Times New Roman"/>
            <w:b w:val="0"/>
            <w:webHidden/>
            <w:sz w:val="24"/>
            <w:szCs w:val="24"/>
          </w:rPr>
          <w:t>55</w:t>
        </w:r>
        <w:r w:rsidR="008A496A" w:rsidRPr="008A496A">
          <w:rPr>
            <w:rFonts w:ascii="Times New Roman" w:hAnsi="Times New Roman"/>
            <w:b w:val="0"/>
            <w:webHidden/>
            <w:sz w:val="24"/>
            <w:szCs w:val="24"/>
          </w:rPr>
          <w:fldChar w:fldCharType="end"/>
        </w:r>
      </w:hyperlink>
    </w:p>
    <w:p w14:paraId="7C909C51" w14:textId="7169D0C2" w:rsidR="00EC7459" w:rsidRDefault="009E42D7" w:rsidP="005C3149">
      <w:pPr>
        <w:pStyle w:val="1a"/>
        <w:ind w:left="0" w:right="763"/>
      </w:pPr>
      <w:r w:rsidRPr="00BF2D7E">
        <w:rPr>
          <w:rFonts w:ascii="Times New Roman" w:hAnsi="Times New Roman"/>
          <w:b w:val="0"/>
          <w:sz w:val="24"/>
          <w:szCs w:val="24"/>
        </w:rPr>
        <w:lastRenderedPageBreak/>
        <w:fldChar w:fldCharType="end"/>
      </w:r>
    </w:p>
    <w:p w14:paraId="24223B3D" w14:textId="77777777" w:rsidR="0057513A" w:rsidRDefault="0057513A" w:rsidP="00AF3C6D">
      <w:pPr>
        <w:pStyle w:val="1"/>
        <w:rPr>
          <w:sz w:val="22"/>
          <w:szCs w:val="22"/>
        </w:rPr>
        <w:sectPr w:rsidR="0057513A" w:rsidSect="00D47218">
          <w:headerReference w:type="even" r:id="rId11"/>
          <w:headerReference w:type="default" r:id="rId12"/>
          <w:footerReference w:type="default" r:id="rId13"/>
          <w:pgSz w:w="11906" w:h="16838"/>
          <w:pgMar w:top="1134" w:right="707" w:bottom="568" w:left="1080" w:header="708" w:footer="60" w:gutter="0"/>
          <w:cols w:space="708"/>
          <w:titlePg/>
          <w:docGrid w:linePitch="360"/>
        </w:sectPr>
      </w:pPr>
    </w:p>
    <w:p w14:paraId="52C9BC85" w14:textId="565C0B16" w:rsidR="00093339" w:rsidRPr="001838FA" w:rsidRDefault="00093339" w:rsidP="00AF3C6D">
      <w:pPr>
        <w:pStyle w:val="1"/>
        <w:rPr>
          <w:sz w:val="22"/>
          <w:szCs w:val="22"/>
        </w:rPr>
      </w:pPr>
      <w:bookmarkStart w:id="3" w:name="_Toc132708987"/>
      <w:r w:rsidRPr="001838FA">
        <w:rPr>
          <w:sz w:val="22"/>
          <w:szCs w:val="22"/>
        </w:rPr>
        <w:lastRenderedPageBreak/>
        <w:t>Введение</w:t>
      </w:r>
      <w:bookmarkEnd w:id="3"/>
    </w:p>
    <w:p w14:paraId="20522624" w14:textId="77777777" w:rsidR="00093339" w:rsidRPr="001838FA" w:rsidRDefault="00093339" w:rsidP="00093339">
      <w:pPr>
        <w:spacing w:line="240" w:lineRule="auto"/>
        <w:ind w:firstLine="709"/>
        <w:rPr>
          <w:rFonts w:ascii="Times New Roman" w:hAnsi="Times New Roman"/>
          <w:bCs/>
          <w:sz w:val="22"/>
          <w:szCs w:val="22"/>
        </w:rPr>
      </w:pPr>
    </w:p>
    <w:p w14:paraId="0A8DF52B" w14:textId="74C10E2E" w:rsidR="00992573" w:rsidRPr="002267E5" w:rsidRDefault="002048B8" w:rsidP="00992573">
      <w:pPr>
        <w:pStyle w:val="aff"/>
        <w:shd w:val="clear" w:color="auto" w:fill="FFFFFF"/>
        <w:autoSpaceDE w:val="0"/>
        <w:autoSpaceDN w:val="0"/>
        <w:adjustRightInd w:val="0"/>
        <w:spacing w:line="360" w:lineRule="auto"/>
        <w:ind w:left="0" w:firstLine="567"/>
        <w:rPr>
          <w:rFonts w:ascii="Times New Roman" w:hAnsi="Times New Roman"/>
          <w:color w:val="000000"/>
          <w:sz w:val="24"/>
          <w:szCs w:val="24"/>
          <w:shd w:val="clear" w:color="auto" w:fill="FFFFFF"/>
        </w:rPr>
      </w:pPr>
      <w:r w:rsidRPr="001838FA">
        <w:rPr>
          <w:rFonts w:ascii="Times New Roman" w:eastAsia="Times New Roman" w:hAnsi="Times New Roman"/>
          <w:color w:val="000000"/>
        </w:rPr>
        <w:t xml:space="preserve">    </w:t>
      </w:r>
      <w:r w:rsidR="00D47218" w:rsidRPr="002267E5">
        <w:rPr>
          <w:rFonts w:ascii="Times New Roman" w:hAnsi="Times New Roman"/>
          <w:color w:val="000000"/>
          <w:sz w:val="24"/>
          <w:szCs w:val="24"/>
          <w:shd w:val="clear" w:color="auto" w:fill="FFFFFF"/>
        </w:rPr>
        <w:t xml:space="preserve">Проект планировки и межевания территории индивидуальной жилой застройки, расположенной в северо-восточной части </w:t>
      </w:r>
      <w:proofErr w:type="spellStart"/>
      <w:r w:rsidR="00D47218" w:rsidRPr="002267E5">
        <w:rPr>
          <w:rFonts w:ascii="Times New Roman" w:hAnsi="Times New Roman"/>
          <w:color w:val="000000"/>
          <w:sz w:val="24"/>
          <w:szCs w:val="24"/>
          <w:shd w:val="clear" w:color="auto" w:fill="FFFFFF"/>
        </w:rPr>
        <w:t>с.Дивеево</w:t>
      </w:r>
      <w:proofErr w:type="spellEnd"/>
      <w:r w:rsidR="00D47218" w:rsidRPr="002267E5">
        <w:rPr>
          <w:rFonts w:ascii="Times New Roman" w:hAnsi="Times New Roman"/>
          <w:color w:val="000000"/>
          <w:sz w:val="24"/>
          <w:szCs w:val="24"/>
          <w:shd w:val="clear" w:color="auto" w:fill="FFFFFF"/>
        </w:rPr>
        <w:t xml:space="preserve"> </w:t>
      </w:r>
      <w:proofErr w:type="spellStart"/>
      <w:r w:rsidR="00D47218" w:rsidRPr="002267E5">
        <w:rPr>
          <w:rFonts w:ascii="Times New Roman" w:hAnsi="Times New Roman"/>
          <w:color w:val="000000"/>
          <w:sz w:val="24"/>
          <w:szCs w:val="24"/>
          <w:shd w:val="clear" w:color="auto" w:fill="FFFFFF"/>
        </w:rPr>
        <w:t>Дивеевского</w:t>
      </w:r>
      <w:proofErr w:type="spellEnd"/>
      <w:r w:rsidR="00D47218" w:rsidRPr="002267E5">
        <w:rPr>
          <w:rFonts w:ascii="Times New Roman" w:hAnsi="Times New Roman"/>
          <w:color w:val="000000"/>
          <w:sz w:val="24"/>
          <w:szCs w:val="24"/>
          <w:shd w:val="clear" w:color="auto" w:fill="FFFFFF"/>
        </w:rPr>
        <w:t xml:space="preserve"> муниципального округа Нижегородской области, разработан ООО «МГП» </w:t>
      </w:r>
      <w:r w:rsidR="00992573" w:rsidRPr="002267E5">
        <w:rPr>
          <w:rFonts w:ascii="Times New Roman" w:hAnsi="Times New Roman"/>
          <w:color w:val="000000"/>
          <w:sz w:val="24"/>
          <w:szCs w:val="24"/>
          <w:shd w:val="clear" w:color="auto" w:fill="FFFFFF"/>
        </w:rPr>
        <w:t>в соответствии с Градостроительным заданием на подготовку документации по планировке территории.</w:t>
      </w:r>
    </w:p>
    <w:p w14:paraId="03032E0B" w14:textId="70756C87" w:rsidR="00992573" w:rsidRPr="002267E5" w:rsidRDefault="00D47218" w:rsidP="00992573">
      <w:pPr>
        <w:pStyle w:val="aff"/>
        <w:shd w:val="clear" w:color="auto" w:fill="FFFFFF"/>
        <w:autoSpaceDE w:val="0"/>
        <w:autoSpaceDN w:val="0"/>
        <w:adjustRightInd w:val="0"/>
        <w:spacing w:after="0" w:line="360" w:lineRule="auto"/>
        <w:ind w:left="0" w:firstLine="567"/>
        <w:jc w:val="both"/>
        <w:rPr>
          <w:rFonts w:ascii="Times New Roman" w:hAnsi="Times New Roman"/>
          <w:color w:val="000000"/>
          <w:sz w:val="24"/>
          <w:szCs w:val="24"/>
          <w:shd w:val="clear" w:color="auto" w:fill="FFFFFF"/>
        </w:rPr>
      </w:pPr>
      <w:r w:rsidRPr="002267E5">
        <w:rPr>
          <w:rFonts w:ascii="Times New Roman" w:hAnsi="Times New Roman"/>
          <w:color w:val="000000"/>
          <w:sz w:val="24"/>
          <w:szCs w:val="24"/>
          <w:shd w:val="clear" w:color="auto" w:fill="FFFFFF"/>
        </w:rPr>
        <w:t>Заказчик проекта - Квасников Андрей Владимирович</w:t>
      </w:r>
      <w:r w:rsidR="00992573" w:rsidRPr="002267E5">
        <w:rPr>
          <w:rFonts w:ascii="Times New Roman" w:hAnsi="Times New Roman"/>
          <w:color w:val="000000"/>
          <w:sz w:val="24"/>
          <w:szCs w:val="24"/>
          <w:shd w:val="clear" w:color="auto" w:fill="FFFFFF"/>
        </w:rPr>
        <w:t xml:space="preserve"> </w:t>
      </w:r>
    </w:p>
    <w:p w14:paraId="2C0A110C" w14:textId="77777777" w:rsidR="00A64139" w:rsidRPr="002267E5" w:rsidRDefault="00A64139" w:rsidP="00992573">
      <w:pPr>
        <w:pStyle w:val="aff"/>
        <w:shd w:val="clear" w:color="auto" w:fill="FFFFFF"/>
        <w:autoSpaceDE w:val="0"/>
        <w:autoSpaceDN w:val="0"/>
        <w:adjustRightInd w:val="0"/>
        <w:spacing w:after="0" w:line="360" w:lineRule="auto"/>
        <w:ind w:left="0" w:firstLine="567"/>
        <w:jc w:val="both"/>
        <w:rPr>
          <w:rFonts w:ascii="Times New Roman" w:hAnsi="Times New Roman"/>
          <w:bCs/>
          <w:sz w:val="24"/>
          <w:szCs w:val="24"/>
        </w:rPr>
      </w:pPr>
      <w:r w:rsidRPr="002267E5">
        <w:rPr>
          <w:rFonts w:ascii="Times New Roman" w:hAnsi="Times New Roman"/>
          <w:bCs/>
          <w:sz w:val="24"/>
          <w:szCs w:val="24"/>
        </w:rPr>
        <w:t>Проект выполнен в соответствии с действующим законодательством Российской Федерации и Нижегородской области.</w:t>
      </w:r>
    </w:p>
    <w:tbl>
      <w:tblPr>
        <w:tblW w:w="0" w:type="auto"/>
        <w:tblLook w:val="0000" w:firstRow="0" w:lastRow="0" w:firstColumn="0" w:lastColumn="0" w:noHBand="0" w:noVBand="0"/>
      </w:tblPr>
      <w:tblGrid>
        <w:gridCol w:w="489"/>
        <w:gridCol w:w="9630"/>
      </w:tblGrid>
      <w:tr w:rsidR="00A64139" w:rsidRPr="002267E5" w14:paraId="6E0746AA" w14:textId="77777777" w:rsidTr="006A4594">
        <w:tc>
          <w:tcPr>
            <w:tcW w:w="490" w:type="dxa"/>
          </w:tcPr>
          <w:p w14:paraId="193CC3EB" w14:textId="77777777" w:rsidR="00A64139" w:rsidRPr="002267E5" w:rsidRDefault="00A64139" w:rsidP="003B4A65">
            <w:pPr>
              <w:spacing w:line="360" w:lineRule="auto"/>
              <w:jc w:val="center"/>
              <w:rPr>
                <w:rFonts w:ascii="Times New Roman" w:hAnsi="Times New Roman"/>
                <w:bCs/>
                <w:szCs w:val="24"/>
              </w:rPr>
            </w:pPr>
            <w:r w:rsidRPr="002267E5">
              <w:rPr>
                <w:rFonts w:ascii="Times New Roman" w:hAnsi="Times New Roman"/>
                <w:bCs/>
                <w:szCs w:val="24"/>
              </w:rPr>
              <w:t>-</w:t>
            </w:r>
          </w:p>
        </w:tc>
        <w:tc>
          <w:tcPr>
            <w:tcW w:w="9683" w:type="dxa"/>
          </w:tcPr>
          <w:p w14:paraId="43E61D85" w14:textId="6844F24C" w:rsidR="00A64139" w:rsidRPr="002267E5" w:rsidRDefault="00A64139" w:rsidP="00F33103">
            <w:pPr>
              <w:spacing w:line="360" w:lineRule="auto"/>
              <w:rPr>
                <w:rFonts w:ascii="Times New Roman" w:hAnsi="Times New Roman"/>
                <w:bCs/>
                <w:szCs w:val="24"/>
              </w:rPr>
            </w:pPr>
            <w:r w:rsidRPr="002267E5">
              <w:rPr>
                <w:rFonts w:ascii="Times New Roman" w:hAnsi="Times New Roman"/>
                <w:szCs w:val="24"/>
              </w:rPr>
              <w:t xml:space="preserve">Градостроительный кодекс Российской Федерации </w:t>
            </w:r>
            <w:r w:rsidR="00490EC3" w:rsidRPr="002267E5">
              <w:rPr>
                <w:rFonts w:ascii="Times New Roman" w:hAnsi="Times New Roman"/>
                <w:szCs w:val="24"/>
              </w:rPr>
              <w:t>(с изменениями</w:t>
            </w:r>
            <w:r w:rsidRPr="002267E5">
              <w:rPr>
                <w:rFonts w:ascii="Times New Roman" w:hAnsi="Times New Roman"/>
                <w:szCs w:val="24"/>
              </w:rPr>
              <w:t>);</w:t>
            </w:r>
          </w:p>
        </w:tc>
      </w:tr>
      <w:tr w:rsidR="00A64139" w:rsidRPr="002267E5" w14:paraId="29FAF4BD" w14:textId="77777777" w:rsidTr="006A4594">
        <w:tc>
          <w:tcPr>
            <w:tcW w:w="490" w:type="dxa"/>
          </w:tcPr>
          <w:p w14:paraId="282ECF4F" w14:textId="77777777" w:rsidR="00A64139" w:rsidRPr="002267E5" w:rsidRDefault="00A64139" w:rsidP="003B4A65">
            <w:pPr>
              <w:spacing w:line="360" w:lineRule="auto"/>
              <w:jc w:val="center"/>
              <w:rPr>
                <w:rFonts w:ascii="Times New Roman" w:hAnsi="Times New Roman"/>
                <w:bCs/>
                <w:szCs w:val="24"/>
              </w:rPr>
            </w:pPr>
            <w:r w:rsidRPr="002267E5">
              <w:rPr>
                <w:rFonts w:ascii="Times New Roman" w:hAnsi="Times New Roman"/>
                <w:bCs/>
                <w:szCs w:val="24"/>
              </w:rPr>
              <w:t>-</w:t>
            </w:r>
          </w:p>
        </w:tc>
        <w:tc>
          <w:tcPr>
            <w:tcW w:w="9683" w:type="dxa"/>
          </w:tcPr>
          <w:p w14:paraId="26D3E4BD" w14:textId="77777777" w:rsidR="00A64139" w:rsidRPr="002267E5" w:rsidRDefault="00A64139" w:rsidP="003B4A65">
            <w:pPr>
              <w:spacing w:line="360" w:lineRule="auto"/>
              <w:rPr>
                <w:rFonts w:ascii="Times New Roman" w:hAnsi="Times New Roman"/>
                <w:bCs/>
                <w:szCs w:val="24"/>
              </w:rPr>
            </w:pPr>
            <w:r w:rsidRPr="002267E5">
              <w:rPr>
                <w:rFonts w:ascii="Times New Roman" w:hAnsi="Times New Roman"/>
                <w:bCs/>
                <w:szCs w:val="24"/>
              </w:rPr>
              <w:t>СНиП 11-04-2003 (Инструкция о порядке разработки, согласования, экспертизы и утверждения градостроительной документации);</w:t>
            </w:r>
          </w:p>
        </w:tc>
      </w:tr>
      <w:tr w:rsidR="00A64139" w:rsidRPr="002267E5" w14:paraId="58D926BD" w14:textId="77777777" w:rsidTr="006A4594">
        <w:tc>
          <w:tcPr>
            <w:tcW w:w="490" w:type="dxa"/>
          </w:tcPr>
          <w:p w14:paraId="7F626331" w14:textId="77777777" w:rsidR="00A64139" w:rsidRPr="002267E5" w:rsidRDefault="00A64139" w:rsidP="003B4A65">
            <w:pPr>
              <w:spacing w:line="360" w:lineRule="auto"/>
              <w:jc w:val="center"/>
              <w:rPr>
                <w:rFonts w:ascii="Times New Roman" w:hAnsi="Times New Roman"/>
                <w:bCs/>
                <w:szCs w:val="24"/>
              </w:rPr>
            </w:pPr>
            <w:r w:rsidRPr="002267E5">
              <w:rPr>
                <w:rFonts w:ascii="Times New Roman" w:hAnsi="Times New Roman"/>
                <w:bCs/>
                <w:szCs w:val="24"/>
              </w:rPr>
              <w:t>-</w:t>
            </w:r>
          </w:p>
        </w:tc>
        <w:tc>
          <w:tcPr>
            <w:tcW w:w="9683" w:type="dxa"/>
          </w:tcPr>
          <w:p w14:paraId="7811AAFA" w14:textId="40912B74" w:rsidR="00A64139" w:rsidRPr="002267E5" w:rsidRDefault="00A64139" w:rsidP="00F33103">
            <w:pPr>
              <w:spacing w:line="360" w:lineRule="auto"/>
              <w:rPr>
                <w:rFonts w:ascii="Times New Roman" w:hAnsi="Times New Roman"/>
                <w:bCs/>
                <w:szCs w:val="24"/>
              </w:rPr>
            </w:pPr>
            <w:proofErr w:type="gramStart"/>
            <w:r w:rsidRPr="002267E5">
              <w:rPr>
                <w:rFonts w:ascii="Times New Roman" w:hAnsi="Times New Roman"/>
                <w:bCs/>
                <w:szCs w:val="24"/>
              </w:rPr>
              <w:t>Земельного  кодекса</w:t>
            </w:r>
            <w:proofErr w:type="gramEnd"/>
            <w:r w:rsidRPr="002267E5">
              <w:rPr>
                <w:rFonts w:ascii="Times New Roman" w:hAnsi="Times New Roman"/>
                <w:bCs/>
                <w:szCs w:val="24"/>
              </w:rPr>
              <w:t xml:space="preserve">  Российской Федерации </w:t>
            </w:r>
            <w:r w:rsidRPr="002267E5">
              <w:rPr>
                <w:rFonts w:ascii="Times New Roman" w:hAnsi="Times New Roman"/>
                <w:szCs w:val="24"/>
              </w:rPr>
              <w:t>(с изменениями)</w:t>
            </w:r>
            <w:r w:rsidRPr="002267E5">
              <w:rPr>
                <w:rFonts w:ascii="Times New Roman" w:hAnsi="Times New Roman"/>
                <w:bCs/>
                <w:szCs w:val="24"/>
              </w:rPr>
              <w:t>;</w:t>
            </w:r>
          </w:p>
        </w:tc>
      </w:tr>
      <w:tr w:rsidR="00A64139" w:rsidRPr="002267E5" w14:paraId="381B9720" w14:textId="77777777" w:rsidTr="006A4594">
        <w:tc>
          <w:tcPr>
            <w:tcW w:w="490" w:type="dxa"/>
          </w:tcPr>
          <w:p w14:paraId="1DB00C7C" w14:textId="77777777" w:rsidR="00A64139" w:rsidRPr="002267E5" w:rsidRDefault="00A64139" w:rsidP="003B4A65">
            <w:pPr>
              <w:spacing w:line="360" w:lineRule="auto"/>
              <w:jc w:val="center"/>
              <w:rPr>
                <w:rFonts w:ascii="Times New Roman" w:hAnsi="Times New Roman"/>
                <w:bCs/>
                <w:szCs w:val="24"/>
              </w:rPr>
            </w:pPr>
            <w:r w:rsidRPr="002267E5">
              <w:rPr>
                <w:rFonts w:ascii="Times New Roman" w:hAnsi="Times New Roman"/>
                <w:bCs/>
                <w:szCs w:val="24"/>
              </w:rPr>
              <w:t>-</w:t>
            </w:r>
          </w:p>
          <w:p w14:paraId="58740122" w14:textId="19E97A2F" w:rsidR="00A64139" w:rsidRPr="002267E5" w:rsidRDefault="00A64139" w:rsidP="00F15519">
            <w:pPr>
              <w:spacing w:line="360" w:lineRule="auto"/>
              <w:rPr>
                <w:rFonts w:ascii="Times New Roman" w:hAnsi="Times New Roman"/>
                <w:bCs/>
                <w:szCs w:val="24"/>
              </w:rPr>
            </w:pPr>
          </w:p>
        </w:tc>
        <w:tc>
          <w:tcPr>
            <w:tcW w:w="9683" w:type="dxa"/>
          </w:tcPr>
          <w:p w14:paraId="719339C1" w14:textId="2D011772" w:rsidR="00A64139" w:rsidRPr="002267E5" w:rsidRDefault="00A64139" w:rsidP="003B4A65">
            <w:pPr>
              <w:spacing w:line="360" w:lineRule="auto"/>
              <w:rPr>
                <w:rFonts w:ascii="Times New Roman" w:hAnsi="Times New Roman"/>
                <w:bCs/>
                <w:szCs w:val="24"/>
              </w:rPr>
            </w:pPr>
            <w:r w:rsidRPr="002267E5">
              <w:rPr>
                <w:rFonts w:ascii="Times New Roman" w:hAnsi="Times New Roman"/>
                <w:bCs/>
                <w:szCs w:val="24"/>
              </w:rPr>
              <w:t>Закона «Об основах регулирования градостроительной деятельности на т</w:t>
            </w:r>
            <w:r w:rsidR="00F33103">
              <w:rPr>
                <w:rFonts w:ascii="Times New Roman" w:hAnsi="Times New Roman"/>
                <w:bCs/>
                <w:szCs w:val="24"/>
              </w:rPr>
              <w:t>ерритории Нижегородской области;</w:t>
            </w:r>
          </w:p>
        </w:tc>
      </w:tr>
      <w:tr w:rsidR="00A64139" w:rsidRPr="002267E5" w14:paraId="5A0CC721" w14:textId="77777777" w:rsidTr="006A4594">
        <w:tc>
          <w:tcPr>
            <w:tcW w:w="490" w:type="dxa"/>
          </w:tcPr>
          <w:p w14:paraId="158183C4" w14:textId="77777777" w:rsidR="00A64139" w:rsidRPr="002267E5" w:rsidRDefault="00A64139" w:rsidP="003B4A65">
            <w:pPr>
              <w:spacing w:line="360" w:lineRule="auto"/>
              <w:jc w:val="center"/>
              <w:rPr>
                <w:rFonts w:ascii="Times New Roman" w:hAnsi="Times New Roman"/>
                <w:bCs/>
                <w:szCs w:val="24"/>
              </w:rPr>
            </w:pPr>
            <w:r w:rsidRPr="002267E5">
              <w:rPr>
                <w:rFonts w:ascii="Times New Roman" w:hAnsi="Times New Roman"/>
                <w:bCs/>
                <w:szCs w:val="24"/>
              </w:rPr>
              <w:t>-</w:t>
            </w:r>
          </w:p>
          <w:p w14:paraId="75447ED8" w14:textId="3CA18EF2" w:rsidR="00A64139" w:rsidRPr="002267E5" w:rsidRDefault="00A64139" w:rsidP="00F15519">
            <w:pPr>
              <w:spacing w:line="360" w:lineRule="auto"/>
              <w:jc w:val="center"/>
              <w:rPr>
                <w:rFonts w:ascii="Times New Roman" w:hAnsi="Times New Roman"/>
                <w:bCs/>
                <w:szCs w:val="24"/>
              </w:rPr>
            </w:pPr>
            <w:r w:rsidRPr="002267E5">
              <w:rPr>
                <w:rFonts w:ascii="Times New Roman" w:hAnsi="Times New Roman"/>
                <w:bCs/>
                <w:szCs w:val="24"/>
              </w:rPr>
              <w:t xml:space="preserve"> </w:t>
            </w:r>
          </w:p>
        </w:tc>
        <w:tc>
          <w:tcPr>
            <w:tcW w:w="9683" w:type="dxa"/>
          </w:tcPr>
          <w:p w14:paraId="5FC31516" w14:textId="2DAF6424" w:rsidR="00A64139" w:rsidRPr="002267E5" w:rsidRDefault="00A64139" w:rsidP="00F15519">
            <w:pPr>
              <w:spacing w:line="360" w:lineRule="auto"/>
              <w:rPr>
                <w:rFonts w:ascii="Times New Roman" w:hAnsi="Times New Roman"/>
                <w:bCs/>
                <w:szCs w:val="24"/>
              </w:rPr>
            </w:pPr>
            <w:r w:rsidRPr="002267E5">
              <w:rPr>
                <w:rFonts w:ascii="Times New Roman" w:hAnsi="Times New Roman"/>
                <w:bCs/>
                <w:szCs w:val="24"/>
              </w:rPr>
              <w:t xml:space="preserve">Свод правил СП 42.13330 «Градостроительство. </w:t>
            </w:r>
            <w:proofErr w:type="spellStart"/>
            <w:r w:rsidRPr="002267E5">
              <w:rPr>
                <w:rFonts w:ascii="Times New Roman" w:hAnsi="Times New Roman"/>
                <w:bCs/>
                <w:szCs w:val="24"/>
              </w:rPr>
              <w:t>Планировкаи</w:t>
            </w:r>
            <w:proofErr w:type="spellEnd"/>
            <w:r w:rsidRPr="002267E5">
              <w:rPr>
                <w:rFonts w:ascii="Times New Roman" w:hAnsi="Times New Roman"/>
                <w:bCs/>
                <w:szCs w:val="24"/>
              </w:rPr>
              <w:t xml:space="preserve"> застройка городских и сельских поселений» Актуализированная редакция СНиП 2.07.01-89*;</w:t>
            </w:r>
          </w:p>
        </w:tc>
      </w:tr>
      <w:tr w:rsidR="00A64139" w:rsidRPr="002267E5" w14:paraId="56E7192B" w14:textId="77777777" w:rsidTr="006A4594">
        <w:tc>
          <w:tcPr>
            <w:tcW w:w="490" w:type="dxa"/>
          </w:tcPr>
          <w:p w14:paraId="505D559C" w14:textId="77777777" w:rsidR="00A64139" w:rsidRPr="002267E5" w:rsidRDefault="00A64139" w:rsidP="003B4A65">
            <w:pPr>
              <w:spacing w:line="360" w:lineRule="auto"/>
              <w:jc w:val="center"/>
              <w:rPr>
                <w:rFonts w:ascii="Times New Roman" w:hAnsi="Times New Roman"/>
                <w:bCs/>
                <w:szCs w:val="24"/>
              </w:rPr>
            </w:pPr>
            <w:r w:rsidRPr="002267E5">
              <w:rPr>
                <w:rFonts w:ascii="Times New Roman" w:hAnsi="Times New Roman"/>
                <w:bCs/>
                <w:szCs w:val="24"/>
              </w:rPr>
              <w:t>-</w:t>
            </w:r>
          </w:p>
          <w:p w14:paraId="46EDBFBB" w14:textId="77777777" w:rsidR="00A64139" w:rsidRPr="002267E5" w:rsidRDefault="00A64139" w:rsidP="003B4A65">
            <w:pPr>
              <w:spacing w:line="360" w:lineRule="auto"/>
              <w:jc w:val="center"/>
              <w:rPr>
                <w:rFonts w:ascii="Times New Roman" w:hAnsi="Times New Roman"/>
                <w:bCs/>
                <w:szCs w:val="24"/>
              </w:rPr>
            </w:pPr>
            <w:r w:rsidRPr="002267E5">
              <w:rPr>
                <w:rFonts w:ascii="Times New Roman" w:hAnsi="Times New Roman"/>
                <w:bCs/>
                <w:szCs w:val="24"/>
              </w:rPr>
              <w:t>-</w:t>
            </w:r>
          </w:p>
        </w:tc>
        <w:tc>
          <w:tcPr>
            <w:tcW w:w="9683" w:type="dxa"/>
          </w:tcPr>
          <w:p w14:paraId="29E14E8A" w14:textId="7F1A5746" w:rsidR="00A64139" w:rsidRPr="002267E5" w:rsidRDefault="00A64139" w:rsidP="003B4A65">
            <w:pPr>
              <w:spacing w:line="360" w:lineRule="auto"/>
              <w:ind w:left="77"/>
              <w:rPr>
                <w:rFonts w:ascii="Times New Roman" w:hAnsi="Times New Roman"/>
                <w:szCs w:val="24"/>
              </w:rPr>
            </w:pPr>
            <w:r w:rsidRPr="002267E5">
              <w:rPr>
                <w:rFonts w:ascii="Times New Roman" w:hAnsi="Times New Roman"/>
                <w:bCs/>
                <w:szCs w:val="24"/>
              </w:rPr>
              <w:t xml:space="preserve">Водного кодекса Российской Федерации </w:t>
            </w:r>
            <w:r w:rsidRPr="002267E5">
              <w:rPr>
                <w:rFonts w:ascii="Times New Roman" w:hAnsi="Times New Roman"/>
                <w:spacing w:val="2"/>
                <w:szCs w:val="24"/>
                <w:shd w:val="clear" w:color="auto" w:fill="FFFFFF"/>
              </w:rPr>
              <w:t>(с изменениями)</w:t>
            </w:r>
            <w:r w:rsidRPr="002267E5">
              <w:rPr>
                <w:rFonts w:ascii="Times New Roman" w:hAnsi="Times New Roman"/>
                <w:szCs w:val="24"/>
              </w:rPr>
              <w:t>;</w:t>
            </w:r>
          </w:p>
          <w:p w14:paraId="438EC34C" w14:textId="7DCB00F8" w:rsidR="00A64139" w:rsidRPr="002267E5" w:rsidRDefault="00F15519" w:rsidP="0031330B">
            <w:pPr>
              <w:spacing w:before="40" w:after="40" w:line="360" w:lineRule="auto"/>
              <w:ind w:left="77"/>
              <w:rPr>
                <w:rFonts w:ascii="Times New Roman" w:hAnsi="Times New Roman"/>
                <w:bCs/>
                <w:szCs w:val="24"/>
              </w:rPr>
            </w:pPr>
            <w:r>
              <w:rPr>
                <w:rFonts w:ascii="Times New Roman" w:hAnsi="Times New Roman"/>
                <w:szCs w:val="24"/>
              </w:rPr>
              <w:t>СП 34. 13330.2012</w:t>
            </w:r>
            <w:r w:rsidR="00A64139" w:rsidRPr="002267E5">
              <w:rPr>
                <w:rFonts w:ascii="Times New Roman" w:hAnsi="Times New Roman"/>
                <w:szCs w:val="24"/>
              </w:rPr>
              <w:t xml:space="preserve"> Св</w:t>
            </w:r>
            <w:r w:rsidR="0031330B">
              <w:rPr>
                <w:rFonts w:ascii="Times New Roman" w:hAnsi="Times New Roman"/>
                <w:szCs w:val="24"/>
              </w:rPr>
              <w:t xml:space="preserve">од правил. Автомобильные </w:t>
            </w:r>
            <w:proofErr w:type="gramStart"/>
            <w:r w:rsidR="0031330B">
              <w:rPr>
                <w:rFonts w:ascii="Times New Roman" w:hAnsi="Times New Roman"/>
                <w:szCs w:val="24"/>
              </w:rPr>
              <w:t>дороги</w:t>
            </w:r>
            <w:r w:rsidR="00A64139" w:rsidRPr="002267E5">
              <w:rPr>
                <w:rFonts w:ascii="Times New Roman" w:hAnsi="Times New Roman"/>
                <w:szCs w:val="24"/>
              </w:rPr>
              <w:t xml:space="preserve">; </w:t>
            </w:r>
            <w:r w:rsidR="00A64139" w:rsidRPr="002267E5">
              <w:rPr>
                <w:rFonts w:ascii="Times New Roman" w:hAnsi="Times New Roman"/>
                <w:bCs/>
                <w:szCs w:val="24"/>
              </w:rPr>
              <w:t xml:space="preserve"> </w:t>
            </w:r>
            <w:proofErr w:type="gramEnd"/>
          </w:p>
        </w:tc>
      </w:tr>
      <w:tr w:rsidR="00992573" w:rsidRPr="002267E5" w14:paraId="1F3B369F" w14:textId="77777777" w:rsidTr="006A4594">
        <w:tc>
          <w:tcPr>
            <w:tcW w:w="490" w:type="dxa"/>
          </w:tcPr>
          <w:p w14:paraId="7ABD694C" w14:textId="77777777" w:rsidR="00992573" w:rsidRPr="002267E5" w:rsidRDefault="00992573" w:rsidP="003B4A65">
            <w:pPr>
              <w:spacing w:line="360" w:lineRule="auto"/>
              <w:jc w:val="center"/>
              <w:rPr>
                <w:rFonts w:ascii="Times New Roman" w:hAnsi="Times New Roman"/>
                <w:bCs/>
                <w:szCs w:val="24"/>
              </w:rPr>
            </w:pPr>
            <w:r w:rsidRPr="002267E5">
              <w:rPr>
                <w:rFonts w:ascii="Times New Roman" w:hAnsi="Times New Roman"/>
                <w:bCs/>
                <w:szCs w:val="24"/>
              </w:rPr>
              <w:t>-</w:t>
            </w:r>
          </w:p>
        </w:tc>
        <w:tc>
          <w:tcPr>
            <w:tcW w:w="9683" w:type="dxa"/>
          </w:tcPr>
          <w:p w14:paraId="4F7D9147" w14:textId="2499A7BD" w:rsidR="00992573" w:rsidRPr="002267E5" w:rsidRDefault="00562EF2" w:rsidP="003B4A65">
            <w:pPr>
              <w:spacing w:line="360" w:lineRule="auto"/>
              <w:ind w:left="77"/>
              <w:rPr>
                <w:rFonts w:ascii="Times New Roman" w:hAnsi="Times New Roman"/>
                <w:bCs/>
                <w:szCs w:val="24"/>
              </w:rPr>
            </w:pPr>
            <w:r w:rsidRPr="002267E5">
              <w:rPr>
                <w:rFonts w:ascii="Times New Roman" w:hAnsi="Times New Roman"/>
                <w:bCs/>
                <w:szCs w:val="24"/>
              </w:rPr>
              <w:t xml:space="preserve">Генеральный план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муниципального округа Нижегородской области применительно к населенным пунктам, входящим в состав административно-территориального образования </w:t>
            </w:r>
            <w:proofErr w:type="spellStart"/>
            <w:r w:rsidRPr="002267E5">
              <w:rPr>
                <w:rFonts w:ascii="Times New Roman" w:hAnsi="Times New Roman"/>
                <w:bCs/>
                <w:szCs w:val="24"/>
              </w:rPr>
              <w:t>Дивеевкий</w:t>
            </w:r>
            <w:proofErr w:type="spellEnd"/>
            <w:r w:rsidRPr="002267E5">
              <w:rPr>
                <w:rFonts w:ascii="Times New Roman" w:hAnsi="Times New Roman"/>
                <w:bCs/>
                <w:szCs w:val="24"/>
              </w:rPr>
              <w:t xml:space="preserve"> сельсовет, входящего в состав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муниципального округа Нижегородской области, и территории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муниципального округа Нижегородской области за границами этих населенных пунктов, утвержденный постановлением Правительства Нижегородской области от 30.06.2022г. № 485</w:t>
            </w:r>
            <w:r w:rsidR="00992573" w:rsidRPr="002267E5">
              <w:rPr>
                <w:rFonts w:ascii="Times New Roman" w:hAnsi="Times New Roman"/>
                <w:bCs/>
                <w:szCs w:val="24"/>
              </w:rPr>
              <w:t>;</w:t>
            </w:r>
          </w:p>
        </w:tc>
      </w:tr>
      <w:tr w:rsidR="00992573" w:rsidRPr="002267E5" w14:paraId="76DBC134" w14:textId="77777777" w:rsidTr="006A4594">
        <w:tc>
          <w:tcPr>
            <w:tcW w:w="490" w:type="dxa"/>
          </w:tcPr>
          <w:p w14:paraId="3DAB45D5" w14:textId="77777777" w:rsidR="00992573" w:rsidRPr="002267E5" w:rsidRDefault="00992573" w:rsidP="003B4A65">
            <w:pPr>
              <w:spacing w:line="360" w:lineRule="auto"/>
              <w:jc w:val="center"/>
              <w:rPr>
                <w:rFonts w:ascii="Times New Roman" w:hAnsi="Times New Roman"/>
                <w:bCs/>
                <w:szCs w:val="24"/>
              </w:rPr>
            </w:pPr>
            <w:r w:rsidRPr="002267E5">
              <w:rPr>
                <w:rFonts w:ascii="Times New Roman" w:hAnsi="Times New Roman"/>
                <w:bCs/>
                <w:szCs w:val="24"/>
              </w:rPr>
              <w:t>-</w:t>
            </w:r>
          </w:p>
        </w:tc>
        <w:tc>
          <w:tcPr>
            <w:tcW w:w="9683" w:type="dxa"/>
          </w:tcPr>
          <w:p w14:paraId="6EA2CE93" w14:textId="79180E47" w:rsidR="00992573" w:rsidRPr="002267E5" w:rsidRDefault="00992573" w:rsidP="00F33103">
            <w:pPr>
              <w:spacing w:line="360" w:lineRule="auto"/>
              <w:ind w:left="77"/>
              <w:rPr>
                <w:rFonts w:ascii="Times New Roman" w:hAnsi="Times New Roman"/>
                <w:bCs/>
                <w:szCs w:val="24"/>
              </w:rPr>
            </w:pPr>
            <w:r w:rsidRPr="002267E5">
              <w:rPr>
                <w:rFonts w:ascii="Times New Roman" w:hAnsi="Times New Roman"/>
                <w:bCs/>
                <w:szCs w:val="24"/>
              </w:rPr>
              <w:t xml:space="preserve">Местные нормативы градостроительного проектирования сельского поселения </w:t>
            </w:r>
            <w:proofErr w:type="spellStart"/>
            <w:r w:rsidRPr="002267E5">
              <w:rPr>
                <w:rFonts w:ascii="Times New Roman" w:hAnsi="Times New Roman"/>
                <w:bCs/>
                <w:szCs w:val="24"/>
              </w:rPr>
              <w:t>Дивеевский</w:t>
            </w:r>
            <w:proofErr w:type="spellEnd"/>
            <w:r w:rsidRPr="002267E5">
              <w:rPr>
                <w:rFonts w:ascii="Times New Roman" w:hAnsi="Times New Roman"/>
                <w:bCs/>
                <w:szCs w:val="24"/>
              </w:rPr>
              <w:t xml:space="preserve"> сельсовет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муниципального района Нижегородской области, утвержденные решением сельского совета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сельсовета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муниципального района Нижегородской области от 30. 11. 2017</w:t>
            </w:r>
            <w:r w:rsidR="00DE4A32">
              <w:rPr>
                <w:rFonts w:ascii="Times New Roman" w:hAnsi="Times New Roman"/>
                <w:bCs/>
                <w:szCs w:val="24"/>
              </w:rPr>
              <w:t xml:space="preserve"> </w:t>
            </w:r>
            <w:r w:rsidRPr="002267E5">
              <w:rPr>
                <w:rFonts w:ascii="Times New Roman" w:hAnsi="Times New Roman"/>
                <w:bCs/>
                <w:szCs w:val="24"/>
              </w:rPr>
              <w:t xml:space="preserve">года №50 (с изменениями) </w:t>
            </w:r>
            <w:proofErr w:type="gramStart"/>
            <w:r w:rsidRPr="002267E5">
              <w:rPr>
                <w:rFonts w:ascii="Times New Roman" w:hAnsi="Times New Roman"/>
                <w:bCs/>
                <w:szCs w:val="24"/>
              </w:rPr>
              <w:t>( далее</w:t>
            </w:r>
            <w:proofErr w:type="gramEnd"/>
            <w:r w:rsidRPr="002267E5">
              <w:rPr>
                <w:rFonts w:ascii="Times New Roman" w:hAnsi="Times New Roman"/>
                <w:bCs/>
                <w:szCs w:val="24"/>
              </w:rPr>
              <w:t xml:space="preserve"> МНГП).</w:t>
            </w:r>
          </w:p>
        </w:tc>
      </w:tr>
      <w:tr w:rsidR="00875F2B" w:rsidRPr="002267E5" w14:paraId="47052848" w14:textId="77777777" w:rsidTr="006A4594">
        <w:tc>
          <w:tcPr>
            <w:tcW w:w="490" w:type="dxa"/>
          </w:tcPr>
          <w:p w14:paraId="678FE5FE" w14:textId="77777777" w:rsidR="00875F2B" w:rsidRPr="002267E5" w:rsidRDefault="00875F2B" w:rsidP="003B4A65">
            <w:pPr>
              <w:spacing w:line="360" w:lineRule="auto"/>
              <w:jc w:val="center"/>
              <w:rPr>
                <w:rFonts w:ascii="Times New Roman" w:hAnsi="Times New Roman"/>
                <w:bCs/>
                <w:szCs w:val="24"/>
              </w:rPr>
            </w:pPr>
            <w:r w:rsidRPr="002267E5">
              <w:rPr>
                <w:rFonts w:ascii="Times New Roman" w:hAnsi="Times New Roman"/>
                <w:bCs/>
                <w:szCs w:val="24"/>
              </w:rPr>
              <w:t>-</w:t>
            </w:r>
          </w:p>
        </w:tc>
        <w:tc>
          <w:tcPr>
            <w:tcW w:w="9683" w:type="dxa"/>
          </w:tcPr>
          <w:p w14:paraId="7662CAA6" w14:textId="0515E0AE" w:rsidR="00875F2B" w:rsidRPr="002267E5" w:rsidRDefault="00562EF2" w:rsidP="00F33103">
            <w:pPr>
              <w:spacing w:line="360" w:lineRule="auto"/>
              <w:rPr>
                <w:rFonts w:ascii="Times New Roman" w:hAnsi="Times New Roman"/>
                <w:bCs/>
                <w:szCs w:val="24"/>
              </w:rPr>
            </w:pPr>
            <w:r w:rsidRPr="002267E5">
              <w:rPr>
                <w:rFonts w:ascii="Times New Roman" w:hAnsi="Times New Roman"/>
                <w:bCs/>
                <w:szCs w:val="24"/>
              </w:rPr>
              <w:t xml:space="preserve">Правила землепользования и застройки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муниципального округа Нижегородской области </w:t>
            </w:r>
            <w:proofErr w:type="spellStart"/>
            <w:r w:rsidRPr="002267E5">
              <w:rPr>
                <w:rFonts w:ascii="Times New Roman" w:hAnsi="Times New Roman"/>
                <w:bCs/>
                <w:szCs w:val="24"/>
              </w:rPr>
              <w:t>приминительно</w:t>
            </w:r>
            <w:proofErr w:type="spellEnd"/>
            <w:r w:rsidRPr="002267E5">
              <w:rPr>
                <w:rFonts w:ascii="Times New Roman" w:hAnsi="Times New Roman"/>
                <w:bCs/>
                <w:szCs w:val="24"/>
              </w:rPr>
              <w:t xml:space="preserve"> к населенным пунктам, входящим  в состав административно-территориального образования </w:t>
            </w:r>
            <w:proofErr w:type="spellStart"/>
            <w:r w:rsidRPr="002267E5">
              <w:rPr>
                <w:rFonts w:ascii="Times New Roman" w:hAnsi="Times New Roman"/>
                <w:bCs/>
                <w:szCs w:val="24"/>
              </w:rPr>
              <w:t>Дивеевский</w:t>
            </w:r>
            <w:proofErr w:type="spellEnd"/>
            <w:r w:rsidRPr="002267E5">
              <w:rPr>
                <w:rFonts w:ascii="Times New Roman" w:hAnsi="Times New Roman"/>
                <w:bCs/>
                <w:szCs w:val="24"/>
              </w:rPr>
              <w:t xml:space="preserve"> сельсовет, входящего в состав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муниципального округа Нижегородской области, и территории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муниципального округа Нижегородской области за границами этих населенных пунктов, утвержденные постановлением администрации </w:t>
            </w:r>
            <w:proofErr w:type="spellStart"/>
            <w:r w:rsidRPr="002267E5">
              <w:rPr>
                <w:rFonts w:ascii="Times New Roman" w:hAnsi="Times New Roman"/>
                <w:bCs/>
                <w:szCs w:val="24"/>
              </w:rPr>
              <w:t>Дивеевского</w:t>
            </w:r>
            <w:proofErr w:type="spellEnd"/>
            <w:r w:rsidRPr="002267E5">
              <w:rPr>
                <w:rFonts w:ascii="Times New Roman" w:hAnsi="Times New Roman"/>
                <w:bCs/>
                <w:szCs w:val="24"/>
              </w:rPr>
              <w:t xml:space="preserve"> муниципального округа Нижегородской области от 30.06.2022г.</w:t>
            </w:r>
            <w:r w:rsidR="00F33103">
              <w:rPr>
                <w:rFonts w:ascii="Times New Roman" w:hAnsi="Times New Roman"/>
                <w:bCs/>
                <w:szCs w:val="24"/>
              </w:rPr>
              <w:t xml:space="preserve"> </w:t>
            </w:r>
            <w:r w:rsidRPr="002267E5">
              <w:rPr>
                <w:rFonts w:ascii="Times New Roman" w:hAnsi="Times New Roman"/>
                <w:bCs/>
                <w:szCs w:val="24"/>
              </w:rPr>
              <w:t>№875</w:t>
            </w:r>
            <w:r w:rsidR="00875F2B" w:rsidRPr="002267E5">
              <w:rPr>
                <w:rFonts w:ascii="Times New Roman" w:hAnsi="Times New Roman"/>
                <w:bCs/>
                <w:szCs w:val="24"/>
              </w:rPr>
              <w:t>;</w:t>
            </w:r>
          </w:p>
        </w:tc>
      </w:tr>
      <w:tr w:rsidR="00F33103" w:rsidRPr="002267E5" w14:paraId="4C3613BF" w14:textId="77777777" w:rsidTr="006A4594">
        <w:tc>
          <w:tcPr>
            <w:tcW w:w="490" w:type="dxa"/>
          </w:tcPr>
          <w:p w14:paraId="14CC7207" w14:textId="51A06805" w:rsidR="00F33103" w:rsidRPr="002267E5" w:rsidRDefault="00F33103" w:rsidP="003B4A65">
            <w:pPr>
              <w:spacing w:line="360" w:lineRule="auto"/>
              <w:jc w:val="center"/>
              <w:rPr>
                <w:rFonts w:ascii="Times New Roman" w:hAnsi="Times New Roman"/>
                <w:bCs/>
                <w:szCs w:val="24"/>
              </w:rPr>
            </w:pPr>
            <w:r>
              <w:rPr>
                <w:rFonts w:ascii="Times New Roman" w:hAnsi="Times New Roman"/>
                <w:bCs/>
                <w:szCs w:val="24"/>
              </w:rPr>
              <w:lastRenderedPageBreak/>
              <w:t>-</w:t>
            </w:r>
          </w:p>
        </w:tc>
        <w:tc>
          <w:tcPr>
            <w:tcW w:w="9683" w:type="dxa"/>
          </w:tcPr>
          <w:p w14:paraId="023F29DF" w14:textId="33591741" w:rsidR="00F33103" w:rsidRPr="002267E5" w:rsidRDefault="00F33103" w:rsidP="00875F2B">
            <w:pPr>
              <w:spacing w:line="360" w:lineRule="auto"/>
              <w:rPr>
                <w:rFonts w:ascii="Times New Roman" w:hAnsi="Times New Roman"/>
                <w:bCs/>
                <w:szCs w:val="24"/>
              </w:rPr>
            </w:pPr>
            <w:r w:rsidRPr="002267E5">
              <w:rPr>
                <w:rFonts w:ascii="Times New Roman" w:hAnsi="Times New Roman"/>
                <w:bCs/>
                <w:szCs w:val="24"/>
              </w:rPr>
              <w:t xml:space="preserve">Региональные нормативы градостроительного проектирования Нижегородской области, утвержденные постановлением Правительства Нижегородской области от 31.12.2015г. № 921 </w:t>
            </w:r>
            <w:proofErr w:type="gramStart"/>
            <w:r w:rsidRPr="002267E5">
              <w:rPr>
                <w:rFonts w:ascii="Times New Roman" w:hAnsi="Times New Roman"/>
                <w:bCs/>
                <w:szCs w:val="24"/>
              </w:rPr>
              <w:t>( с</w:t>
            </w:r>
            <w:proofErr w:type="gramEnd"/>
            <w:r w:rsidRPr="002267E5">
              <w:rPr>
                <w:rFonts w:ascii="Times New Roman" w:hAnsi="Times New Roman"/>
                <w:bCs/>
                <w:szCs w:val="24"/>
              </w:rPr>
              <w:t xml:space="preserve"> изменениями).</w:t>
            </w:r>
          </w:p>
        </w:tc>
      </w:tr>
    </w:tbl>
    <w:p w14:paraId="2BE7343D" w14:textId="77777777" w:rsidR="00045474" w:rsidRPr="002267E5" w:rsidRDefault="00045474" w:rsidP="003B4A65">
      <w:pPr>
        <w:shd w:val="clear" w:color="auto" w:fill="FFFFFF"/>
        <w:autoSpaceDE w:val="0"/>
        <w:autoSpaceDN w:val="0"/>
        <w:adjustRightInd w:val="0"/>
        <w:spacing w:line="360" w:lineRule="auto"/>
        <w:ind w:firstLine="567"/>
        <w:rPr>
          <w:rFonts w:ascii="Times New Roman" w:hAnsi="Times New Roman"/>
          <w:szCs w:val="24"/>
        </w:rPr>
      </w:pPr>
      <w:r w:rsidRPr="002267E5">
        <w:rPr>
          <w:rFonts w:ascii="Times New Roman" w:hAnsi="Times New Roman"/>
          <w:bCs/>
          <w:color w:val="000000"/>
          <w:szCs w:val="24"/>
        </w:rPr>
        <w:t xml:space="preserve">Цели и задачи </w:t>
      </w:r>
      <w:r w:rsidRPr="002267E5">
        <w:rPr>
          <w:rFonts w:ascii="Times New Roman" w:hAnsi="Times New Roman"/>
          <w:color w:val="000000"/>
          <w:szCs w:val="24"/>
        </w:rPr>
        <w:t xml:space="preserve">проекта:                                                                            </w:t>
      </w:r>
    </w:p>
    <w:p w14:paraId="5FCBD915" w14:textId="77777777" w:rsidR="00045474" w:rsidRPr="002267E5" w:rsidRDefault="003B4A65" w:rsidP="00F33103">
      <w:pPr>
        <w:shd w:val="clear" w:color="auto" w:fill="FFFFFF"/>
        <w:autoSpaceDE w:val="0"/>
        <w:autoSpaceDN w:val="0"/>
        <w:adjustRightInd w:val="0"/>
        <w:spacing w:line="360" w:lineRule="auto"/>
        <w:ind w:firstLine="709"/>
        <w:rPr>
          <w:rFonts w:ascii="Times New Roman" w:hAnsi="Times New Roman"/>
          <w:color w:val="000000"/>
          <w:szCs w:val="24"/>
        </w:rPr>
      </w:pPr>
      <w:r w:rsidRPr="002267E5">
        <w:rPr>
          <w:rFonts w:ascii="Times New Roman" w:hAnsi="Times New Roman"/>
          <w:color w:val="000000"/>
          <w:szCs w:val="24"/>
        </w:rPr>
        <w:t>- о</w:t>
      </w:r>
      <w:r w:rsidR="00045474" w:rsidRPr="002267E5">
        <w:rPr>
          <w:rFonts w:ascii="Times New Roman" w:hAnsi="Times New Roman"/>
          <w:color w:val="000000"/>
          <w:szCs w:val="24"/>
        </w:rPr>
        <w:t xml:space="preserve">беспечение устойчивого перспективного развития территории </w:t>
      </w:r>
      <w:r w:rsidR="003C11E3" w:rsidRPr="002267E5">
        <w:rPr>
          <w:rFonts w:ascii="Times New Roman" w:hAnsi="Times New Roman"/>
          <w:color w:val="000000"/>
          <w:szCs w:val="24"/>
        </w:rPr>
        <w:t>населенного пункта</w:t>
      </w:r>
      <w:r w:rsidR="00045474" w:rsidRPr="002267E5">
        <w:rPr>
          <w:rFonts w:ascii="Times New Roman" w:hAnsi="Times New Roman"/>
          <w:color w:val="000000"/>
          <w:szCs w:val="24"/>
        </w:rPr>
        <w:t xml:space="preserve">; </w:t>
      </w:r>
    </w:p>
    <w:p w14:paraId="2A53DB10" w14:textId="77777777" w:rsidR="00045474" w:rsidRPr="002267E5" w:rsidRDefault="003B4A65"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с</w:t>
      </w:r>
      <w:r w:rsidR="00045474" w:rsidRPr="002267E5">
        <w:rPr>
          <w:rFonts w:ascii="Times New Roman" w:hAnsi="Times New Roman"/>
          <w:color w:val="000000"/>
          <w:szCs w:val="24"/>
        </w:rPr>
        <w:t>оздание     градостроительных     основ     реализации     национального     проекта «Доступное и комфортное жилье гражданам России»;</w:t>
      </w:r>
    </w:p>
    <w:p w14:paraId="6E07C5E2"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повышение эффективности использования территорий;</w:t>
      </w:r>
    </w:p>
    <w:p w14:paraId="3B3F5D79"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xml:space="preserve">-  установление </w:t>
      </w:r>
      <w:proofErr w:type="gramStart"/>
      <w:r w:rsidRPr="002267E5">
        <w:rPr>
          <w:rFonts w:ascii="Times New Roman" w:hAnsi="Times New Roman"/>
          <w:color w:val="000000"/>
          <w:szCs w:val="24"/>
        </w:rPr>
        <w:t>зон  функционального</w:t>
      </w:r>
      <w:proofErr w:type="gramEnd"/>
      <w:r w:rsidRPr="002267E5">
        <w:rPr>
          <w:rFonts w:ascii="Times New Roman" w:hAnsi="Times New Roman"/>
          <w:color w:val="000000"/>
          <w:szCs w:val="24"/>
        </w:rPr>
        <w:t xml:space="preserve"> назначения;</w:t>
      </w:r>
    </w:p>
    <w:p w14:paraId="08F1B3DE"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установление границ и параметров земельных участков;</w:t>
      </w:r>
    </w:p>
    <w:p w14:paraId="3B8DF502"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определение параметров плотности и характера застройки;</w:t>
      </w:r>
    </w:p>
    <w:p w14:paraId="4FFD31C1"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разработка концепции архитектурно-планировочного решения;</w:t>
      </w:r>
    </w:p>
    <w:p w14:paraId="3F6AA5C2"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организация улично-дорожной сети и транспортного обслуживания;</w:t>
      </w:r>
    </w:p>
    <w:p w14:paraId="7965EBD9"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развитие системы социального обслуживания;</w:t>
      </w:r>
    </w:p>
    <w:p w14:paraId="5615E502"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развитие инженерной инфраструктуры и благоустройства;</w:t>
      </w:r>
    </w:p>
    <w:p w14:paraId="20FF5D43" w14:textId="77777777" w:rsidR="00045474" w:rsidRPr="002267E5" w:rsidRDefault="003B4A65"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xml:space="preserve">- </w:t>
      </w:r>
      <w:r w:rsidR="00045474" w:rsidRPr="002267E5">
        <w:rPr>
          <w:rFonts w:ascii="Times New Roman" w:hAnsi="Times New Roman"/>
          <w:color w:val="000000"/>
          <w:szCs w:val="24"/>
        </w:rPr>
        <w:t>сохранение и развитие потенциала, природных комплексов, зеленых насаждений и рекреационных территорий;</w:t>
      </w:r>
    </w:p>
    <w:p w14:paraId="7FA99D84" w14:textId="77777777" w:rsidR="00045474" w:rsidRPr="002267E5" w:rsidRDefault="003B4A65"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xml:space="preserve">- </w:t>
      </w:r>
      <w:r w:rsidR="00045474" w:rsidRPr="002267E5">
        <w:rPr>
          <w:rFonts w:ascii="Times New Roman" w:hAnsi="Times New Roman"/>
          <w:color w:val="000000"/>
          <w:szCs w:val="24"/>
        </w:rPr>
        <w:t>обеспечение экологического равновесия, снижения антропогенного воздействия на окружающую среду;</w:t>
      </w:r>
    </w:p>
    <w:p w14:paraId="290CCA6A"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обеспечение санитарно-гигиенического благополучия населения;</w:t>
      </w:r>
    </w:p>
    <w:p w14:paraId="6ABE08EA"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  определение очередности развития и освоения территории.</w:t>
      </w:r>
    </w:p>
    <w:p w14:paraId="1768F2FE" w14:textId="77777777"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color w:val="000000"/>
          <w:szCs w:val="24"/>
        </w:rPr>
      </w:pPr>
      <w:r w:rsidRPr="002267E5">
        <w:rPr>
          <w:rFonts w:ascii="Times New Roman" w:hAnsi="Times New Roman"/>
          <w:color w:val="000000"/>
          <w:szCs w:val="24"/>
        </w:rPr>
        <w:t xml:space="preserve">Графические материалы разработаны с использованием топографической основы </w:t>
      </w:r>
    </w:p>
    <w:p w14:paraId="303EC906" w14:textId="71063F8E" w:rsidR="00045474" w:rsidRPr="002267E5" w:rsidRDefault="00045474" w:rsidP="00F33103">
      <w:pPr>
        <w:shd w:val="clear" w:color="auto" w:fill="FFFFFF"/>
        <w:autoSpaceDE w:val="0"/>
        <w:autoSpaceDN w:val="0"/>
        <w:adjustRightInd w:val="0"/>
        <w:spacing w:line="360" w:lineRule="auto"/>
        <w:ind w:firstLine="709"/>
        <w:rPr>
          <w:rFonts w:ascii="Times New Roman" w:hAnsi="Times New Roman"/>
          <w:szCs w:val="24"/>
        </w:rPr>
      </w:pPr>
      <w:r w:rsidRPr="002267E5">
        <w:rPr>
          <w:rFonts w:ascii="Times New Roman" w:hAnsi="Times New Roman"/>
          <w:color w:val="000000"/>
          <w:szCs w:val="24"/>
        </w:rPr>
        <w:t>М 1:</w:t>
      </w:r>
      <w:r w:rsidR="00F33103">
        <w:rPr>
          <w:rFonts w:ascii="Times New Roman" w:hAnsi="Times New Roman"/>
          <w:color w:val="000000"/>
          <w:szCs w:val="24"/>
        </w:rPr>
        <w:t>1</w:t>
      </w:r>
      <w:r w:rsidRPr="002267E5">
        <w:rPr>
          <w:rFonts w:ascii="Times New Roman" w:hAnsi="Times New Roman"/>
          <w:color w:val="000000"/>
          <w:szCs w:val="24"/>
        </w:rPr>
        <w:t>000, предоставленной заказчиком.</w:t>
      </w:r>
    </w:p>
    <w:p w14:paraId="24E6AA3C" w14:textId="17C12ED6" w:rsidR="007175CA" w:rsidRPr="00F33103" w:rsidRDefault="00045474" w:rsidP="00F33103">
      <w:pPr>
        <w:spacing w:line="360" w:lineRule="auto"/>
        <w:ind w:firstLine="709"/>
        <w:rPr>
          <w:rFonts w:ascii="Times New Roman" w:hAnsi="Times New Roman"/>
          <w:color w:val="000000"/>
          <w:szCs w:val="24"/>
        </w:rPr>
      </w:pPr>
      <w:r w:rsidRPr="002267E5">
        <w:rPr>
          <w:rFonts w:ascii="Times New Roman" w:hAnsi="Times New Roman"/>
          <w:color w:val="000000"/>
          <w:szCs w:val="24"/>
        </w:rPr>
        <w:t xml:space="preserve">Проект выполнен с учетом замечаний, рекомендаций и предложений, предварительных рассмотрений, проектных материалов на технических совещаниях, проводимых администрацией и </w:t>
      </w:r>
      <w:proofErr w:type="gramStart"/>
      <w:r w:rsidRPr="002267E5">
        <w:rPr>
          <w:rFonts w:ascii="Times New Roman" w:hAnsi="Times New Roman"/>
          <w:color w:val="000000"/>
          <w:szCs w:val="24"/>
        </w:rPr>
        <w:t xml:space="preserve">службами  </w:t>
      </w:r>
      <w:proofErr w:type="spellStart"/>
      <w:r w:rsidR="003C11E3" w:rsidRPr="002267E5">
        <w:rPr>
          <w:rFonts w:ascii="Times New Roman" w:hAnsi="Times New Roman"/>
          <w:color w:val="000000"/>
          <w:szCs w:val="24"/>
        </w:rPr>
        <w:t>Дивеевского</w:t>
      </w:r>
      <w:proofErr w:type="spellEnd"/>
      <w:proofErr w:type="gramEnd"/>
      <w:r w:rsidR="008E05F0" w:rsidRPr="002267E5">
        <w:rPr>
          <w:rFonts w:ascii="Times New Roman" w:hAnsi="Times New Roman"/>
          <w:color w:val="000000"/>
          <w:szCs w:val="24"/>
        </w:rPr>
        <w:t xml:space="preserve"> муниципального</w:t>
      </w:r>
      <w:r w:rsidR="003C11E3" w:rsidRPr="002267E5">
        <w:rPr>
          <w:rFonts w:ascii="Times New Roman" w:hAnsi="Times New Roman"/>
          <w:color w:val="000000"/>
          <w:szCs w:val="24"/>
        </w:rPr>
        <w:t xml:space="preserve"> </w:t>
      </w:r>
      <w:r w:rsidR="00FD1673" w:rsidRPr="002267E5">
        <w:rPr>
          <w:rFonts w:ascii="Times New Roman" w:hAnsi="Times New Roman"/>
          <w:color w:val="000000"/>
          <w:szCs w:val="24"/>
        </w:rPr>
        <w:t>округа</w:t>
      </w:r>
      <w:r w:rsidRPr="002267E5">
        <w:rPr>
          <w:rFonts w:ascii="Times New Roman" w:hAnsi="Times New Roman"/>
          <w:color w:val="000000"/>
          <w:szCs w:val="24"/>
        </w:rPr>
        <w:t xml:space="preserve">. </w:t>
      </w:r>
    </w:p>
    <w:p w14:paraId="401D82A2" w14:textId="77777777" w:rsidR="002A1E80" w:rsidRPr="001838FA" w:rsidRDefault="002A1E80" w:rsidP="00E50D2F">
      <w:pPr>
        <w:spacing w:line="240" w:lineRule="auto"/>
        <w:rPr>
          <w:rFonts w:ascii="Times New Roman" w:hAnsi="Times New Roman"/>
          <w:b/>
          <w:bCs/>
          <w:sz w:val="22"/>
          <w:szCs w:val="22"/>
        </w:rPr>
      </w:pPr>
      <w:r w:rsidRPr="001838FA">
        <w:rPr>
          <w:rFonts w:ascii="Times New Roman" w:hAnsi="Times New Roman"/>
          <w:b/>
          <w:bCs/>
          <w:sz w:val="22"/>
          <w:szCs w:val="22"/>
        </w:rPr>
        <w:t xml:space="preserve">   </w:t>
      </w:r>
    </w:p>
    <w:p w14:paraId="47295B97" w14:textId="77777777" w:rsidR="003F74FD" w:rsidRPr="001838FA" w:rsidRDefault="003F74FD" w:rsidP="0045292A">
      <w:pPr>
        <w:pStyle w:val="1"/>
        <w:rPr>
          <w:sz w:val="22"/>
          <w:szCs w:val="22"/>
        </w:rPr>
      </w:pPr>
      <w:bookmarkStart w:id="4" w:name="_Toc132708988"/>
      <w:r w:rsidRPr="001838FA">
        <w:rPr>
          <w:sz w:val="22"/>
          <w:szCs w:val="22"/>
        </w:rPr>
        <w:t>Часть 2. Материалы по обоснованию проекта планировки</w:t>
      </w:r>
      <w:bookmarkEnd w:id="4"/>
    </w:p>
    <w:p w14:paraId="18AB886C" w14:textId="77777777" w:rsidR="000147FE" w:rsidRPr="001838FA" w:rsidRDefault="000147FE" w:rsidP="00600964">
      <w:pPr>
        <w:spacing w:line="240" w:lineRule="auto"/>
        <w:ind w:firstLine="709"/>
        <w:jc w:val="center"/>
        <w:rPr>
          <w:rFonts w:ascii="Times New Roman" w:hAnsi="Times New Roman"/>
          <w:b/>
          <w:sz w:val="22"/>
          <w:szCs w:val="22"/>
        </w:rPr>
      </w:pPr>
    </w:p>
    <w:p w14:paraId="079D658A" w14:textId="77777777" w:rsidR="00E559D1" w:rsidRPr="001838FA" w:rsidRDefault="003F74FD" w:rsidP="0045292A">
      <w:pPr>
        <w:pStyle w:val="1"/>
        <w:rPr>
          <w:sz w:val="22"/>
          <w:szCs w:val="22"/>
        </w:rPr>
      </w:pPr>
      <w:bookmarkStart w:id="5" w:name="_Toc132708989"/>
      <w:proofErr w:type="gramStart"/>
      <w:r w:rsidRPr="001838FA">
        <w:rPr>
          <w:sz w:val="22"/>
          <w:szCs w:val="22"/>
        </w:rPr>
        <w:t>Глава  1</w:t>
      </w:r>
      <w:proofErr w:type="gramEnd"/>
      <w:r w:rsidR="003B22B6" w:rsidRPr="001838FA">
        <w:rPr>
          <w:sz w:val="22"/>
          <w:szCs w:val="22"/>
        </w:rPr>
        <w:t xml:space="preserve"> </w:t>
      </w:r>
      <w:r w:rsidR="00600964" w:rsidRPr="001838FA">
        <w:rPr>
          <w:sz w:val="22"/>
          <w:szCs w:val="22"/>
        </w:rPr>
        <w:t xml:space="preserve"> </w:t>
      </w:r>
      <w:r w:rsidR="002C1D8B" w:rsidRPr="001838FA">
        <w:rPr>
          <w:sz w:val="22"/>
          <w:szCs w:val="22"/>
        </w:rPr>
        <w:t xml:space="preserve">Анализ современного </w:t>
      </w:r>
      <w:r w:rsidR="00045474" w:rsidRPr="001838FA">
        <w:rPr>
          <w:sz w:val="22"/>
          <w:szCs w:val="22"/>
        </w:rPr>
        <w:t>состояния</w:t>
      </w:r>
      <w:bookmarkEnd w:id="5"/>
    </w:p>
    <w:p w14:paraId="3C4D0B7E" w14:textId="77777777" w:rsidR="000147FE" w:rsidRPr="001838FA" w:rsidRDefault="000147FE" w:rsidP="00093339">
      <w:pPr>
        <w:spacing w:line="240" w:lineRule="auto"/>
        <w:ind w:firstLine="709"/>
        <w:jc w:val="center"/>
        <w:rPr>
          <w:rFonts w:ascii="Times New Roman" w:hAnsi="Times New Roman"/>
          <w:b/>
          <w:sz w:val="22"/>
          <w:szCs w:val="22"/>
        </w:rPr>
      </w:pPr>
    </w:p>
    <w:p w14:paraId="72BEA8A0" w14:textId="77777777" w:rsidR="00724F15" w:rsidRPr="001838FA" w:rsidRDefault="009262DD" w:rsidP="00600964">
      <w:pPr>
        <w:pStyle w:val="2"/>
        <w:rPr>
          <w:sz w:val="22"/>
          <w:szCs w:val="22"/>
        </w:rPr>
      </w:pPr>
      <w:bookmarkStart w:id="6" w:name="_Toc132708990"/>
      <w:r w:rsidRPr="001838FA">
        <w:rPr>
          <w:sz w:val="22"/>
          <w:szCs w:val="22"/>
        </w:rPr>
        <w:t>1.1</w:t>
      </w:r>
      <w:r w:rsidR="003A05FD" w:rsidRPr="001838FA">
        <w:rPr>
          <w:sz w:val="22"/>
          <w:szCs w:val="22"/>
          <w:lang w:val="ru-RU"/>
        </w:rPr>
        <w:t>.</w:t>
      </w:r>
      <w:r w:rsidRPr="001838FA">
        <w:rPr>
          <w:sz w:val="22"/>
          <w:szCs w:val="22"/>
        </w:rPr>
        <w:t xml:space="preserve"> </w:t>
      </w:r>
      <w:r w:rsidR="00724F15" w:rsidRPr="001838FA">
        <w:rPr>
          <w:sz w:val="22"/>
          <w:szCs w:val="22"/>
        </w:rPr>
        <w:t xml:space="preserve">Особенности размещения </w:t>
      </w:r>
      <w:r w:rsidR="00B44B7B" w:rsidRPr="001838FA">
        <w:rPr>
          <w:sz w:val="22"/>
          <w:szCs w:val="22"/>
        </w:rPr>
        <w:t xml:space="preserve"> проектируемой территории в </w:t>
      </w:r>
      <w:r w:rsidR="00045474" w:rsidRPr="001838FA">
        <w:rPr>
          <w:sz w:val="22"/>
          <w:szCs w:val="22"/>
        </w:rPr>
        <w:t>системе расселения</w:t>
      </w:r>
      <w:bookmarkEnd w:id="6"/>
    </w:p>
    <w:p w14:paraId="175809BF" w14:textId="77777777" w:rsidR="00451A8D" w:rsidRPr="001838FA" w:rsidRDefault="00451A8D" w:rsidP="009262DD">
      <w:pPr>
        <w:spacing w:line="240" w:lineRule="auto"/>
        <w:rPr>
          <w:rFonts w:ascii="Times New Roman" w:hAnsi="Times New Roman"/>
          <w:b/>
          <w:sz w:val="22"/>
          <w:szCs w:val="22"/>
        </w:rPr>
      </w:pPr>
    </w:p>
    <w:p w14:paraId="15A7DB9E" w14:textId="77777777"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 xml:space="preserve">Проектируемая территория кварталов застройки индивидуальными жилыми </w:t>
      </w:r>
      <w:proofErr w:type="gramStart"/>
      <w:r w:rsidRPr="00D47218">
        <w:rPr>
          <w:rFonts w:ascii="Times New Roman" w:hAnsi="Times New Roman"/>
          <w:szCs w:val="24"/>
        </w:rPr>
        <w:t>домами  расположена</w:t>
      </w:r>
      <w:proofErr w:type="gramEnd"/>
      <w:r w:rsidRPr="00D47218">
        <w:rPr>
          <w:rFonts w:ascii="Times New Roman" w:hAnsi="Times New Roman"/>
          <w:szCs w:val="24"/>
        </w:rPr>
        <w:t xml:space="preserve"> в  северной-восточной части </w:t>
      </w:r>
      <w:proofErr w:type="spellStart"/>
      <w:r w:rsidRPr="00D47218">
        <w:rPr>
          <w:rFonts w:ascii="Times New Roman" w:hAnsi="Times New Roman"/>
          <w:szCs w:val="24"/>
        </w:rPr>
        <w:t>с.Дивеево</w:t>
      </w:r>
      <w:proofErr w:type="spellEnd"/>
      <w:r w:rsidRPr="00D47218">
        <w:rPr>
          <w:rFonts w:ascii="Times New Roman" w:hAnsi="Times New Roman"/>
          <w:szCs w:val="24"/>
        </w:rPr>
        <w:t xml:space="preserve"> </w:t>
      </w:r>
      <w:proofErr w:type="spellStart"/>
      <w:r w:rsidRPr="00D47218">
        <w:rPr>
          <w:rFonts w:ascii="Times New Roman" w:hAnsi="Times New Roman"/>
          <w:szCs w:val="24"/>
        </w:rPr>
        <w:t>Дивеевского</w:t>
      </w:r>
      <w:proofErr w:type="spellEnd"/>
      <w:r w:rsidRPr="00D47218">
        <w:rPr>
          <w:rFonts w:ascii="Times New Roman" w:hAnsi="Times New Roman"/>
          <w:szCs w:val="24"/>
        </w:rPr>
        <w:t xml:space="preserve"> муниципального округа Нижегородской области. Рассматриваемый </w:t>
      </w:r>
      <w:proofErr w:type="gramStart"/>
      <w:r w:rsidRPr="00D47218">
        <w:rPr>
          <w:rFonts w:ascii="Times New Roman" w:hAnsi="Times New Roman"/>
          <w:szCs w:val="24"/>
        </w:rPr>
        <w:t>участок  размещения</w:t>
      </w:r>
      <w:proofErr w:type="gramEnd"/>
      <w:r w:rsidRPr="00D47218">
        <w:rPr>
          <w:rFonts w:ascii="Times New Roman" w:hAnsi="Times New Roman"/>
          <w:szCs w:val="24"/>
        </w:rPr>
        <w:t xml:space="preserve"> жилой застройки ограничен: </w:t>
      </w:r>
    </w:p>
    <w:p w14:paraId="63A0FAF6" w14:textId="77777777"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 с севера, востока и юга- землями сельскохозяйственного назначения;</w:t>
      </w:r>
    </w:p>
    <w:p w14:paraId="791E7B90" w14:textId="427CDFFB" w:rsidR="00D47218" w:rsidRPr="00D47218" w:rsidRDefault="00D47218" w:rsidP="00D47218">
      <w:pPr>
        <w:spacing w:line="360" w:lineRule="auto"/>
        <w:ind w:firstLine="709"/>
        <w:rPr>
          <w:rFonts w:ascii="Times New Roman" w:hAnsi="Times New Roman"/>
          <w:szCs w:val="24"/>
        </w:rPr>
      </w:pPr>
      <w:r>
        <w:rPr>
          <w:rFonts w:ascii="Times New Roman" w:hAnsi="Times New Roman"/>
          <w:szCs w:val="24"/>
        </w:rPr>
        <w:lastRenderedPageBreak/>
        <w:t xml:space="preserve"> </w:t>
      </w:r>
      <w:r w:rsidRPr="00D47218">
        <w:rPr>
          <w:rFonts w:ascii="Times New Roman" w:hAnsi="Times New Roman"/>
          <w:szCs w:val="24"/>
        </w:rPr>
        <w:t>-</w:t>
      </w:r>
      <w:r w:rsidR="00C53621">
        <w:rPr>
          <w:rFonts w:ascii="Times New Roman" w:hAnsi="Times New Roman"/>
          <w:szCs w:val="24"/>
        </w:rPr>
        <w:t xml:space="preserve"> </w:t>
      </w:r>
      <w:r w:rsidRPr="00D47218">
        <w:rPr>
          <w:rFonts w:ascii="Times New Roman" w:hAnsi="Times New Roman"/>
          <w:szCs w:val="24"/>
        </w:rPr>
        <w:t>с запада</w:t>
      </w:r>
      <w:r w:rsidR="00C53621">
        <w:rPr>
          <w:rFonts w:ascii="Times New Roman" w:hAnsi="Times New Roman"/>
          <w:szCs w:val="24"/>
        </w:rPr>
        <w:t xml:space="preserve"> </w:t>
      </w:r>
      <w:r w:rsidRPr="00D47218">
        <w:rPr>
          <w:rFonts w:ascii="Times New Roman" w:hAnsi="Times New Roman"/>
          <w:szCs w:val="24"/>
        </w:rPr>
        <w:t xml:space="preserve">- кварталами существующей застройки индивидуальными жилыми домами </w:t>
      </w:r>
      <w:proofErr w:type="spellStart"/>
      <w:r w:rsidRPr="00D47218">
        <w:rPr>
          <w:rFonts w:ascii="Times New Roman" w:hAnsi="Times New Roman"/>
          <w:szCs w:val="24"/>
        </w:rPr>
        <w:t>с.Дивеево</w:t>
      </w:r>
      <w:proofErr w:type="spellEnd"/>
      <w:r w:rsidRPr="00D47218">
        <w:rPr>
          <w:rFonts w:ascii="Times New Roman" w:hAnsi="Times New Roman"/>
          <w:szCs w:val="24"/>
        </w:rPr>
        <w:t>.</w:t>
      </w:r>
    </w:p>
    <w:p w14:paraId="217748FD" w14:textId="77777777"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 xml:space="preserve"> Рассматриваемая территория свободна от застройки и имеет спокойный рельеф.</w:t>
      </w:r>
    </w:p>
    <w:p w14:paraId="7837C72E" w14:textId="41ADCF06"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 xml:space="preserve">    В соответствии с </w:t>
      </w:r>
      <w:proofErr w:type="gramStart"/>
      <w:r w:rsidRPr="00D47218">
        <w:rPr>
          <w:rFonts w:ascii="Times New Roman" w:hAnsi="Times New Roman"/>
          <w:szCs w:val="24"/>
        </w:rPr>
        <w:t>решениями  генерального</w:t>
      </w:r>
      <w:proofErr w:type="gramEnd"/>
      <w:r w:rsidRPr="00D47218">
        <w:rPr>
          <w:rFonts w:ascii="Times New Roman" w:hAnsi="Times New Roman"/>
          <w:szCs w:val="24"/>
        </w:rPr>
        <w:t xml:space="preserve"> плана </w:t>
      </w:r>
      <w:proofErr w:type="spellStart"/>
      <w:r w:rsidR="00DE4A32" w:rsidRPr="00DE4A32">
        <w:rPr>
          <w:rFonts w:ascii="Times New Roman" w:hAnsi="Times New Roman"/>
          <w:szCs w:val="24"/>
        </w:rPr>
        <w:t>Дивеевского</w:t>
      </w:r>
      <w:proofErr w:type="spellEnd"/>
      <w:r w:rsidR="00DE4A32" w:rsidRPr="00DE4A32">
        <w:rPr>
          <w:rFonts w:ascii="Times New Roman" w:hAnsi="Times New Roman"/>
          <w:szCs w:val="24"/>
        </w:rPr>
        <w:t xml:space="preserve"> муниципального округа Нижегородской области применительно к населенным пунктам, входящим в состав административно-территориального образования </w:t>
      </w:r>
      <w:proofErr w:type="spellStart"/>
      <w:r w:rsidR="00DE4A32" w:rsidRPr="00DE4A32">
        <w:rPr>
          <w:rFonts w:ascii="Times New Roman" w:hAnsi="Times New Roman"/>
          <w:szCs w:val="24"/>
        </w:rPr>
        <w:t>Дивеевкий</w:t>
      </w:r>
      <w:proofErr w:type="spellEnd"/>
      <w:r w:rsidR="00DE4A32" w:rsidRPr="00DE4A32">
        <w:rPr>
          <w:rFonts w:ascii="Times New Roman" w:hAnsi="Times New Roman"/>
          <w:szCs w:val="24"/>
        </w:rPr>
        <w:t xml:space="preserve"> сельсовет, входящего в состав </w:t>
      </w:r>
      <w:proofErr w:type="spellStart"/>
      <w:r w:rsidR="00DE4A32" w:rsidRPr="00DE4A32">
        <w:rPr>
          <w:rFonts w:ascii="Times New Roman" w:hAnsi="Times New Roman"/>
          <w:szCs w:val="24"/>
        </w:rPr>
        <w:t>Дивеевского</w:t>
      </w:r>
      <w:proofErr w:type="spellEnd"/>
      <w:r w:rsidR="00DE4A32" w:rsidRPr="00DE4A32">
        <w:rPr>
          <w:rFonts w:ascii="Times New Roman" w:hAnsi="Times New Roman"/>
          <w:szCs w:val="24"/>
        </w:rPr>
        <w:t xml:space="preserve"> муниципального округа Нижегородской области, и территории </w:t>
      </w:r>
      <w:proofErr w:type="spellStart"/>
      <w:r w:rsidR="00DE4A32" w:rsidRPr="00DE4A32">
        <w:rPr>
          <w:rFonts w:ascii="Times New Roman" w:hAnsi="Times New Roman"/>
          <w:szCs w:val="24"/>
        </w:rPr>
        <w:t>Дивеевского</w:t>
      </w:r>
      <w:proofErr w:type="spellEnd"/>
      <w:r w:rsidR="00DE4A32" w:rsidRPr="00DE4A32">
        <w:rPr>
          <w:rFonts w:ascii="Times New Roman" w:hAnsi="Times New Roman"/>
          <w:szCs w:val="24"/>
        </w:rPr>
        <w:t xml:space="preserve"> муниципального округа Нижегородской области за границами этих населенных пунктов</w:t>
      </w:r>
      <w:r w:rsidR="00C53621" w:rsidRPr="00D47218">
        <w:rPr>
          <w:rFonts w:ascii="Times New Roman" w:hAnsi="Times New Roman"/>
          <w:szCs w:val="24"/>
        </w:rPr>
        <w:t xml:space="preserve"> </w:t>
      </w:r>
      <w:r w:rsidRPr="00D47218">
        <w:rPr>
          <w:rFonts w:ascii="Times New Roman" w:hAnsi="Times New Roman"/>
          <w:szCs w:val="24"/>
        </w:rPr>
        <w:t xml:space="preserve">рассматриваемая территория расположена в границах функциональных зон: </w:t>
      </w:r>
    </w:p>
    <w:p w14:paraId="0EE13589" w14:textId="7100F6C7"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w:t>
      </w:r>
      <w:r w:rsidR="00C53621">
        <w:rPr>
          <w:rFonts w:ascii="Times New Roman" w:hAnsi="Times New Roman"/>
          <w:szCs w:val="24"/>
        </w:rPr>
        <w:t xml:space="preserve"> </w:t>
      </w:r>
      <w:r w:rsidRPr="00D47218">
        <w:rPr>
          <w:rFonts w:ascii="Times New Roman" w:hAnsi="Times New Roman"/>
          <w:szCs w:val="24"/>
        </w:rPr>
        <w:t>зона застройки индивидуальными жилыми домами (проектная);</w:t>
      </w:r>
    </w:p>
    <w:p w14:paraId="70CF8C21" w14:textId="4D081B11"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w:t>
      </w:r>
      <w:r w:rsidR="00C53621">
        <w:rPr>
          <w:rFonts w:ascii="Times New Roman" w:hAnsi="Times New Roman"/>
          <w:szCs w:val="24"/>
        </w:rPr>
        <w:t xml:space="preserve"> </w:t>
      </w:r>
      <w:r w:rsidRPr="00D47218">
        <w:rPr>
          <w:rFonts w:ascii="Times New Roman" w:hAnsi="Times New Roman"/>
          <w:szCs w:val="24"/>
        </w:rPr>
        <w:t>зона специализированной общественной застройки (проектная);</w:t>
      </w:r>
    </w:p>
    <w:p w14:paraId="653FB324" w14:textId="4B032EDF"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w:t>
      </w:r>
      <w:r w:rsidR="00C53621">
        <w:rPr>
          <w:rFonts w:ascii="Times New Roman" w:hAnsi="Times New Roman"/>
          <w:szCs w:val="24"/>
        </w:rPr>
        <w:t xml:space="preserve"> </w:t>
      </w:r>
      <w:r w:rsidRPr="00D47218">
        <w:rPr>
          <w:rFonts w:ascii="Times New Roman" w:hAnsi="Times New Roman"/>
          <w:szCs w:val="24"/>
        </w:rPr>
        <w:t>иные зоны (проектные).</w:t>
      </w:r>
    </w:p>
    <w:p w14:paraId="57C84E4F" w14:textId="4B66D93B"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 xml:space="preserve">В соответствии с правилами </w:t>
      </w:r>
      <w:proofErr w:type="spellStart"/>
      <w:r w:rsidRPr="00D47218">
        <w:rPr>
          <w:rFonts w:ascii="Times New Roman" w:hAnsi="Times New Roman"/>
          <w:szCs w:val="24"/>
        </w:rPr>
        <w:t>землепользованияи</w:t>
      </w:r>
      <w:proofErr w:type="spellEnd"/>
      <w:r w:rsidRPr="00D47218">
        <w:rPr>
          <w:rFonts w:ascii="Times New Roman" w:hAnsi="Times New Roman"/>
          <w:szCs w:val="24"/>
        </w:rPr>
        <w:t xml:space="preserve"> застройки </w:t>
      </w:r>
      <w:proofErr w:type="spellStart"/>
      <w:r w:rsidR="002B786B" w:rsidRPr="002B786B">
        <w:rPr>
          <w:rFonts w:ascii="Times New Roman" w:hAnsi="Times New Roman"/>
          <w:szCs w:val="24"/>
        </w:rPr>
        <w:t>Дивеевского</w:t>
      </w:r>
      <w:proofErr w:type="spellEnd"/>
      <w:r w:rsidR="002B786B" w:rsidRPr="002B786B">
        <w:rPr>
          <w:rFonts w:ascii="Times New Roman" w:hAnsi="Times New Roman"/>
          <w:szCs w:val="24"/>
        </w:rPr>
        <w:t xml:space="preserve"> муниципального округа Нижегородской области </w:t>
      </w:r>
      <w:proofErr w:type="spellStart"/>
      <w:r w:rsidR="002B786B" w:rsidRPr="002B786B">
        <w:rPr>
          <w:rFonts w:ascii="Times New Roman" w:hAnsi="Times New Roman"/>
          <w:szCs w:val="24"/>
        </w:rPr>
        <w:t>приминительно</w:t>
      </w:r>
      <w:proofErr w:type="spellEnd"/>
      <w:r w:rsidR="002B786B" w:rsidRPr="002B786B">
        <w:rPr>
          <w:rFonts w:ascii="Times New Roman" w:hAnsi="Times New Roman"/>
          <w:szCs w:val="24"/>
        </w:rPr>
        <w:t xml:space="preserve"> к населенным пунктам, </w:t>
      </w:r>
      <w:proofErr w:type="gramStart"/>
      <w:r w:rsidR="002B786B" w:rsidRPr="002B786B">
        <w:rPr>
          <w:rFonts w:ascii="Times New Roman" w:hAnsi="Times New Roman"/>
          <w:szCs w:val="24"/>
        </w:rPr>
        <w:t>входящим  в</w:t>
      </w:r>
      <w:proofErr w:type="gramEnd"/>
      <w:r w:rsidR="002B786B" w:rsidRPr="002B786B">
        <w:rPr>
          <w:rFonts w:ascii="Times New Roman" w:hAnsi="Times New Roman"/>
          <w:szCs w:val="24"/>
        </w:rPr>
        <w:t xml:space="preserve"> состав административно-территориального образования </w:t>
      </w:r>
      <w:proofErr w:type="spellStart"/>
      <w:r w:rsidR="002B786B" w:rsidRPr="002B786B">
        <w:rPr>
          <w:rFonts w:ascii="Times New Roman" w:hAnsi="Times New Roman"/>
          <w:szCs w:val="24"/>
        </w:rPr>
        <w:t>Дивеевский</w:t>
      </w:r>
      <w:proofErr w:type="spellEnd"/>
      <w:r w:rsidR="002B786B" w:rsidRPr="002B786B">
        <w:rPr>
          <w:rFonts w:ascii="Times New Roman" w:hAnsi="Times New Roman"/>
          <w:szCs w:val="24"/>
        </w:rPr>
        <w:t xml:space="preserve"> сельсовет, входящего в состав </w:t>
      </w:r>
      <w:proofErr w:type="spellStart"/>
      <w:r w:rsidR="002B786B" w:rsidRPr="002B786B">
        <w:rPr>
          <w:rFonts w:ascii="Times New Roman" w:hAnsi="Times New Roman"/>
          <w:szCs w:val="24"/>
        </w:rPr>
        <w:t>Дивеевского</w:t>
      </w:r>
      <w:proofErr w:type="spellEnd"/>
      <w:r w:rsidR="002B786B" w:rsidRPr="002B786B">
        <w:rPr>
          <w:rFonts w:ascii="Times New Roman" w:hAnsi="Times New Roman"/>
          <w:szCs w:val="24"/>
        </w:rPr>
        <w:t xml:space="preserve"> муниципального округа Нижегородской области, и территории </w:t>
      </w:r>
      <w:proofErr w:type="spellStart"/>
      <w:r w:rsidR="002B786B" w:rsidRPr="002B786B">
        <w:rPr>
          <w:rFonts w:ascii="Times New Roman" w:hAnsi="Times New Roman"/>
          <w:szCs w:val="24"/>
        </w:rPr>
        <w:t>Дивеевского</w:t>
      </w:r>
      <w:proofErr w:type="spellEnd"/>
      <w:r w:rsidR="002B786B" w:rsidRPr="002B786B">
        <w:rPr>
          <w:rFonts w:ascii="Times New Roman" w:hAnsi="Times New Roman"/>
          <w:szCs w:val="24"/>
        </w:rPr>
        <w:t xml:space="preserve"> муниципального округа Нижегородской области за границами этих населенных пунктов</w:t>
      </w:r>
      <w:r w:rsidRPr="00D47218">
        <w:rPr>
          <w:rFonts w:ascii="Times New Roman" w:hAnsi="Times New Roman"/>
          <w:szCs w:val="24"/>
        </w:rPr>
        <w:t>, рассматриваемая территория расположена в границах территориальных зон:</w:t>
      </w:r>
    </w:p>
    <w:p w14:paraId="3A710B8F" w14:textId="5429F6BB"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 xml:space="preserve"> -</w:t>
      </w:r>
      <w:r w:rsidR="00C53621">
        <w:rPr>
          <w:rFonts w:ascii="Times New Roman" w:hAnsi="Times New Roman"/>
          <w:szCs w:val="24"/>
        </w:rPr>
        <w:t xml:space="preserve"> </w:t>
      </w:r>
      <w:r w:rsidRPr="00D47218">
        <w:rPr>
          <w:rFonts w:ascii="Times New Roman" w:hAnsi="Times New Roman"/>
          <w:szCs w:val="24"/>
        </w:rPr>
        <w:t xml:space="preserve">Ж-1А зона застройки индивидуальными жилыми домами (проектная), </w:t>
      </w:r>
    </w:p>
    <w:p w14:paraId="1DD54524" w14:textId="68EB35FA" w:rsidR="00D47218" w:rsidRPr="00D47218" w:rsidRDefault="00D47218" w:rsidP="00D47218">
      <w:pPr>
        <w:spacing w:line="360" w:lineRule="auto"/>
        <w:ind w:firstLine="709"/>
        <w:rPr>
          <w:rFonts w:ascii="Times New Roman" w:hAnsi="Times New Roman"/>
          <w:szCs w:val="24"/>
        </w:rPr>
      </w:pPr>
      <w:r w:rsidRPr="00D47218">
        <w:rPr>
          <w:rFonts w:ascii="Times New Roman" w:hAnsi="Times New Roman"/>
          <w:szCs w:val="24"/>
        </w:rPr>
        <w:t xml:space="preserve"> -</w:t>
      </w:r>
      <w:r w:rsidR="00C53621">
        <w:rPr>
          <w:rFonts w:ascii="Times New Roman" w:hAnsi="Times New Roman"/>
          <w:szCs w:val="24"/>
        </w:rPr>
        <w:t xml:space="preserve"> </w:t>
      </w:r>
      <w:r w:rsidRPr="00D47218">
        <w:rPr>
          <w:rFonts w:ascii="Times New Roman" w:hAnsi="Times New Roman"/>
          <w:szCs w:val="24"/>
        </w:rPr>
        <w:t>О-2А зона образовательных и воспитательных учреждений (проектная),</w:t>
      </w:r>
    </w:p>
    <w:p w14:paraId="27EE18A6" w14:textId="77777777" w:rsidR="00C53621" w:rsidRDefault="00D47218" w:rsidP="00D47218">
      <w:pPr>
        <w:spacing w:line="360" w:lineRule="auto"/>
        <w:ind w:firstLine="709"/>
        <w:rPr>
          <w:rFonts w:ascii="Times New Roman" w:hAnsi="Times New Roman"/>
          <w:szCs w:val="24"/>
        </w:rPr>
      </w:pPr>
      <w:r w:rsidRPr="00D47218">
        <w:rPr>
          <w:rFonts w:ascii="Times New Roman" w:hAnsi="Times New Roman"/>
          <w:szCs w:val="24"/>
        </w:rPr>
        <w:t>-</w:t>
      </w:r>
      <w:r w:rsidR="00C53621">
        <w:rPr>
          <w:rFonts w:ascii="Times New Roman" w:hAnsi="Times New Roman"/>
          <w:szCs w:val="24"/>
        </w:rPr>
        <w:t xml:space="preserve"> </w:t>
      </w:r>
      <w:proofErr w:type="gramStart"/>
      <w:r w:rsidRPr="00D47218">
        <w:rPr>
          <w:rFonts w:ascii="Times New Roman" w:hAnsi="Times New Roman"/>
          <w:szCs w:val="24"/>
        </w:rPr>
        <w:t>ТОП-А</w:t>
      </w:r>
      <w:proofErr w:type="gramEnd"/>
      <w:r w:rsidRPr="00D47218">
        <w:rPr>
          <w:rFonts w:ascii="Times New Roman" w:hAnsi="Times New Roman"/>
          <w:szCs w:val="24"/>
        </w:rPr>
        <w:t xml:space="preserve"> территория общего пользования (проектная).</w:t>
      </w:r>
    </w:p>
    <w:p w14:paraId="74977B0F" w14:textId="743452F8" w:rsidR="0045146A" w:rsidRPr="00D77BFE" w:rsidRDefault="0045146A" w:rsidP="00D47218">
      <w:pPr>
        <w:spacing w:line="360" w:lineRule="auto"/>
        <w:ind w:firstLine="709"/>
        <w:rPr>
          <w:rFonts w:ascii="Times New Roman" w:hAnsi="Times New Roman"/>
          <w:color w:val="000000"/>
          <w:szCs w:val="24"/>
          <w:shd w:val="clear" w:color="auto" w:fill="FFFFFF"/>
        </w:rPr>
      </w:pPr>
      <w:r w:rsidRPr="00D77BFE">
        <w:rPr>
          <w:rStyle w:val="affd"/>
          <w:rFonts w:ascii="Times New Roman" w:hAnsi="Times New Roman"/>
          <w:szCs w:val="24"/>
        </w:rPr>
        <w:t xml:space="preserve">Градостроительные регламенты территориальной зоны Ж-1А Зоны застройки индивидуальными  отдельно стоящими жилыми домами с приусадебными участками (Проектная) применяются для подготовки документации по планировке территории и определяют </w:t>
      </w:r>
      <w:r w:rsidRPr="00D77BFE">
        <w:rPr>
          <w:rFonts w:ascii="Times New Roman" w:hAnsi="Times New Roman"/>
          <w:color w:val="000000"/>
          <w:szCs w:val="24"/>
          <w:shd w:val="clear" w:color="auto" w:fill="FFFFFF"/>
        </w:rPr>
        <w:t xml:space="preserve">правовой режим земельных участков, равно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w:t>
      </w:r>
      <w:r w:rsidRPr="00D77BFE">
        <w:rPr>
          <w:rFonts w:ascii="Times New Roman" w:hAnsi="Times New Roman"/>
          <w:color w:val="000000"/>
          <w:szCs w:val="24"/>
          <w:u w:val="single"/>
          <w:shd w:val="clear" w:color="auto" w:fill="FFFFFF"/>
        </w:rPr>
        <w:t>Ж-1А</w:t>
      </w:r>
      <w:r w:rsidRPr="00D77BFE">
        <w:rPr>
          <w:rFonts w:ascii="Times New Roman" w:hAnsi="Times New Roman"/>
          <w:color w:val="000000"/>
          <w:szCs w:val="24"/>
          <w:shd w:val="clear" w:color="auto" w:fill="FFFFFF"/>
        </w:rPr>
        <w:t>, осуществляется в соответствии с градостроительными регламентами в порядке, установленном Градостроительным кодексом Российской Федерации</w:t>
      </w:r>
      <w:r w:rsidRPr="00BB3490">
        <w:rPr>
          <w:rFonts w:ascii="Times New Roman" w:hAnsi="Times New Roman"/>
          <w:color w:val="000000"/>
          <w:szCs w:val="24"/>
          <w:shd w:val="clear" w:color="auto" w:fill="FFFFFF"/>
        </w:rPr>
        <w:t xml:space="preserve"> </w:t>
      </w:r>
      <w:r w:rsidRPr="00D77BFE">
        <w:rPr>
          <w:rFonts w:ascii="Times New Roman" w:hAnsi="Times New Roman"/>
          <w:color w:val="000000"/>
          <w:szCs w:val="24"/>
          <w:shd w:val="clear" w:color="auto" w:fill="FFFFFF"/>
        </w:rPr>
        <w:t>и настоящими Правилами после утверждения документации по планировке территории в установленном законом порядке.»</w:t>
      </w:r>
    </w:p>
    <w:p w14:paraId="7258DBFE" w14:textId="77777777" w:rsidR="0045146A" w:rsidRPr="00253B65" w:rsidRDefault="0045146A" w:rsidP="0045146A">
      <w:pPr>
        <w:spacing w:line="360" w:lineRule="auto"/>
        <w:ind w:firstLine="708"/>
        <w:rPr>
          <w:rStyle w:val="affd"/>
          <w:rFonts w:ascii="Times New Roman" w:hAnsi="Times New Roman"/>
          <w:i w:val="0"/>
          <w:szCs w:val="24"/>
        </w:rPr>
      </w:pPr>
      <w:r w:rsidRPr="00253B65">
        <w:rPr>
          <w:rStyle w:val="affd"/>
          <w:rFonts w:ascii="Times New Roman" w:hAnsi="Times New Roman"/>
          <w:szCs w:val="24"/>
        </w:rPr>
        <w:t>1. Виды разрешенного использования земельных участков, объектов капитального строительства</w:t>
      </w:r>
    </w:p>
    <w:tbl>
      <w:tblPr>
        <w:tblW w:w="100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5105"/>
        <w:gridCol w:w="2000"/>
      </w:tblGrid>
      <w:tr w:rsidR="0045146A" w:rsidRPr="0045146A" w14:paraId="15C1E575" w14:textId="77777777" w:rsidTr="0045146A">
        <w:tc>
          <w:tcPr>
            <w:tcW w:w="0" w:type="auto"/>
            <w:shd w:val="clear" w:color="auto" w:fill="auto"/>
            <w:vAlign w:val="center"/>
          </w:tcPr>
          <w:p w14:paraId="55FC8EB1" w14:textId="77777777" w:rsidR="0045146A" w:rsidRPr="00EA060A" w:rsidRDefault="0045146A" w:rsidP="00D63965">
            <w:pPr>
              <w:autoSpaceDE w:val="0"/>
              <w:autoSpaceDN w:val="0"/>
              <w:adjustRightInd w:val="0"/>
              <w:spacing w:line="240" w:lineRule="auto"/>
              <w:jc w:val="center"/>
              <w:rPr>
                <w:rStyle w:val="affd"/>
                <w:rFonts w:ascii="Times New Roman" w:hAnsi="Times New Roman"/>
                <w:b/>
                <w:i w:val="0"/>
                <w:szCs w:val="24"/>
              </w:rPr>
            </w:pPr>
            <w:r w:rsidRPr="00EA060A">
              <w:rPr>
                <w:rStyle w:val="affd"/>
                <w:rFonts w:ascii="Times New Roman" w:hAnsi="Times New Roman"/>
                <w:b/>
                <w:i w:val="0"/>
                <w:szCs w:val="24"/>
              </w:rPr>
              <w:lastRenderedPageBreak/>
              <w:t xml:space="preserve">Наименование вида разрешенного использования земельного участка </w:t>
            </w:r>
          </w:p>
        </w:tc>
        <w:tc>
          <w:tcPr>
            <w:tcW w:w="0" w:type="auto"/>
            <w:shd w:val="clear" w:color="auto" w:fill="auto"/>
            <w:vAlign w:val="center"/>
          </w:tcPr>
          <w:p w14:paraId="54FAFA09" w14:textId="77777777" w:rsidR="0045146A" w:rsidRPr="00EA060A" w:rsidRDefault="0045146A" w:rsidP="00D63965">
            <w:pPr>
              <w:autoSpaceDE w:val="0"/>
              <w:autoSpaceDN w:val="0"/>
              <w:adjustRightInd w:val="0"/>
              <w:spacing w:line="240" w:lineRule="auto"/>
              <w:jc w:val="center"/>
              <w:rPr>
                <w:rStyle w:val="affd"/>
                <w:rFonts w:ascii="Times New Roman" w:hAnsi="Times New Roman"/>
                <w:b/>
                <w:i w:val="0"/>
                <w:szCs w:val="24"/>
              </w:rPr>
            </w:pPr>
            <w:r w:rsidRPr="00EA060A">
              <w:rPr>
                <w:rStyle w:val="affd"/>
                <w:rFonts w:ascii="Times New Roman" w:hAnsi="Times New Roman"/>
                <w:b/>
                <w:i w:val="0"/>
                <w:szCs w:val="24"/>
              </w:rPr>
              <w:t xml:space="preserve">Описание вида разрешенного использования земельного участка </w:t>
            </w:r>
          </w:p>
        </w:tc>
        <w:tc>
          <w:tcPr>
            <w:tcW w:w="2000" w:type="dxa"/>
            <w:shd w:val="clear" w:color="auto" w:fill="auto"/>
          </w:tcPr>
          <w:p w14:paraId="3B570E07" w14:textId="77777777" w:rsidR="0045146A" w:rsidRPr="00EA060A" w:rsidRDefault="0045146A" w:rsidP="00D63965">
            <w:pPr>
              <w:autoSpaceDE w:val="0"/>
              <w:autoSpaceDN w:val="0"/>
              <w:adjustRightInd w:val="0"/>
              <w:spacing w:line="240" w:lineRule="auto"/>
              <w:jc w:val="center"/>
              <w:rPr>
                <w:rStyle w:val="affd"/>
                <w:rFonts w:ascii="Times New Roman" w:hAnsi="Times New Roman"/>
                <w:b/>
                <w:i w:val="0"/>
                <w:szCs w:val="24"/>
              </w:rPr>
            </w:pPr>
            <w:r w:rsidRPr="00EA060A">
              <w:rPr>
                <w:rStyle w:val="affd"/>
                <w:rFonts w:ascii="Times New Roman" w:hAnsi="Times New Roman"/>
                <w:b/>
                <w:i w:val="0"/>
                <w:szCs w:val="24"/>
              </w:rPr>
              <w:t>Код (числовое обозначение) вида разрешенного использования земельного участка</w:t>
            </w:r>
          </w:p>
        </w:tc>
      </w:tr>
      <w:tr w:rsidR="0045146A" w:rsidRPr="0045146A" w14:paraId="7BB1DB77" w14:textId="77777777" w:rsidTr="0045146A">
        <w:tc>
          <w:tcPr>
            <w:tcW w:w="0" w:type="auto"/>
            <w:gridSpan w:val="2"/>
            <w:shd w:val="clear" w:color="auto" w:fill="auto"/>
          </w:tcPr>
          <w:p w14:paraId="4A8C74D9" w14:textId="77777777" w:rsidR="0045146A" w:rsidRPr="0045146A" w:rsidRDefault="0045146A" w:rsidP="00D63965">
            <w:pPr>
              <w:autoSpaceDE w:val="0"/>
              <w:autoSpaceDN w:val="0"/>
              <w:adjustRightInd w:val="0"/>
              <w:spacing w:line="240" w:lineRule="auto"/>
              <w:rPr>
                <w:rStyle w:val="affd"/>
                <w:rFonts w:ascii="Times New Roman" w:hAnsi="Times New Roman"/>
                <w:b/>
                <w:szCs w:val="24"/>
              </w:rPr>
            </w:pPr>
            <w:r w:rsidRPr="0045146A">
              <w:rPr>
                <w:rStyle w:val="affd"/>
                <w:rFonts w:ascii="Times New Roman" w:hAnsi="Times New Roman"/>
                <w:szCs w:val="24"/>
              </w:rPr>
              <w:t>1.1. Основные виды разрешенного использования</w:t>
            </w:r>
          </w:p>
        </w:tc>
        <w:tc>
          <w:tcPr>
            <w:tcW w:w="2000" w:type="dxa"/>
            <w:shd w:val="clear" w:color="auto" w:fill="auto"/>
          </w:tcPr>
          <w:p w14:paraId="096B7D48" w14:textId="77777777" w:rsidR="0045146A" w:rsidRPr="0045146A" w:rsidRDefault="0045146A" w:rsidP="00D63965">
            <w:pPr>
              <w:autoSpaceDE w:val="0"/>
              <w:autoSpaceDN w:val="0"/>
              <w:adjustRightInd w:val="0"/>
              <w:spacing w:line="240" w:lineRule="auto"/>
              <w:rPr>
                <w:rStyle w:val="affd"/>
                <w:rFonts w:ascii="Times New Roman" w:hAnsi="Times New Roman"/>
                <w:i w:val="0"/>
                <w:szCs w:val="24"/>
              </w:rPr>
            </w:pPr>
          </w:p>
        </w:tc>
      </w:tr>
      <w:tr w:rsidR="0045146A" w:rsidRPr="0045146A" w14:paraId="1C998A21" w14:textId="77777777" w:rsidTr="0045146A">
        <w:trPr>
          <w:trHeight w:val="833"/>
        </w:trPr>
        <w:tc>
          <w:tcPr>
            <w:tcW w:w="0" w:type="auto"/>
            <w:shd w:val="clear" w:color="auto" w:fill="auto"/>
          </w:tcPr>
          <w:p w14:paraId="713D59CA" w14:textId="77777777" w:rsidR="0045146A" w:rsidRPr="0045146A" w:rsidRDefault="0045146A" w:rsidP="00D63965">
            <w:pPr>
              <w:pStyle w:val="s1"/>
              <w:spacing w:before="44" w:after="44"/>
              <w:ind w:left="44" w:right="44" w:firstLine="0"/>
              <w:jc w:val="left"/>
              <w:rPr>
                <w:rFonts w:ascii="Times New Roman" w:hAnsi="Times New Roman" w:cs="Times New Roman"/>
                <w:sz w:val="24"/>
                <w:szCs w:val="24"/>
              </w:rPr>
            </w:pPr>
            <w:r w:rsidRPr="0045146A">
              <w:rPr>
                <w:rFonts w:ascii="Times New Roman" w:hAnsi="Times New Roman" w:cs="Times New Roman"/>
                <w:sz w:val="24"/>
                <w:szCs w:val="24"/>
              </w:rPr>
              <w:t>Для индивидуального жилищного строительства</w:t>
            </w:r>
          </w:p>
        </w:tc>
        <w:tc>
          <w:tcPr>
            <w:tcW w:w="0" w:type="auto"/>
            <w:shd w:val="clear" w:color="auto" w:fill="auto"/>
          </w:tcPr>
          <w:p w14:paraId="59AA9A6F"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00F37E80"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выращивание сельскохозяйственных культур;</w:t>
            </w:r>
          </w:p>
          <w:p w14:paraId="1848B6BD"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индивидуальных гаражей и хозяйственных построек</w:t>
            </w:r>
          </w:p>
        </w:tc>
        <w:tc>
          <w:tcPr>
            <w:tcW w:w="2000" w:type="dxa"/>
            <w:shd w:val="clear" w:color="auto" w:fill="auto"/>
          </w:tcPr>
          <w:p w14:paraId="38973A04"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2.1</w:t>
            </w:r>
          </w:p>
        </w:tc>
      </w:tr>
      <w:tr w:rsidR="0045146A" w:rsidRPr="0045146A" w14:paraId="1D04CFF7" w14:textId="77777777" w:rsidTr="0045146A">
        <w:tc>
          <w:tcPr>
            <w:tcW w:w="0" w:type="auto"/>
            <w:shd w:val="clear" w:color="auto" w:fill="auto"/>
          </w:tcPr>
          <w:p w14:paraId="4954C78A" w14:textId="77777777" w:rsidR="0045146A" w:rsidRPr="0045146A" w:rsidRDefault="0045146A" w:rsidP="00D63965">
            <w:pPr>
              <w:pStyle w:val="s1"/>
              <w:spacing w:before="44" w:after="44"/>
              <w:ind w:left="44" w:right="44" w:firstLine="0"/>
              <w:rPr>
                <w:rFonts w:ascii="Times New Roman" w:hAnsi="Times New Roman" w:cs="Times New Roman"/>
                <w:sz w:val="24"/>
                <w:szCs w:val="24"/>
              </w:rPr>
            </w:pPr>
            <w:r w:rsidRPr="0045146A">
              <w:rPr>
                <w:rFonts w:ascii="Times New Roman" w:hAnsi="Times New Roman" w:cs="Times New Roman"/>
                <w:sz w:val="24"/>
                <w:szCs w:val="24"/>
              </w:rPr>
              <w:t>Для ведения личного подсобного хозяйства (приусадебный земельный участок)</w:t>
            </w:r>
          </w:p>
        </w:tc>
        <w:tc>
          <w:tcPr>
            <w:tcW w:w="0" w:type="auto"/>
            <w:shd w:val="clear" w:color="auto" w:fill="auto"/>
          </w:tcPr>
          <w:p w14:paraId="5477D1C6"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w:t>
            </w:r>
          </w:p>
          <w:p w14:paraId="13B76E33"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раздела на самостоятельные объекты недвижимости);</w:t>
            </w:r>
          </w:p>
          <w:p w14:paraId="7F0B6920"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производство сельскохозяйственной продукции;</w:t>
            </w:r>
          </w:p>
          <w:p w14:paraId="73CCDF37"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гаража и иных вспомогательных сооружений;</w:t>
            </w:r>
          </w:p>
          <w:p w14:paraId="159C4515"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содержание сельскохозяйственных животных</w:t>
            </w:r>
          </w:p>
        </w:tc>
        <w:tc>
          <w:tcPr>
            <w:tcW w:w="2000" w:type="dxa"/>
            <w:shd w:val="clear" w:color="auto" w:fill="auto"/>
          </w:tcPr>
          <w:p w14:paraId="2712F319"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2.2</w:t>
            </w:r>
          </w:p>
        </w:tc>
      </w:tr>
      <w:tr w:rsidR="0045146A" w:rsidRPr="0045146A" w14:paraId="30A2E76B" w14:textId="77777777" w:rsidTr="0045146A">
        <w:tc>
          <w:tcPr>
            <w:tcW w:w="0" w:type="auto"/>
            <w:shd w:val="clear" w:color="auto" w:fill="auto"/>
          </w:tcPr>
          <w:p w14:paraId="5CAAEDF4" w14:textId="77777777" w:rsidR="0045146A" w:rsidRPr="0045146A" w:rsidRDefault="0045146A" w:rsidP="00D63965">
            <w:pPr>
              <w:pStyle w:val="s1"/>
              <w:spacing w:before="44" w:after="44"/>
              <w:ind w:left="44" w:right="44" w:firstLine="0"/>
              <w:rPr>
                <w:rFonts w:ascii="Times New Roman" w:hAnsi="Times New Roman" w:cs="Times New Roman"/>
                <w:sz w:val="24"/>
                <w:szCs w:val="24"/>
              </w:rPr>
            </w:pPr>
            <w:r w:rsidRPr="0045146A">
              <w:rPr>
                <w:rFonts w:ascii="Times New Roman" w:hAnsi="Times New Roman" w:cs="Times New Roman"/>
                <w:sz w:val="24"/>
                <w:szCs w:val="24"/>
              </w:rPr>
              <w:t>Блокированная жилая застройка</w:t>
            </w:r>
          </w:p>
        </w:tc>
        <w:tc>
          <w:tcPr>
            <w:tcW w:w="0" w:type="auto"/>
            <w:shd w:val="clear" w:color="auto" w:fill="auto"/>
          </w:tcPr>
          <w:p w14:paraId="24777E76"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w:t>
            </w:r>
            <w:r w:rsidRPr="0045146A">
              <w:rPr>
                <w:rFonts w:ascii="Times New Roman" w:hAnsi="Times New Roman" w:cs="Times New Roman"/>
                <w:sz w:val="24"/>
                <w:szCs w:val="24"/>
              </w:rPr>
              <w:lastRenderedPageBreak/>
              <w:t>пользования (жилые дома блокированной застройки);</w:t>
            </w:r>
          </w:p>
          <w:p w14:paraId="173B4006"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2000" w:type="dxa"/>
            <w:shd w:val="clear" w:color="auto" w:fill="auto"/>
          </w:tcPr>
          <w:p w14:paraId="5713E0C6"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lastRenderedPageBreak/>
              <w:t>2.3</w:t>
            </w:r>
          </w:p>
        </w:tc>
      </w:tr>
      <w:tr w:rsidR="0045146A" w:rsidRPr="0045146A" w14:paraId="04B98986" w14:textId="77777777" w:rsidTr="0045146A">
        <w:tc>
          <w:tcPr>
            <w:tcW w:w="0" w:type="auto"/>
            <w:shd w:val="clear" w:color="auto" w:fill="auto"/>
          </w:tcPr>
          <w:p w14:paraId="7494C564"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lastRenderedPageBreak/>
              <w:t>Дошкольное, начальное и среднее общее образование</w:t>
            </w:r>
          </w:p>
        </w:tc>
        <w:tc>
          <w:tcPr>
            <w:tcW w:w="0" w:type="auto"/>
            <w:shd w:val="clear" w:color="auto" w:fill="auto"/>
          </w:tcPr>
          <w:p w14:paraId="0A657F26"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000" w:type="dxa"/>
            <w:shd w:val="clear" w:color="auto" w:fill="auto"/>
          </w:tcPr>
          <w:p w14:paraId="72CB84FB"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3.5.1</w:t>
            </w:r>
          </w:p>
        </w:tc>
      </w:tr>
      <w:tr w:rsidR="0045146A" w:rsidRPr="0045146A" w14:paraId="19D32030" w14:textId="77777777" w:rsidTr="0045146A">
        <w:tc>
          <w:tcPr>
            <w:tcW w:w="0" w:type="auto"/>
            <w:shd w:val="clear" w:color="auto" w:fill="auto"/>
          </w:tcPr>
          <w:p w14:paraId="5CDD825D" w14:textId="77777777" w:rsidR="0045146A" w:rsidRPr="0045146A" w:rsidRDefault="0045146A" w:rsidP="00D63965">
            <w:pPr>
              <w:pStyle w:val="s16"/>
              <w:spacing w:before="44" w:beforeAutospacing="0" w:after="44" w:afterAutospacing="0"/>
              <w:ind w:left="44" w:right="44"/>
            </w:pPr>
            <w:r w:rsidRPr="0045146A">
              <w:t>Хранение автотранспорта</w:t>
            </w:r>
          </w:p>
        </w:tc>
        <w:tc>
          <w:tcPr>
            <w:tcW w:w="0" w:type="auto"/>
            <w:shd w:val="clear" w:color="auto" w:fill="auto"/>
          </w:tcPr>
          <w:p w14:paraId="38DF1BD4" w14:textId="77777777" w:rsidR="0045146A" w:rsidRPr="0045146A" w:rsidRDefault="0045146A" w:rsidP="00D63965">
            <w:pPr>
              <w:pStyle w:val="s1"/>
              <w:ind w:left="44" w:right="44"/>
              <w:rPr>
                <w:rFonts w:ascii="Times New Roman" w:hAnsi="Times New Roman" w:cs="Times New Roman"/>
                <w:sz w:val="24"/>
                <w:szCs w:val="24"/>
              </w:rPr>
            </w:pPr>
            <w:r w:rsidRPr="0045146A">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5146A">
              <w:rPr>
                <w:rFonts w:ascii="Times New Roman" w:hAnsi="Times New Roman" w:cs="Times New Roman"/>
                <w:sz w:val="24"/>
                <w:szCs w:val="24"/>
              </w:rPr>
              <w:t>машино</w:t>
            </w:r>
            <w:proofErr w:type="spellEnd"/>
            <w:r w:rsidRPr="0045146A">
              <w:rPr>
                <w:rFonts w:ascii="Times New Roman" w:hAnsi="Times New Roman" w:cs="Times New Roman"/>
                <w:sz w:val="24"/>
                <w:szCs w:val="24"/>
              </w:rPr>
              <w:t>-места, за исключением гаражей, размещение которых предусмотрено содержанием вида разрешенного использования с </w:t>
            </w:r>
            <w:hyperlink r:id="rId14" w:anchor="block_1049" w:history="1">
              <w:r w:rsidRPr="0045146A">
                <w:rPr>
                  <w:rStyle w:val="afd"/>
                  <w:rFonts w:ascii="Times New Roman" w:hAnsi="Times New Roman" w:cs="Times New Roman"/>
                  <w:sz w:val="24"/>
                  <w:szCs w:val="24"/>
                </w:rPr>
                <w:t>кодом 4.9</w:t>
              </w:r>
            </w:hyperlink>
          </w:p>
        </w:tc>
        <w:tc>
          <w:tcPr>
            <w:tcW w:w="2000" w:type="dxa"/>
            <w:shd w:val="clear" w:color="auto" w:fill="auto"/>
          </w:tcPr>
          <w:p w14:paraId="623B5906"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2.7.1</w:t>
            </w:r>
          </w:p>
        </w:tc>
      </w:tr>
      <w:tr w:rsidR="0045146A" w:rsidRPr="0045146A" w14:paraId="7B2107B1" w14:textId="77777777" w:rsidTr="0045146A">
        <w:tc>
          <w:tcPr>
            <w:tcW w:w="0" w:type="auto"/>
            <w:shd w:val="clear" w:color="auto" w:fill="auto"/>
          </w:tcPr>
          <w:p w14:paraId="53867F38" w14:textId="77777777" w:rsidR="0045146A" w:rsidRPr="0045146A" w:rsidRDefault="0045146A" w:rsidP="00D63965">
            <w:pPr>
              <w:pStyle w:val="s16"/>
              <w:spacing w:before="44" w:beforeAutospacing="0" w:after="44" w:afterAutospacing="0"/>
              <w:ind w:left="44" w:right="44"/>
            </w:pPr>
            <w:r w:rsidRPr="0045146A">
              <w:t>Улично-дорожная сеть</w:t>
            </w:r>
          </w:p>
        </w:tc>
        <w:tc>
          <w:tcPr>
            <w:tcW w:w="0" w:type="auto"/>
            <w:shd w:val="clear" w:color="auto" w:fill="auto"/>
          </w:tcPr>
          <w:p w14:paraId="69CB6082"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5146A">
              <w:rPr>
                <w:rFonts w:ascii="Times New Roman" w:hAnsi="Times New Roman" w:cs="Times New Roman"/>
                <w:sz w:val="24"/>
                <w:szCs w:val="24"/>
              </w:rPr>
              <w:t>велотранспортной</w:t>
            </w:r>
            <w:proofErr w:type="spellEnd"/>
            <w:r w:rsidRPr="0045146A">
              <w:rPr>
                <w:rFonts w:ascii="Times New Roman" w:hAnsi="Times New Roman" w:cs="Times New Roman"/>
                <w:sz w:val="24"/>
                <w:szCs w:val="24"/>
              </w:rPr>
              <w:t xml:space="preserve"> и инженерной инфраструктуры;</w:t>
            </w:r>
          </w:p>
          <w:p w14:paraId="3A423AE9" w14:textId="77777777" w:rsidR="0045146A" w:rsidRPr="0045146A" w:rsidRDefault="0045146A" w:rsidP="00D63965">
            <w:pPr>
              <w:pStyle w:val="s1"/>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5" w:anchor="block_10271" w:history="1">
              <w:r w:rsidRPr="0045146A">
                <w:rPr>
                  <w:rStyle w:val="afd"/>
                  <w:rFonts w:ascii="Times New Roman" w:hAnsi="Times New Roman" w:cs="Times New Roman"/>
                  <w:sz w:val="24"/>
                  <w:szCs w:val="24"/>
                </w:rPr>
                <w:t>кодами 2.7.1</w:t>
              </w:r>
            </w:hyperlink>
            <w:r w:rsidRPr="0045146A">
              <w:rPr>
                <w:rFonts w:ascii="Times New Roman" w:hAnsi="Times New Roman" w:cs="Times New Roman"/>
                <w:sz w:val="24"/>
                <w:szCs w:val="24"/>
              </w:rPr>
              <w:t>, </w:t>
            </w:r>
            <w:hyperlink r:id="rId16" w:anchor="block_1049" w:history="1">
              <w:r w:rsidRPr="0045146A">
                <w:rPr>
                  <w:rStyle w:val="afd"/>
                  <w:rFonts w:ascii="Times New Roman" w:hAnsi="Times New Roman" w:cs="Times New Roman"/>
                  <w:sz w:val="24"/>
                  <w:szCs w:val="24"/>
                </w:rPr>
                <w:t>4.9</w:t>
              </w:r>
            </w:hyperlink>
            <w:r w:rsidRPr="0045146A">
              <w:rPr>
                <w:rFonts w:ascii="Times New Roman" w:hAnsi="Times New Roman" w:cs="Times New Roman"/>
                <w:sz w:val="24"/>
                <w:szCs w:val="24"/>
              </w:rPr>
              <w:t>, </w:t>
            </w:r>
            <w:hyperlink r:id="rId17" w:anchor="block_1723" w:history="1">
              <w:r w:rsidRPr="0045146A">
                <w:rPr>
                  <w:rStyle w:val="afd"/>
                  <w:rFonts w:ascii="Times New Roman" w:hAnsi="Times New Roman" w:cs="Times New Roman"/>
                  <w:sz w:val="24"/>
                  <w:szCs w:val="24"/>
                </w:rPr>
                <w:t>7.2.3</w:t>
              </w:r>
            </w:hyperlink>
            <w:r w:rsidRPr="0045146A">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2000" w:type="dxa"/>
            <w:shd w:val="clear" w:color="auto" w:fill="auto"/>
          </w:tcPr>
          <w:p w14:paraId="19DAD4C3"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12.0.1</w:t>
            </w:r>
          </w:p>
        </w:tc>
      </w:tr>
      <w:tr w:rsidR="0045146A" w:rsidRPr="0045146A" w14:paraId="221C66BD" w14:textId="77777777" w:rsidTr="0045146A">
        <w:tc>
          <w:tcPr>
            <w:tcW w:w="0" w:type="auto"/>
            <w:shd w:val="clear" w:color="auto" w:fill="auto"/>
          </w:tcPr>
          <w:p w14:paraId="3D30FCC0" w14:textId="77777777" w:rsidR="0045146A" w:rsidRPr="0045146A" w:rsidRDefault="0045146A" w:rsidP="00D63965">
            <w:pPr>
              <w:pStyle w:val="s16"/>
              <w:spacing w:before="44" w:beforeAutospacing="0" w:after="44" w:afterAutospacing="0"/>
              <w:ind w:left="44" w:right="44"/>
            </w:pPr>
            <w:r w:rsidRPr="0045146A">
              <w:t>Благоустройство территории</w:t>
            </w:r>
          </w:p>
        </w:tc>
        <w:tc>
          <w:tcPr>
            <w:tcW w:w="0" w:type="auto"/>
            <w:shd w:val="clear" w:color="auto" w:fill="auto"/>
          </w:tcPr>
          <w:p w14:paraId="1B5D1783"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w:t>
            </w:r>
            <w:r w:rsidRPr="0045146A">
              <w:rPr>
                <w:rFonts w:ascii="Times New Roman" w:hAnsi="Times New Roman" w:cs="Times New Roman"/>
                <w:sz w:val="24"/>
                <w:szCs w:val="24"/>
              </w:rPr>
              <w:lastRenderedPageBreak/>
              <w:t>сооружений, информационных щитов и указателей, применяемых как составные части благоустройства территории, общественных туалетов</w:t>
            </w:r>
          </w:p>
        </w:tc>
        <w:tc>
          <w:tcPr>
            <w:tcW w:w="2000" w:type="dxa"/>
            <w:shd w:val="clear" w:color="auto" w:fill="auto"/>
          </w:tcPr>
          <w:p w14:paraId="5D5BB42F"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lastRenderedPageBreak/>
              <w:t>12.0.2</w:t>
            </w:r>
          </w:p>
        </w:tc>
      </w:tr>
      <w:tr w:rsidR="0045146A" w:rsidRPr="0045146A" w14:paraId="2B10D099" w14:textId="77777777" w:rsidTr="0045146A">
        <w:tc>
          <w:tcPr>
            <w:tcW w:w="0" w:type="auto"/>
            <w:shd w:val="clear" w:color="auto" w:fill="auto"/>
          </w:tcPr>
          <w:p w14:paraId="369E1735" w14:textId="77777777" w:rsidR="0045146A" w:rsidRPr="0045146A" w:rsidRDefault="0045146A" w:rsidP="00D63965">
            <w:pPr>
              <w:pStyle w:val="s16"/>
              <w:spacing w:before="44" w:beforeAutospacing="0" w:after="44" w:afterAutospacing="0"/>
              <w:ind w:left="44" w:right="44"/>
            </w:pPr>
            <w:r w:rsidRPr="0045146A">
              <w:lastRenderedPageBreak/>
              <w:t>Площадки для занятий спортом</w:t>
            </w:r>
          </w:p>
        </w:tc>
        <w:tc>
          <w:tcPr>
            <w:tcW w:w="0" w:type="auto"/>
            <w:shd w:val="clear" w:color="auto" w:fill="auto"/>
          </w:tcPr>
          <w:p w14:paraId="69ED2F15"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000" w:type="dxa"/>
            <w:shd w:val="clear" w:color="auto" w:fill="auto"/>
          </w:tcPr>
          <w:p w14:paraId="4B3428DF"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5.1.3</w:t>
            </w:r>
          </w:p>
        </w:tc>
      </w:tr>
      <w:tr w:rsidR="0045146A" w:rsidRPr="0045146A" w14:paraId="02213600" w14:textId="77777777" w:rsidTr="0045146A">
        <w:tc>
          <w:tcPr>
            <w:tcW w:w="0" w:type="auto"/>
            <w:gridSpan w:val="2"/>
            <w:shd w:val="clear" w:color="auto" w:fill="auto"/>
          </w:tcPr>
          <w:p w14:paraId="3F1F5267" w14:textId="77777777" w:rsidR="0045146A" w:rsidRPr="0045146A" w:rsidRDefault="0045146A" w:rsidP="00D63965">
            <w:pPr>
              <w:autoSpaceDE w:val="0"/>
              <w:autoSpaceDN w:val="0"/>
              <w:adjustRightInd w:val="0"/>
              <w:spacing w:line="240" w:lineRule="auto"/>
              <w:rPr>
                <w:rStyle w:val="affd"/>
                <w:rFonts w:ascii="Times New Roman" w:hAnsi="Times New Roman"/>
                <w:b/>
                <w:i w:val="0"/>
                <w:szCs w:val="24"/>
              </w:rPr>
            </w:pPr>
            <w:r w:rsidRPr="0045146A">
              <w:rPr>
                <w:rFonts w:ascii="Times New Roman" w:hAnsi="Times New Roman"/>
                <w:b/>
                <w:i/>
                <w:szCs w:val="24"/>
              </w:rPr>
              <w:t>1.2. Условно разрешенные виды использования</w:t>
            </w:r>
          </w:p>
        </w:tc>
        <w:tc>
          <w:tcPr>
            <w:tcW w:w="2000" w:type="dxa"/>
            <w:shd w:val="clear" w:color="auto" w:fill="auto"/>
          </w:tcPr>
          <w:p w14:paraId="2FA90493" w14:textId="77777777" w:rsidR="0045146A" w:rsidRPr="0045146A" w:rsidRDefault="0045146A" w:rsidP="00D63965">
            <w:pPr>
              <w:autoSpaceDE w:val="0"/>
              <w:autoSpaceDN w:val="0"/>
              <w:adjustRightInd w:val="0"/>
              <w:spacing w:line="240" w:lineRule="auto"/>
              <w:rPr>
                <w:rStyle w:val="affd"/>
                <w:rFonts w:ascii="Times New Roman" w:hAnsi="Times New Roman"/>
                <w:i w:val="0"/>
                <w:szCs w:val="24"/>
              </w:rPr>
            </w:pPr>
          </w:p>
        </w:tc>
      </w:tr>
      <w:tr w:rsidR="0045146A" w:rsidRPr="0045146A" w14:paraId="4ED367DA" w14:textId="77777777" w:rsidTr="0045146A">
        <w:tc>
          <w:tcPr>
            <w:tcW w:w="0" w:type="auto"/>
            <w:shd w:val="clear" w:color="auto" w:fill="auto"/>
          </w:tcPr>
          <w:p w14:paraId="4F215320" w14:textId="77777777" w:rsidR="0045146A" w:rsidRPr="0045146A" w:rsidRDefault="0045146A" w:rsidP="00D63965">
            <w:pPr>
              <w:pStyle w:val="s16"/>
              <w:spacing w:before="44" w:beforeAutospacing="0" w:after="44" w:afterAutospacing="0"/>
              <w:ind w:left="44" w:right="44"/>
            </w:pPr>
            <w:r w:rsidRPr="0045146A">
              <w:t>Дома социального обслуживания</w:t>
            </w:r>
          </w:p>
        </w:tc>
        <w:tc>
          <w:tcPr>
            <w:tcW w:w="0" w:type="auto"/>
            <w:shd w:val="clear" w:color="auto" w:fill="auto"/>
          </w:tcPr>
          <w:p w14:paraId="4C7EC426"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14:paraId="3637C843"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2000" w:type="dxa"/>
            <w:shd w:val="clear" w:color="auto" w:fill="auto"/>
          </w:tcPr>
          <w:p w14:paraId="150A7FBE"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3.2.1</w:t>
            </w:r>
          </w:p>
        </w:tc>
      </w:tr>
      <w:tr w:rsidR="0045146A" w:rsidRPr="0045146A" w14:paraId="1A062120" w14:textId="77777777" w:rsidTr="0045146A">
        <w:tc>
          <w:tcPr>
            <w:tcW w:w="0" w:type="auto"/>
            <w:shd w:val="clear" w:color="auto" w:fill="auto"/>
          </w:tcPr>
          <w:p w14:paraId="1F43E925" w14:textId="77777777" w:rsidR="0045146A" w:rsidRPr="0045146A" w:rsidRDefault="0045146A" w:rsidP="00D63965">
            <w:pPr>
              <w:pStyle w:val="s16"/>
              <w:spacing w:before="44" w:beforeAutospacing="0" w:after="44" w:afterAutospacing="0"/>
              <w:ind w:left="44" w:right="44"/>
            </w:pPr>
            <w:r w:rsidRPr="0045146A">
              <w:t>Оказание услуг связи</w:t>
            </w:r>
          </w:p>
        </w:tc>
        <w:tc>
          <w:tcPr>
            <w:tcW w:w="0" w:type="auto"/>
            <w:shd w:val="clear" w:color="auto" w:fill="auto"/>
          </w:tcPr>
          <w:p w14:paraId="0B53E6D8"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000" w:type="dxa"/>
            <w:shd w:val="clear" w:color="auto" w:fill="auto"/>
          </w:tcPr>
          <w:p w14:paraId="2CCB9B00"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3.2.3</w:t>
            </w:r>
          </w:p>
        </w:tc>
      </w:tr>
      <w:tr w:rsidR="0045146A" w:rsidRPr="0045146A" w14:paraId="5D793FF5" w14:textId="77777777" w:rsidTr="0045146A">
        <w:tc>
          <w:tcPr>
            <w:tcW w:w="0" w:type="auto"/>
            <w:shd w:val="clear" w:color="auto" w:fill="auto"/>
          </w:tcPr>
          <w:p w14:paraId="78317F18"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t>Бытовое обслуживание</w:t>
            </w:r>
          </w:p>
        </w:tc>
        <w:tc>
          <w:tcPr>
            <w:tcW w:w="0" w:type="auto"/>
            <w:shd w:val="clear" w:color="auto" w:fill="auto"/>
          </w:tcPr>
          <w:p w14:paraId="1DE5BDF2"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00" w:type="dxa"/>
            <w:shd w:val="clear" w:color="auto" w:fill="auto"/>
          </w:tcPr>
          <w:p w14:paraId="11B4BB11" w14:textId="77777777" w:rsidR="0045146A" w:rsidRPr="0045146A" w:rsidRDefault="0045146A" w:rsidP="00D63965">
            <w:pPr>
              <w:autoSpaceDE w:val="0"/>
              <w:autoSpaceDN w:val="0"/>
              <w:adjustRightInd w:val="0"/>
              <w:spacing w:line="240" w:lineRule="auto"/>
              <w:jc w:val="center"/>
              <w:rPr>
                <w:rFonts w:ascii="Times New Roman" w:hAnsi="Times New Roman"/>
                <w:szCs w:val="24"/>
              </w:rPr>
            </w:pPr>
            <w:r w:rsidRPr="0045146A">
              <w:rPr>
                <w:rFonts w:ascii="Times New Roman" w:hAnsi="Times New Roman"/>
                <w:szCs w:val="24"/>
              </w:rPr>
              <w:t>3.3</w:t>
            </w:r>
          </w:p>
        </w:tc>
      </w:tr>
      <w:tr w:rsidR="0045146A" w:rsidRPr="0045146A" w14:paraId="7D8AEC46" w14:textId="77777777" w:rsidTr="0045146A">
        <w:tc>
          <w:tcPr>
            <w:tcW w:w="0" w:type="auto"/>
            <w:shd w:val="clear" w:color="auto" w:fill="auto"/>
          </w:tcPr>
          <w:p w14:paraId="0F979078" w14:textId="77777777" w:rsidR="0045146A" w:rsidRPr="0045146A" w:rsidRDefault="0045146A" w:rsidP="00D63965">
            <w:pPr>
              <w:spacing w:line="240" w:lineRule="auto"/>
              <w:rPr>
                <w:rFonts w:ascii="Times New Roman" w:hAnsi="Times New Roman"/>
                <w:szCs w:val="24"/>
              </w:rPr>
            </w:pPr>
            <w:r w:rsidRPr="0045146A">
              <w:rPr>
                <w:rFonts w:ascii="Times New Roman" w:hAnsi="Times New Roman"/>
                <w:szCs w:val="24"/>
              </w:rPr>
              <w:t>Амбулаторно-поликлиническое обслуживание</w:t>
            </w:r>
          </w:p>
        </w:tc>
        <w:tc>
          <w:tcPr>
            <w:tcW w:w="0" w:type="auto"/>
            <w:shd w:val="clear" w:color="auto" w:fill="auto"/>
          </w:tcPr>
          <w:p w14:paraId="448E05BD" w14:textId="77777777" w:rsidR="0045146A" w:rsidRPr="0045146A" w:rsidRDefault="0045146A" w:rsidP="00D63965">
            <w:pPr>
              <w:spacing w:line="240" w:lineRule="auto"/>
              <w:rPr>
                <w:rFonts w:ascii="Times New Roman" w:hAnsi="Times New Roman"/>
                <w:szCs w:val="24"/>
              </w:rPr>
            </w:pPr>
            <w:r w:rsidRPr="0045146A">
              <w:rPr>
                <w:rFonts w:ascii="Times New Roman" w:hAnsi="Times New Roman"/>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000" w:type="dxa"/>
            <w:shd w:val="clear" w:color="auto" w:fill="auto"/>
          </w:tcPr>
          <w:p w14:paraId="177EFBB4" w14:textId="77777777" w:rsidR="0045146A" w:rsidRPr="0045146A" w:rsidRDefault="0045146A" w:rsidP="00D63965">
            <w:pPr>
              <w:spacing w:before="100" w:beforeAutospacing="1" w:after="100" w:afterAutospacing="1" w:line="240" w:lineRule="auto"/>
              <w:jc w:val="center"/>
              <w:rPr>
                <w:rFonts w:ascii="Times New Roman" w:hAnsi="Times New Roman"/>
                <w:szCs w:val="24"/>
              </w:rPr>
            </w:pPr>
            <w:r w:rsidRPr="0045146A">
              <w:rPr>
                <w:rFonts w:ascii="Times New Roman" w:hAnsi="Times New Roman"/>
                <w:szCs w:val="24"/>
              </w:rPr>
              <w:t>3.4.1</w:t>
            </w:r>
          </w:p>
        </w:tc>
      </w:tr>
      <w:tr w:rsidR="0045146A" w:rsidRPr="0045146A" w14:paraId="51C6C8A4" w14:textId="77777777" w:rsidTr="0045146A">
        <w:tc>
          <w:tcPr>
            <w:tcW w:w="0" w:type="auto"/>
            <w:shd w:val="clear" w:color="auto" w:fill="auto"/>
          </w:tcPr>
          <w:p w14:paraId="559728FF" w14:textId="77777777" w:rsidR="0045146A" w:rsidRPr="0045146A" w:rsidRDefault="0045146A" w:rsidP="00D63965">
            <w:pPr>
              <w:pStyle w:val="s16"/>
              <w:spacing w:before="44" w:beforeAutospacing="0" w:after="44" w:afterAutospacing="0"/>
              <w:ind w:left="44" w:right="44"/>
            </w:pPr>
            <w:r w:rsidRPr="0045146A">
              <w:t>Осуществление религиозных обрядов</w:t>
            </w:r>
          </w:p>
        </w:tc>
        <w:tc>
          <w:tcPr>
            <w:tcW w:w="0" w:type="auto"/>
            <w:shd w:val="clear" w:color="auto" w:fill="auto"/>
          </w:tcPr>
          <w:p w14:paraId="230CAA50"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000" w:type="dxa"/>
            <w:shd w:val="clear" w:color="auto" w:fill="auto"/>
          </w:tcPr>
          <w:p w14:paraId="37EE7337"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3.7.1</w:t>
            </w:r>
          </w:p>
        </w:tc>
      </w:tr>
      <w:tr w:rsidR="0045146A" w:rsidRPr="0045146A" w14:paraId="309DB0EC" w14:textId="77777777" w:rsidTr="0045146A">
        <w:tc>
          <w:tcPr>
            <w:tcW w:w="0" w:type="auto"/>
            <w:shd w:val="clear" w:color="auto" w:fill="auto"/>
          </w:tcPr>
          <w:p w14:paraId="520C163E"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t>Амбулаторное ветеринарное обслуживание</w:t>
            </w:r>
          </w:p>
        </w:tc>
        <w:tc>
          <w:tcPr>
            <w:tcW w:w="0" w:type="auto"/>
            <w:shd w:val="clear" w:color="auto" w:fill="auto"/>
          </w:tcPr>
          <w:p w14:paraId="34BE1A1F"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t>Размещение объектов капитального строительства, предназначенных для оказания ветеринарных услуг без содержания животных</w:t>
            </w:r>
          </w:p>
        </w:tc>
        <w:tc>
          <w:tcPr>
            <w:tcW w:w="2000" w:type="dxa"/>
            <w:shd w:val="clear" w:color="auto" w:fill="auto"/>
          </w:tcPr>
          <w:p w14:paraId="7BFCE9AE" w14:textId="77777777" w:rsidR="0045146A" w:rsidRPr="0045146A" w:rsidRDefault="0045146A" w:rsidP="00D63965">
            <w:pPr>
              <w:autoSpaceDE w:val="0"/>
              <w:autoSpaceDN w:val="0"/>
              <w:adjustRightInd w:val="0"/>
              <w:spacing w:line="240" w:lineRule="auto"/>
              <w:jc w:val="center"/>
              <w:rPr>
                <w:rFonts w:ascii="Times New Roman" w:hAnsi="Times New Roman"/>
                <w:szCs w:val="24"/>
              </w:rPr>
            </w:pPr>
            <w:r w:rsidRPr="0045146A">
              <w:rPr>
                <w:rFonts w:ascii="Times New Roman" w:hAnsi="Times New Roman"/>
                <w:szCs w:val="24"/>
              </w:rPr>
              <w:t>3.10.1</w:t>
            </w:r>
          </w:p>
        </w:tc>
      </w:tr>
      <w:tr w:rsidR="0045146A" w:rsidRPr="0045146A" w14:paraId="6502B28A" w14:textId="77777777" w:rsidTr="0045146A">
        <w:tc>
          <w:tcPr>
            <w:tcW w:w="0" w:type="auto"/>
            <w:shd w:val="clear" w:color="auto" w:fill="auto"/>
          </w:tcPr>
          <w:p w14:paraId="2C991930"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t>Магазины</w:t>
            </w:r>
          </w:p>
        </w:tc>
        <w:tc>
          <w:tcPr>
            <w:tcW w:w="0" w:type="auto"/>
            <w:shd w:val="clear" w:color="auto" w:fill="auto"/>
          </w:tcPr>
          <w:p w14:paraId="08681CE9"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45146A">
                <w:rPr>
                  <w:rFonts w:ascii="Times New Roman" w:hAnsi="Times New Roman"/>
                  <w:szCs w:val="24"/>
                </w:rPr>
                <w:t>5000 кв. м</w:t>
              </w:r>
            </w:smartTag>
          </w:p>
        </w:tc>
        <w:tc>
          <w:tcPr>
            <w:tcW w:w="2000" w:type="dxa"/>
            <w:shd w:val="clear" w:color="auto" w:fill="auto"/>
          </w:tcPr>
          <w:p w14:paraId="1D29BB49" w14:textId="77777777" w:rsidR="0045146A" w:rsidRPr="0045146A" w:rsidRDefault="0045146A" w:rsidP="00D63965">
            <w:pPr>
              <w:autoSpaceDE w:val="0"/>
              <w:autoSpaceDN w:val="0"/>
              <w:adjustRightInd w:val="0"/>
              <w:spacing w:line="240" w:lineRule="auto"/>
              <w:jc w:val="center"/>
              <w:rPr>
                <w:rFonts w:ascii="Times New Roman" w:hAnsi="Times New Roman"/>
                <w:szCs w:val="24"/>
              </w:rPr>
            </w:pPr>
            <w:r w:rsidRPr="0045146A">
              <w:rPr>
                <w:rFonts w:ascii="Times New Roman" w:hAnsi="Times New Roman"/>
                <w:szCs w:val="24"/>
              </w:rPr>
              <w:t>4.4</w:t>
            </w:r>
          </w:p>
        </w:tc>
      </w:tr>
      <w:tr w:rsidR="0045146A" w:rsidRPr="0045146A" w14:paraId="4E75183A" w14:textId="77777777" w:rsidTr="0045146A">
        <w:tc>
          <w:tcPr>
            <w:tcW w:w="0" w:type="auto"/>
            <w:shd w:val="clear" w:color="auto" w:fill="auto"/>
          </w:tcPr>
          <w:p w14:paraId="33883BDD"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lastRenderedPageBreak/>
              <w:t>Общественное питание</w:t>
            </w:r>
          </w:p>
        </w:tc>
        <w:tc>
          <w:tcPr>
            <w:tcW w:w="0" w:type="auto"/>
            <w:shd w:val="clear" w:color="auto" w:fill="auto"/>
          </w:tcPr>
          <w:p w14:paraId="0C6D5E10"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00" w:type="dxa"/>
            <w:shd w:val="clear" w:color="auto" w:fill="auto"/>
          </w:tcPr>
          <w:p w14:paraId="5ABE37F2" w14:textId="77777777" w:rsidR="0045146A" w:rsidRPr="0045146A" w:rsidRDefault="0045146A" w:rsidP="00D63965">
            <w:pPr>
              <w:autoSpaceDE w:val="0"/>
              <w:autoSpaceDN w:val="0"/>
              <w:adjustRightInd w:val="0"/>
              <w:spacing w:line="240" w:lineRule="auto"/>
              <w:jc w:val="center"/>
              <w:rPr>
                <w:rFonts w:ascii="Times New Roman" w:hAnsi="Times New Roman"/>
                <w:szCs w:val="24"/>
              </w:rPr>
            </w:pPr>
            <w:r w:rsidRPr="0045146A">
              <w:rPr>
                <w:rFonts w:ascii="Times New Roman" w:hAnsi="Times New Roman"/>
                <w:szCs w:val="24"/>
              </w:rPr>
              <w:t>4.6</w:t>
            </w:r>
          </w:p>
        </w:tc>
      </w:tr>
      <w:tr w:rsidR="0045146A" w:rsidRPr="0045146A" w14:paraId="2D23076D" w14:textId="77777777" w:rsidTr="0045146A">
        <w:tc>
          <w:tcPr>
            <w:tcW w:w="0" w:type="auto"/>
            <w:shd w:val="clear" w:color="auto" w:fill="auto"/>
          </w:tcPr>
          <w:p w14:paraId="7D2F56B0"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t>Гостиничное обслуживание</w:t>
            </w:r>
          </w:p>
        </w:tc>
        <w:tc>
          <w:tcPr>
            <w:tcW w:w="0" w:type="auto"/>
            <w:shd w:val="clear" w:color="auto" w:fill="auto"/>
          </w:tcPr>
          <w:p w14:paraId="1C1D942D" w14:textId="77777777" w:rsidR="0045146A" w:rsidRPr="0045146A" w:rsidRDefault="0045146A" w:rsidP="00D63965">
            <w:pPr>
              <w:autoSpaceDE w:val="0"/>
              <w:autoSpaceDN w:val="0"/>
              <w:adjustRightInd w:val="0"/>
              <w:spacing w:line="240" w:lineRule="auto"/>
              <w:rPr>
                <w:rFonts w:ascii="Times New Roman" w:hAnsi="Times New Roman"/>
                <w:szCs w:val="24"/>
              </w:rPr>
            </w:pPr>
            <w:r w:rsidRPr="0045146A">
              <w:rPr>
                <w:rFonts w:ascii="Times New Roman" w:hAnsi="Times New Roman"/>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000" w:type="dxa"/>
            <w:shd w:val="clear" w:color="auto" w:fill="auto"/>
          </w:tcPr>
          <w:p w14:paraId="35CA4E1A" w14:textId="77777777" w:rsidR="0045146A" w:rsidRPr="0045146A" w:rsidRDefault="0045146A" w:rsidP="00D63965">
            <w:pPr>
              <w:autoSpaceDE w:val="0"/>
              <w:autoSpaceDN w:val="0"/>
              <w:adjustRightInd w:val="0"/>
              <w:spacing w:line="240" w:lineRule="auto"/>
              <w:jc w:val="center"/>
              <w:rPr>
                <w:rFonts w:ascii="Times New Roman" w:hAnsi="Times New Roman"/>
                <w:szCs w:val="24"/>
              </w:rPr>
            </w:pPr>
            <w:r w:rsidRPr="0045146A">
              <w:rPr>
                <w:rFonts w:ascii="Times New Roman" w:hAnsi="Times New Roman"/>
                <w:szCs w:val="24"/>
              </w:rPr>
              <w:t>4.7</w:t>
            </w:r>
          </w:p>
        </w:tc>
      </w:tr>
      <w:tr w:rsidR="0045146A" w:rsidRPr="0045146A" w14:paraId="72ED6B07" w14:textId="77777777" w:rsidTr="0045146A">
        <w:tc>
          <w:tcPr>
            <w:tcW w:w="0" w:type="auto"/>
            <w:shd w:val="clear" w:color="auto" w:fill="auto"/>
          </w:tcPr>
          <w:p w14:paraId="33E09B1E" w14:textId="77777777" w:rsidR="0045146A" w:rsidRPr="0045146A" w:rsidRDefault="0045146A" w:rsidP="00D63965">
            <w:pPr>
              <w:pStyle w:val="s16"/>
              <w:spacing w:before="44" w:beforeAutospacing="0" w:after="44" w:afterAutospacing="0"/>
              <w:ind w:left="44" w:right="44"/>
            </w:pPr>
            <w:r w:rsidRPr="0045146A">
              <w:t>Предоставление коммунальных услуг</w:t>
            </w:r>
          </w:p>
        </w:tc>
        <w:tc>
          <w:tcPr>
            <w:tcW w:w="0" w:type="auto"/>
            <w:shd w:val="clear" w:color="auto" w:fill="auto"/>
          </w:tcPr>
          <w:p w14:paraId="4AABA26B" w14:textId="77777777" w:rsidR="0045146A" w:rsidRPr="0045146A" w:rsidRDefault="0045146A" w:rsidP="00D63965">
            <w:pPr>
              <w:pStyle w:val="s1"/>
              <w:spacing w:before="44" w:after="44"/>
              <w:ind w:left="44" w:right="44"/>
              <w:rPr>
                <w:rFonts w:ascii="Times New Roman" w:hAnsi="Times New Roman" w:cs="Times New Roman"/>
                <w:sz w:val="24"/>
                <w:szCs w:val="24"/>
              </w:rPr>
            </w:pPr>
            <w:r w:rsidRPr="0045146A">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000" w:type="dxa"/>
            <w:shd w:val="clear" w:color="auto" w:fill="auto"/>
          </w:tcPr>
          <w:p w14:paraId="3582B884" w14:textId="77777777" w:rsidR="0045146A" w:rsidRPr="0045146A" w:rsidRDefault="0045146A" w:rsidP="00D63965">
            <w:pPr>
              <w:pStyle w:val="s1"/>
              <w:spacing w:before="44" w:after="44"/>
              <w:ind w:left="44" w:right="44"/>
              <w:jc w:val="center"/>
              <w:rPr>
                <w:rFonts w:ascii="Times New Roman" w:hAnsi="Times New Roman" w:cs="Times New Roman"/>
                <w:sz w:val="24"/>
                <w:szCs w:val="24"/>
              </w:rPr>
            </w:pPr>
            <w:r w:rsidRPr="0045146A">
              <w:rPr>
                <w:rFonts w:ascii="Times New Roman" w:hAnsi="Times New Roman" w:cs="Times New Roman"/>
                <w:sz w:val="24"/>
                <w:szCs w:val="24"/>
              </w:rPr>
              <w:t>3.1.1</w:t>
            </w:r>
          </w:p>
        </w:tc>
      </w:tr>
      <w:tr w:rsidR="0045146A" w:rsidRPr="0045146A" w14:paraId="5E798FE0" w14:textId="77777777" w:rsidTr="0045146A">
        <w:tc>
          <w:tcPr>
            <w:tcW w:w="10000" w:type="dxa"/>
            <w:gridSpan w:val="3"/>
            <w:shd w:val="clear" w:color="auto" w:fill="auto"/>
          </w:tcPr>
          <w:p w14:paraId="192FEBE6" w14:textId="77777777" w:rsidR="0045146A" w:rsidRPr="0045146A" w:rsidRDefault="0045146A" w:rsidP="00D63965">
            <w:pPr>
              <w:autoSpaceDE w:val="0"/>
              <w:autoSpaceDN w:val="0"/>
              <w:adjustRightInd w:val="0"/>
              <w:spacing w:line="360" w:lineRule="auto"/>
              <w:rPr>
                <w:rStyle w:val="affd"/>
                <w:rFonts w:ascii="Times New Roman" w:hAnsi="Times New Roman"/>
                <w:b/>
                <w:szCs w:val="24"/>
              </w:rPr>
            </w:pPr>
            <w:r w:rsidRPr="0045146A">
              <w:rPr>
                <w:rStyle w:val="affd"/>
                <w:rFonts w:ascii="Times New Roman" w:hAnsi="Times New Roman"/>
                <w:szCs w:val="24"/>
              </w:rPr>
              <w:t>1.3. Вспомогательные виды разрешенного использования предоставлены в статье 49 настоящих правил</w:t>
            </w:r>
          </w:p>
        </w:tc>
      </w:tr>
    </w:tbl>
    <w:p w14:paraId="78915C7D" w14:textId="77777777" w:rsidR="0045146A" w:rsidRPr="0045146A" w:rsidRDefault="0045146A" w:rsidP="0045146A">
      <w:pPr>
        <w:spacing w:line="360" w:lineRule="auto"/>
        <w:ind w:firstLine="708"/>
        <w:rPr>
          <w:rStyle w:val="affd"/>
          <w:rFonts w:ascii="Times New Roman" w:hAnsi="Times New Roman"/>
          <w:i w:val="0"/>
          <w:szCs w:val="24"/>
        </w:rPr>
      </w:pPr>
    </w:p>
    <w:p w14:paraId="7B9618A0" w14:textId="77777777" w:rsidR="0045146A" w:rsidRPr="0045146A" w:rsidRDefault="0045146A" w:rsidP="0045146A">
      <w:pPr>
        <w:spacing w:line="360" w:lineRule="auto"/>
        <w:ind w:firstLine="708"/>
        <w:rPr>
          <w:rStyle w:val="affd"/>
          <w:rFonts w:ascii="Times New Roman" w:hAnsi="Times New Roman"/>
          <w:i w:val="0"/>
          <w:szCs w:val="24"/>
        </w:rPr>
      </w:pPr>
      <w:r w:rsidRPr="0045146A">
        <w:rPr>
          <w:rStyle w:val="affd"/>
          <w:rFonts w:ascii="Times New Roman" w:hAnsi="Times New Roman"/>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83B9DA6" w14:textId="77777777" w:rsidR="0045146A" w:rsidRPr="0045146A" w:rsidRDefault="0045146A" w:rsidP="0045146A">
      <w:pPr>
        <w:spacing w:line="360" w:lineRule="auto"/>
        <w:ind w:firstLine="708"/>
        <w:rPr>
          <w:rStyle w:val="affd"/>
          <w:rFonts w:ascii="Times New Roman" w:hAnsi="Times New Roman"/>
          <w:i w:val="0"/>
          <w:szCs w:val="24"/>
        </w:rPr>
      </w:pPr>
    </w:p>
    <w:tbl>
      <w:tblPr>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00"/>
        <w:gridCol w:w="2122"/>
        <w:gridCol w:w="7236"/>
      </w:tblGrid>
      <w:tr w:rsidR="0045146A" w:rsidRPr="00EA060A" w14:paraId="5034CFB6" w14:textId="77777777" w:rsidTr="0045146A">
        <w:trPr>
          <w:tblHeader/>
          <w:jc w:val="center"/>
        </w:trPr>
        <w:tc>
          <w:tcPr>
            <w:tcW w:w="351" w:type="dxa"/>
            <w:shd w:val="clear" w:color="auto" w:fill="auto"/>
            <w:vAlign w:val="center"/>
          </w:tcPr>
          <w:p w14:paraId="321BB5F5" w14:textId="77777777" w:rsidR="0045146A" w:rsidRPr="00EA060A" w:rsidRDefault="0045146A" w:rsidP="00D63965">
            <w:pPr>
              <w:pStyle w:val="a0"/>
              <w:numPr>
                <w:ilvl w:val="0"/>
                <w:numId w:val="0"/>
              </w:numPr>
              <w:tabs>
                <w:tab w:val="decimal" w:pos="284"/>
                <w:tab w:val="left" w:pos="1134"/>
              </w:tabs>
              <w:jc w:val="center"/>
              <w:rPr>
                <w:rStyle w:val="affd"/>
                <w:b/>
                <w:i w:val="0"/>
                <w:color w:val="auto"/>
              </w:rPr>
            </w:pPr>
            <w:r w:rsidRPr="00EA060A">
              <w:rPr>
                <w:rStyle w:val="affd"/>
                <w:b/>
                <w:i w:val="0"/>
                <w:color w:val="auto"/>
              </w:rPr>
              <w:t>№ п/п</w:t>
            </w:r>
          </w:p>
        </w:tc>
        <w:tc>
          <w:tcPr>
            <w:tcW w:w="2126" w:type="dxa"/>
            <w:shd w:val="clear" w:color="auto" w:fill="auto"/>
            <w:vAlign w:val="center"/>
          </w:tcPr>
          <w:p w14:paraId="6C204ADF" w14:textId="77777777" w:rsidR="0045146A" w:rsidRPr="00EA060A" w:rsidRDefault="0045146A" w:rsidP="00D63965">
            <w:pPr>
              <w:pStyle w:val="a0"/>
              <w:numPr>
                <w:ilvl w:val="0"/>
                <w:numId w:val="0"/>
              </w:numPr>
              <w:tabs>
                <w:tab w:val="decimal" w:pos="284"/>
                <w:tab w:val="left" w:pos="1134"/>
              </w:tabs>
              <w:jc w:val="center"/>
              <w:rPr>
                <w:rStyle w:val="affd"/>
                <w:b/>
                <w:i w:val="0"/>
                <w:color w:val="auto"/>
              </w:rPr>
            </w:pPr>
            <w:r w:rsidRPr="00EA060A">
              <w:rPr>
                <w:rStyle w:val="affd"/>
                <w:b/>
                <w:i w:val="0"/>
                <w:color w:val="auto"/>
              </w:rPr>
              <w:t>Наименование размера, параметра</w:t>
            </w:r>
          </w:p>
        </w:tc>
        <w:tc>
          <w:tcPr>
            <w:tcW w:w="7281" w:type="dxa"/>
            <w:shd w:val="clear" w:color="auto" w:fill="auto"/>
            <w:vAlign w:val="center"/>
          </w:tcPr>
          <w:p w14:paraId="2DE5492B" w14:textId="77777777" w:rsidR="0045146A" w:rsidRPr="00EA060A" w:rsidRDefault="0045146A" w:rsidP="00D63965">
            <w:pPr>
              <w:pStyle w:val="a0"/>
              <w:numPr>
                <w:ilvl w:val="0"/>
                <w:numId w:val="0"/>
              </w:numPr>
              <w:tabs>
                <w:tab w:val="decimal" w:pos="284"/>
                <w:tab w:val="left" w:pos="1134"/>
              </w:tabs>
              <w:jc w:val="center"/>
              <w:rPr>
                <w:rStyle w:val="affd"/>
                <w:b/>
                <w:i w:val="0"/>
                <w:color w:val="auto"/>
              </w:rPr>
            </w:pPr>
            <w:r w:rsidRPr="00EA060A">
              <w:rPr>
                <w:rStyle w:val="affd"/>
                <w:b/>
                <w:i w:val="0"/>
                <w:color w:val="auto"/>
              </w:rPr>
              <w:t>Значение, единица измерения, дополнительные условия</w:t>
            </w:r>
          </w:p>
        </w:tc>
      </w:tr>
      <w:tr w:rsidR="0045146A" w:rsidRPr="00EA060A" w14:paraId="547D349D" w14:textId="77777777" w:rsidTr="0045146A">
        <w:trPr>
          <w:jc w:val="center"/>
        </w:trPr>
        <w:tc>
          <w:tcPr>
            <w:tcW w:w="9758" w:type="dxa"/>
            <w:gridSpan w:val="3"/>
            <w:shd w:val="clear" w:color="auto" w:fill="auto"/>
            <w:vAlign w:val="center"/>
          </w:tcPr>
          <w:p w14:paraId="151151D6" w14:textId="77777777" w:rsidR="0045146A" w:rsidRPr="00EA060A" w:rsidRDefault="0045146A" w:rsidP="00D63965">
            <w:pPr>
              <w:pStyle w:val="a0"/>
              <w:numPr>
                <w:ilvl w:val="0"/>
                <w:numId w:val="0"/>
              </w:numPr>
              <w:tabs>
                <w:tab w:val="decimal" w:pos="284"/>
                <w:tab w:val="left" w:pos="1134"/>
              </w:tabs>
              <w:jc w:val="center"/>
              <w:rPr>
                <w:rStyle w:val="affd"/>
                <w:i w:val="0"/>
                <w:color w:val="auto"/>
              </w:rPr>
            </w:pPr>
            <w:r w:rsidRPr="00EA060A">
              <w:rPr>
                <w:rStyle w:val="affd"/>
                <w:i w:val="0"/>
                <w:color w:val="auto"/>
              </w:rPr>
              <w:t>Для объектов капитального строительства</w:t>
            </w:r>
          </w:p>
        </w:tc>
      </w:tr>
      <w:tr w:rsidR="00EA060A" w:rsidRPr="00EA060A" w14:paraId="24C6F091" w14:textId="77777777" w:rsidTr="0045146A">
        <w:trPr>
          <w:jc w:val="center"/>
        </w:trPr>
        <w:tc>
          <w:tcPr>
            <w:tcW w:w="351" w:type="dxa"/>
            <w:shd w:val="clear" w:color="auto" w:fill="auto"/>
          </w:tcPr>
          <w:p w14:paraId="62585BE0" w14:textId="77777777" w:rsidR="0045146A" w:rsidRPr="00EA060A" w:rsidRDefault="0045146A" w:rsidP="00EA060A">
            <w:pPr>
              <w:pStyle w:val="a0"/>
              <w:numPr>
                <w:ilvl w:val="0"/>
                <w:numId w:val="0"/>
              </w:numPr>
              <w:tabs>
                <w:tab w:val="decimal" w:pos="284"/>
                <w:tab w:val="left" w:pos="1134"/>
              </w:tabs>
              <w:rPr>
                <w:rStyle w:val="affd"/>
                <w:i w:val="0"/>
                <w:color w:val="auto"/>
              </w:rPr>
            </w:pPr>
            <w:r w:rsidRPr="00EA060A">
              <w:rPr>
                <w:rStyle w:val="affd"/>
                <w:i w:val="0"/>
                <w:color w:val="auto"/>
              </w:rPr>
              <w:t>1</w:t>
            </w:r>
          </w:p>
        </w:tc>
        <w:tc>
          <w:tcPr>
            <w:tcW w:w="2126" w:type="dxa"/>
            <w:shd w:val="clear" w:color="auto" w:fill="auto"/>
          </w:tcPr>
          <w:p w14:paraId="72C98F57" w14:textId="77777777" w:rsidR="0045146A" w:rsidRPr="00EA060A" w:rsidRDefault="0045146A" w:rsidP="00EA060A">
            <w:pPr>
              <w:pStyle w:val="a5"/>
              <w:ind w:left="23"/>
              <w:jc w:val="both"/>
              <w:rPr>
                <w:rStyle w:val="affd"/>
                <w:b w:val="0"/>
                <w:i w:val="0"/>
                <w:sz w:val="24"/>
                <w:szCs w:val="24"/>
              </w:rPr>
            </w:pPr>
            <w:r w:rsidRPr="00EA060A">
              <w:rPr>
                <w:rStyle w:val="affd"/>
                <w:b w:val="0"/>
                <w:i w:val="0"/>
                <w:sz w:val="24"/>
                <w:szCs w:val="24"/>
              </w:rPr>
              <w:t>Минимальные и (или) максимальные размеры земельного участка, в том числе его площадь</w:t>
            </w:r>
          </w:p>
          <w:p w14:paraId="398CFD2F" w14:textId="77777777" w:rsidR="0045146A" w:rsidRPr="00EA060A" w:rsidRDefault="0045146A" w:rsidP="00EA060A">
            <w:pPr>
              <w:pStyle w:val="a5"/>
              <w:ind w:left="23"/>
              <w:jc w:val="both"/>
              <w:rPr>
                <w:rStyle w:val="affd"/>
                <w:b w:val="0"/>
                <w:i w:val="0"/>
                <w:sz w:val="24"/>
                <w:szCs w:val="24"/>
              </w:rPr>
            </w:pPr>
          </w:p>
        </w:tc>
        <w:tc>
          <w:tcPr>
            <w:tcW w:w="7281" w:type="dxa"/>
            <w:shd w:val="clear" w:color="auto" w:fill="auto"/>
          </w:tcPr>
          <w:p w14:paraId="70D9C239"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1) минимальный размер земельного участка для</w:t>
            </w:r>
            <w:r w:rsidRPr="00EA060A">
              <w:rPr>
                <w:b w:val="0"/>
                <w:sz w:val="24"/>
                <w:szCs w:val="24"/>
              </w:rPr>
              <w:t xml:space="preserve"> индивидуального жилищного строительства</w:t>
            </w:r>
            <w:r w:rsidRPr="00EA060A">
              <w:rPr>
                <w:rStyle w:val="affd"/>
                <w:b w:val="0"/>
                <w:i w:val="0"/>
                <w:sz w:val="24"/>
                <w:szCs w:val="24"/>
              </w:rPr>
              <w:t xml:space="preserve"> - </w:t>
            </w:r>
            <w:smartTag w:uri="urn:schemas-microsoft-com:office:smarttags" w:element="metricconverter">
              <w:smartTagPr>
                <w:attr w:name="ProductID" w:val="600 кв. м"/>
              </w:smartTagPr>
              <w:r w:rsidRPr="00EA060A">
                <w:rPr>
                  <w:rStyle w:val="affd"/>
                  <w:b w:val="0"/>
                  <w:i w:val="0"/>
                  <w:sz w:val="24"/>
                  <w:szCs w:val="24"/>
                </w:rPr>
                <w:t>600 кв. м</w:t>
              </w:r>
            </w:smartTag>
            <w:r w:rsidRPr="00EA060A">
              <w:rPr>
                <w:rStyle w:val="affd"/>
                <w:b w:val="0"/>
                <w:i w:val="0"/>
                <w:sz w:val="24"/>
                <w:szCs w:val="24"/>
              </w:rPr>
              <w:t>;</w:t>
            </w:r>
          </w:p>
          <w:p w14:paraId="6CFCEFDA"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2) максимальный размер земельного участка для</w:t>
            </w:r>
            <w:r w:rsidRPr="00EA060A">
              <w:rPr>
                <w:b w:val="0"/>
                <w:sz w:val="24"/>
                <w:szCs w:val="24"/>
              </w:rPr>
              <w:t xml:space="preserve"> индивидуального жилищного строительства</w:t>
            </w:r>
            <w:r w:rsidRPr="00EA060A">
              <w:rPr>
                <w:rStyle w:val="affd"/>
                <w:b w:val="0"/>
                <w:i w:val="0"/>
                <w:sz w:val="24"/>
                <w:szCs w:val="24"/>
              </w:rPr>
              <w:t xml:space="preserve"> - </w:t>
            </w:r>
            <w:smartTag w:uri="urn:schemas-microsoft-com:office:smarttags" w:element="metricconverter">
              <w:smartTagPr>
                <w:attr w:name="ProductID" w:val="1500 кв. м"/>
              </w:smartTagPr>
              <w:r w:rsidRPr="00EA060A">
                <w:rPr>
                  <w:rStyle w:val="affd"/>
                  <w:b w:val="0"/>
                  <w:i w:val="0"/>
                  <w:sz w:val="24"/>
                  <w:szCs w:val="24"/>
                </w:rPr>
                <w:t>1500 кв. м</w:t>
              </w:r>
            </w:smartTag>
            <w:r w:rsidRPr="00EA060A">
              <w:rPr>
                <w:rStyle w:val="affd"/>
                <w:b w:val="0"/>
                <w:i w:val="0"/>
                <w:sz w:val="24"/>
                <w:szCs w:val="24"/>
              </w:rPr>
              <w:t>;</w:t>
            </w:r>
          </w:p>
          <w:p w14:paraId="3E8A74CF"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 xml:space="preserve">3) минимальный размер земельного участка для ведения личного подсобного хозяйства - </w:t>
            </w:r>
            <w:smartTag w:uri="urn:schemas-microsoft-com:office:smarttags" w:element="metricconverter">
              <w:smartTagPr>
                <w:attr w:name="ProductID" w:val="100 кв. м"/>
              </w:smartTagPr>
              <w:r w:rsidRPr="00EA060A">
                <w:rPr>
                  <w:rStyle w:val="affd"/>
                  <w:b w:val="0"/>
                  <w:i w:val="0"/>
                  <w:sz w:val="24"/>
                  <w:szCs w:val="24"/>
                </w:rPr>
                <w:t>100 кв. м</w:t>
              </w:r>
            </w:smartTag>
            <w:r w:rsidRPr="00EA060A">
              <w:rPr>
                <w:rStyle w:val="affd"/>
                <w:b w:val="0"/>
                <w:i w:val="0"/>
                <w:sz w:val="24"/>
                <w:szCs w:val="24"/>
              </w:rPr>
              <w:t>;</w:t>
            </w:r>
          </w:p>
          <w:p w14:paraId="60AFF15A"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 xml:space="preserve">4) максимальный размер земельного участка для ведения личного подсобного хозяйства - </w:t>
            </w:r>
            <w:smartTag w:uri="urn:schemas-microsoft-com:office:smarttags" w:element="metricconverter">
              <w:smartTagPr>
                <w:attr w:name="ProductID" w:val="1500 кв. м"/>
              </w:smartTagPr>
              <w:r w:rsidRPr="00EA060A">
                <w:rPr>
                  <w:rStyle w:val="affd"/>
                  <w:b w:val="0"/>
                  <w:i w:val="0"/>
                  <w:sz w:val="24"/>
                  <w:szCs w:val="24"/>
                </w:rPr>
                <w:t>1500 кв. м</w:t>
              </w:r>
            </w:smartTag>
            <w:r w:rsidRPr="00EA060A">
              <w:rPr>
                <w:rStyle w:val="affd"/>
                <w:b w:val="0"/>
                <w:i w:val="0"/>
                <w:sz w:val="24"/>
                <w:szCs w:val="24"/>
              </w:rPr>
              <w:t>;</w:t>
            </w:r>
          </w:p>
          <w:p w14:paraId="58CB06D3"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 xml:space="preserve">5) минимальный размер земельного участка для размещения блокированной жилой застройки - </w:t>
            </w:r>
            <w:smartTag w:uri="urn:schemas-microsoft-com:office:smarttags" w:element="metricconverter">
              <w:smartTagPr>
                <w:attr w:name="ProductID" w:val="400 кв. м"/>
              </w:smartTagPr>
              <w:r w:rsidRPr="00EA060A">
                <w:rPr>
                  <w:rStyle w:val="affd"/>
                  <w:b w:val="0"/>
                  <w:i w:val="0"/>
                  <w:sz w:val="24"/>
                  <w:szCs w:val="24"/>
                </w:rPr>
                <w:t>400 кв. м</w:t>
              </w:r>
            </w:smartTag>
            <w:r w:rsidRPr="00EA060A">
              <w:rPr>
                <w:rStyle w:val="affd"/>
                <w:b w:val="0"/>
                <w:i w:val="0"/>
                <w:sz w:val="24"/>
                <w:szCs w:val="24"/>
              </w:rPr>
              <w:t>;</w:t>
            </w:r>
          </w:p>
          <w:p w14:paraId="7FD1B386"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 xml:space="preserve">6) максимальный размер земельного участка для размещения блокированной жилой застройки - </w:t>
            </w:r>
            <w:smartTag w:uri="urn:schemas-microsoft-com:office:smarttags" w:element="metricconverter">
              <w:smartTagPr>
                <w:attr w:name="ProductID" w:val="1500 кв. м"/>
              </w:smartTagPr>
              <w:r w:rsidRPr="00EA060A">
                <w:rPr>
                  <w:rStyle w:val="affd"/>
                  <w:b w:val="0"/>
                  <w:i w:val="0"/>
                  <w:sz w:val="24"/>
                  <w:szCs w:val="24"/>
                </w:rPr>
                <w:t>1500 кв. м</w:t>
              </w:r>
            </w:smartTag>
            <w:r w:rsidRPr="00EA060A">
              <w:rPr>
                <w:rStyle w:val="affd"/>
                <w:b w:val="0"/>
                <w:i w:val="0"/>
                <w:sz w:val="24"/>
                <w:szCs w:val="24"/>
              </w:rPr>
              <w:t>;</w:t>
            </w:r>
          </w:p>
          <w:p w14:paraId="2AE12AF2"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 xml:space="preserve">7) Минимальный размер земельного участка для хранения автотранспорта – 15 </w:t>
            </w:r>
            <w:proofErr w:type="spellStart"/>
            <w:r w:rsidRPr="00EA060A">
              <w:rPr>
                <w:rStyle w:val="affd"/>
                <w:b w:val="0"/>
                <w:i w:val="0"/>
                <w:sz w:val="24"/>
                <w:szCs w:val="24"/>
              </w:rPr>
              <w:t>кв.м</w:t>
            </w:r>
            <w:proofErr w:type="spellEnd"/>
            <w:r w:rsidRPr="00EA060A">
              <w:rPr>
                <w:rStyle w:val="affd"/>
                <w:b w:val="0"/>
                <w:i w:val="0"/>
                <w:sz w:val="24"/>
                <w:szCs w:val="24"/>
              </w:rPr>
              <w:t xml:space="preserve">. максимальный 50 </w:t>
            </w:r>
            <w:proofErr w:type="spellStart"/>
            <w:r w:rsidRPr="00EA060A">
              <w:rPr>
                <w:rStyle w:val="affd"/>
                <w:b w:val="0"/>
                <w:i w:val="0"/>
                <w:sz w:val="24"/>
                <w:szCs w:val="24"/>
              </w:rPr>
              <w:t>кв.м</w:t>
            </w:r>
            <w:proofErr w:type="spellEnd"/>
            <w:r w:rsidRPr="00EA060A">
              <w:rPr>
                <w:rStyle w:val="affd"/>
                <w:b w:val="0"/>
                <w:i w:val="0"/>
                <w:sz w:val="24"/>
                <w:szCs w:val="24"/>
              </w:rPr>
              <w:t>.;</w:t>
            </w:r>
          </w:p>
          <w:p w14:paraId="1B3944C8"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lastRenderedPageBreak/>
              <w:t xml:space="preserve">8) минимальный размер земельного участка для объектов дошкольного образования 1600 </w:t>
            </w:r>
            <w:proofErr w:type="spellStart"/>
            <w:r w:rsidRPr="00EA060A">
              <w:rPr>
                <w:rStyle w:val="affd"/>
                <w:b w:val="0"/>
                <w:i w:val="0"/>
                <w:sz w:val="24"/>
                <w:szCs w:val="24"/>
              </w:rPr>
              <w:t>кв.м</w:t>
            </w:r>
            <w:proofErr w:type="spellEnd"/>
            <w:r w:rsidRPr="00EA060A">
              <w:rPr>
                <w:rStyle w:val="affd"/>
                <w:b w:val="0"/>
                <w:i w:val="0"/>
                <w:sz w:val="24"/>
                <w:szCs w:val="24"/>
              </w:rPr>
              <w:t>.;</w:t>
            </w:r>
          </w:p>
          <w:p w14:paraId="7F106F57"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 xml:space="preserve">9) минимальный размер земельного участка для фельдшерско-акушерского пункта 2000 </w:t>
            </w:r>
            <w:proofErr w:type="spellStart"/>
            <w:r w:rsidRPr="00EA060A">
              <w:rPr>
                <w:rStyle w:val="affd"/>
                <w:b w:val="0"/>
                <w:i w:val="0"/>
                <w:sz w:val="24"/>
                <w:szCs w:val="24"/>
              </w:rPr>
              <w:t>кв.м</w:t>
            </w:r>
            <w:proofErr w:type="spellEnd"/>
            <w:r w:rsidRPr="00EA060A">
              <w:rPr>
                <w:rStyle w:val="affd"/>
                <w:b w:val="0"/>
                <w:i w:val="0"/>
                <w:sz w:val="24"/>
                <w:szCs w:val="24"/>
              </w:rPr>
              <w:t>;</w:t>
            </w:r>
          </w:p>
          <w:p w14:paraId="348C4FC5"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 xml:space="preserve">10) минимальный размер земельного участка для объектов общеобразовательного назначения 6000 </w:t>
            </w:r>
            <w:proofErr w:type="spellStart"/>
            <w:r w:rsidRPr="00EA060A">
              <w:rPr>
                <w:rStyle w:val="affd"/>
                <w:b w:val="0"/>
                <w:i w:val="0"/>
                <w:sz w:val="24"/>
                <w:szCs w:val="24"/>
              </w:rPr>
              <w:t>кв.м</w:t>
            </w:r>
            <w:proofErr w:type="spellEnd"/>
            <w:r w:rsidRPr="00EA060A">
              <w:rPr>
                <w:rStyle w:val="affd"/>
                <w:b w:val="0"/>
                <w:i w:val="0"/>
                <w:sz w:val="24"/>
                <w:szCs w:val="24"/>
              </w:rPr>
              <w:t>.;</w:t>
            </w:r>
          </w:p>
          <w:p w14:paraId="05DD1974" w14:textId="77777777" w:rsidR="0045146A" w:rsidRPr="00EA060A" w:rsidRDefault="0045146A" w:rsidP="00EA060A">
            <w:pPr>
              <w:pStyle w:val="ConsPlusNormal"/>
              <w:ind w:firstLine="0"/>
              <w:rPr>
                <w:rStyle w:val="affd"/>
                <w:rFonts w:ascii="Times New Roman" w:hAnsi="Times New Roman" w:cs="Times New Roman"/>
                <w:i w:val="0"/>
                <w:sz w:val="24"/>
                <w:szCs w:val="24"/>
              </w:rPr>
            </w:pPr>
            <w:r w:rsidRPr="00EA060A">
              <w:rPr>
                <w:rStyle w:val="affd"/>
                <w:rFonts w:ascii="Times New Roman" w:hAnsi="Times New Roman" w:cs="Times New Roman"/>
                <w:i w:val="0"/>
                <w:sz w:val="24"/>
                <w:szCs w:val="24"/>
              </w:rPr>
              <w:t xml:space="preserve">11) минимальный размер земельного участка для магазина 100 </w:t>
            </w:r>
            <w:proofErr w:type="spellStart"/>
            <w:r w:rsidRPr="00EA060A">
              <w:rPr>
                <w:rStyle w:val="affd"/>
                <w:rFonts w:ascii="Times New Roman" w:hAnsi="Times New Roman" w:cs="Times New Roman"/>
                <w:i w:val="0"/>
                <w:sz w:val="24"/>
                <w:szCs w:val="24"/>
              </w:rPr>
              <w:t>кв.м</w:t>
            </w:r>
            <w:proofErr w:type="spellEnd"/>
            <w:r w:rsidRPr="00EA060A">
              <w:rPr>
                <w:rStyle w:val="affd"/>
                <w:rFonts w:ascii="Times New Roman" w:hAnsi="Times New Roman" w:cs="Times New Roman"/>
                <w:i w:val="0"/>
                <w:sz w:val="24"/>
                <w:szCs w:val="24"/>
              </w:rPr>
              <w:t>.;</w:t>
            </w:r>
          </w:p>
          <w:p w14:paraId="0E26254D" w14:textId="77777777" w:rsidR="0045146A" w:rsidRPr="00EA060A" w:rsidRDefault="0045146A" w:rsidP="00EA060A">
            <w:pPr>
              <w:pStyle w:val="ConsPlusNormal"/>
              <w:ind w:firstLine="0"/>
              <w:jc w:val="both"/>
              <w:rPr>
                <w:rStyle w:val="affd"/>
                <w:rFonts w:ascii="Times New Roman" w:hAnsi="Times New Roman" w:cs="Times New Roman"/>
                <w:i w:val="0"/>
                <w:sz w:val="24"/>
                <w:szCs w:val="24"/>
              </w:rPr>
            </w:pPr>
            <w:r w:rsidRPr="00EA060A">
              <w:rPr>
                <w:rStyle w:val="affd"/>
                <w:rFonts w:ascii="Times New Roman" w:hAnsi="Times New Roman" w:cs="Times New Roman"/>
                <w:i w:val="0"/>
                <w:sz w:val="24"/>
                <w:szCs w:val="24"/>
              </w:rPr>
              <w:t xml:space="preserve">12) минимальный размер земельного участка для гостиничного обслуживания 1000 </w:t>
            </w:r>
            <w:proofErr w:type="spellStart"/>
            <w:r w:rsidRPr="00EA060A">
              <w:rPr>
                <w:rStyle w:val="affd"/>
                <w:rFonts w:ascii="Times New Roman" w:hAnsi="Times New Roman" w:cs="Times New Roman"/>
                <w:i w:val="0"/>
                <w:sz w:val="24"/>
                <w:szCs w:val="24"/>
              </w:rPr>
              <w:t>кв.м</w:t>
            </w:r>
            <w:proofErr w:type="spellEnd"/>
            <w:r w:rsidRPr="00EA060A">
              <w:rPr>
                <w:rStyle w:val="affd"/>
                <w:rFonts w:ascii="Times New Roman" w:hAnsi="Times New Roman" w:cs="Times New Roman"/>
                <w:i w:val="0"/>
                <w:sz w:val="24"/>
                <w:szCs w:val="24"/>
              </w:rPr>
              <w:t>.;</w:t>
            </w:r>
          </w:p>
          <w:p w14:paraId="6871AA40" w14:textId="77777777" w:rsidR="0045146A" w:rsidRPr="00EA060A" w:rsidRDefault="0045146A" w:rsidP="00EA060A">
            <w:pPr>
              <w:pStyle w:val="a5"/>
              <w:tabs>
                <w:tab w:val="left" w:pos="-28"/>
              </w:tabs>
              <w:jc w:val="both"/>
              <w:rPr>
                <w:rStyle w:val="affd"/>
                <w:b w:val="0"/>
                <w:i w:val="0"/>
                <w:sz w:val="24"/>
                <w:szCs w:val="24"/>
              </w:rPr>
            </w:pPr>
            <w:r w:rsidRPr="00EA060A">
              <w:rPr>
                <w:rStyle w:val="affd"/>
                <w:b w:val="0"/>
                <w:i w:val="0"/>
                <w:sz w:val="24"/>
                <w:szCs w:val="24"/>
              </w:rPr>
              <w:t xml:space="preserve">13) минимальный размер земельного участка для объекта общественного питания 560 </w:t>
            </w:r>
            <w:proofErr w:type="spellStart"/>
            <w:r w:rsidRPr="00EA060A">
              <w:rPr>
                <w:rStyle w:val="affd"/>
                <w:b w:val="0"/>
                <w:i w:val="0"/>
                <w:sz w:val="24"/>
                <w:szCs w:val="24"/>
              </w:rPr>
              <w:t>кв.м</w:t>
            </w:r>
            <w:proofErr w:type="spellEnd"/>
            <w:r w:rsidRPr="00EA060A">
              <w:rPr>
                <w:rStyle w:val="affd"/>
                <w:b w:val="0"/>
                <w:i w:val="0"/>
                <w:sz w:val="24"/>
                <w:szCs w:val="24"/>
              </w:rPr>
              <w:t>.;</w:t>
            </w:r>
          </w:p>
          <w:p w14:paraId="6B9D4AB0" w14:textId="77777777" w:rsidR="0045146A" w:rsidRPr="00EA060A" w:rsidRDefault="0045146A" w:rsidP="00EA060A">
            <w:pPr>
              <w:pStyle w:val="ConsPlusNormal"/>
              <w:ind w:firstLine="0"/>
              <w:jc w:val="both"/>
              <w:rPr>
                <w:rStyle w:val="affd"/>
                <w:rFonts w:ascii="Times New Roman" w:hAnsi="Times New Roman" w:cs="Times New Roman"/>
                <w:i w:val="0"/>
                <w:sz w:val="24"/>
                <w:szCs w:val="24"/>
              </w:rPr>
            </w:pPr>
            <w:r w:rsidRPr="00EA060A">
              <w:rPr>
                <w:rStyle w:val="affd"/>
                <w:rFonts w:ascii="Times New Roman" w:hAnsi="Times New Roman" w:cs="Times New Roman"/>
                <w:i w:val="0"/>
                <w:sz w:val="24"/>
                <w:szCs w:val="24"/>
              </w:rPr>
              <w:t>14) максимальный и минимальный размер земельного участка для иных объектов не подлежит установлению</w:t>
            </w:r>
          </w:p>
          <w:p w14:paraId="0C47424B" w14:textId="77777777" w:rsidR="0045146A" w:rsidRPr="00EA060A" w:rsidRDefault="0045146A" w:rsidP="00EA060A">
            <w:pPr>
              <w:pStyle w:val="ConsPlusNormal"/>
              <w:ind w:firstLine="0"/>
              <w:jc w:val="both"/>
              <w:rPr>
                <w:rStyle w:val="affd"/>
                <w:rFonts w:ascii="Times New Roman" w:hAnsi="Times New Roman" w:cs="Times New Roman"/>
                <w:i w:val="0"/>
                <w:sz w:val="24"/>
                <w:szCs w:val="24"/>
              </w:rPr>
            </w:pPr>
          </w:p>
        </w:tc>
      </w:tr>
      <w:tr w:rsidR="00EA060A" w:rsidRPr="00EA060A" w14:paraId="3FCEDD63" w14:textId="77777777" w:rsidTr="0045146A">
        <w:trPr>
          <w:jc w:val="center"/>
        </w:trPr>
        <w:tc>
          <w:tcPr>
            <w:tcW w:w="351" w:type="dxa"/>
            <w:shd w:val="clear" w:color="auto" w:fill="auto"/>
          </w:tcPr>
          <w:p w14:paraId="7F07C2CA" w14:textId="77777777" w:rsidR="0045146A" w:rsidRPr="00EA060A" w:rsidRDefault="0045146A" w:rsidP="00EA060A">
            <w:pPr>
              <w:pStyle w:val="a0"/>
              <w:numPr>
                <w:ilvl w:val="0"/>
                <w:numId w:val="0"/>
              </w:numPr>
              <w:tabs>
                <w:tab w:val="decimal" w:pos="284"/>
                <w:tab w:val="left" w:pos="1134"/>
              </w:tabs>
              <w:rPr>
                <w:rStyle w:val="affd"/>
                <w:i w:val="0"/>
                <w:color w:val="auto"/>
              </w:rPr>
            </w:pPr>
            <w:r w:rsidRPr="00EA060A">
              <w:rPr>
                <w:rStyle w:val="affd"/>
                <w:i w:val="0"/>
                <w:color w:val="auto"/>
              </w:rPr>
              <w:lastRenderedPageBreak/>
              <w:t>2</w:t>
            </w:r>
          </w:p>
        </w:tc>
        <w:tc>
          <w:tcPr>
            <w:tcW w:w="2126" w:type="dxa"/>
            <w:shd w:val="clear" w:color="auto" w:fill="auto"/>
          </w:tcPr>
          <w:p w14:paraId="67C8B099" w14:textId="77777777" w:rsidR="0045146A" w:rsidRPr="00EA060A" w:rsidRDefault="0045146A" w:rsidP="00EA060A">
            <w:pPr>
              <w:pStyle w:val="a5"/>
              <w:ind w:left="23"/>
              <w:jc w:val="both"/>
              <w:rPr>
                <w:rStyle w:val="affd"/>
                <w:b w:val="0"/>
                <w:i w:val="0"/>
                <w:sz w:val="24"/>
                <w:szCs w:val="24"/>
              </w:rPr>
            </w:pPr>
            <w:r w:rsidRPr="00EA060A">
              <w:rPr>
                <w:rStyle w:val="affd"/>
                <w:b w:val="0"/>
                <w:i w:val="0"/>
                <w:sz w:val="24"/>
                <w:szCs w:val="24"/>
              </w:rPr>
              <w:t>Минимальный отступ от границ земельных участков до зданий, строений, сооружений</w:t>
            </w:r>
          </w:p>
        </w:tc>
        <w:tc>
          <w:tcPr>
            <w:tcW w:w="7281" w:type="dxa"/>
            <w:shd w:val="clear" w:color="auto" w:fill="auto"/>
          </w:tcPr>
          <w:p w14:paraId="192BC91B" w14:textId="77777777" w:rsidR="0045146A" w:rsidRPr="00EA060A" w:rsidRDefault="0045146A" w:rsidP="00EA060A">
            <w:pPr>
              <w:pStyle w:val="a5"/>
              <w:widowControl w:val="0"/>
              <w:numPr>
                <w:ilvl w:val="0"/>
                <w:numId w:val="47"/>
              </w:numPr>
              <w:tabs>
                <w:tab w:val="left" w:pos="212"/>
              </w:tabs>
              <w:jc w:val="both"/>
              <w:rPr>
                <w:rStyle w:val="affd"/>
                <w:b w:val="0"/>
                <w:i w:val="0"/>
                <w:sz w:val="24"/>
                <w:szCs w:val="24"/>
              </w:rPr>
            </w:pPr>
            <w:r w:rsidRPr="00EA060A">
              <w:rPr>
                <w:rStyle w:val="affd"/>
                <w:b w:val="0"/>
                <w:i w:val="0"/>
                <w:sz w:val="24"/>
                <w:szCs w:val="24"/>
              </w:rPr>
              <w:t xml:space="preserve">минимальные отступы от границ земельных участков до стен зданий, строений, сооружений должны составлять со стороны улиц – не менее чем </w:t>
            </w:r>
            <w:smartTag w:uri="urn:schemas-microsoft-com:office:smarttags" w:element="metricconverter">
              <w:smartTagPr>
                <w:attr w:name="ProductID" w:val="5 м"/>
              </w:smartTagPr>
              <w:r w:rsidRPr="00EA060A">
                <w:rPr>
                  <w:rStyle w:val="affd"/>
                  <w:b w:val="0"/>
                  <w:i w:val="0"/>
                  <w:sz w:val="24"/>
                  <w:szCs w:val="24"/>
                </w:rPr>
                <w:t>5 м</w:t>
              </w:r>
            </w:smartTag>
            <w:r w:rsidRPr="00EA060A">
              <w:rPr>
                <w:rStyle w:val="affd"/>
                <w:b w:val="0"/>
                <w:i w:val="0"/>
                <w:sz w:val="24"/>
                <w:szCs w:val="24"/>
              </w:rPr>
              <w:t xml:space="preserve"> для всех зданий, сооружений; со стороны проездов – не менее чем </w:t>
            </w:r>
            <w:smartTag w:uri="urn:schemas-microsoft-com:office:smarttags" w:element="metricconverter">
              <w:smartTagPr>
                <w:attr w:name="ProductID" w:val="3 м"/>
              </w:smartTagPr>
              <w:r w:rsidRPr="00EA060A">
                <w:rPr>
                  <w:rStyle w:val="affd"/>
                  <w:b w:val="0"/>
                  <w:i w:val="0"/>
                  <w:sz w:val="24"/>
                  <w:szCs w:val="24"/>
                </w:rPr>
                <w:t>3 м</w:t>
              </w:r>
            </w:smartTag>
            <w:r w:rsidRPr="00EA060A">
              <w:rPr>
                <w:rStyle w:val="affd"/>
                <w:b w:val="0"/>
                <w:i w:val="0"/>
                <w:sz w:val="24"/>
                <w:szCs w:val="24"/>
              </w:rPr>
              <w:t xml:space="preserve"> для всех зданий и сооружений; от других границ земельного участка – не менее </w:t>
            </w:r>
            <w:smartTag w:uri="urn:schemas-microsoft-com:office:smarttags" w:element="metricconverter">
              <w:smartTagPr>
                <w:attr w:name="ProductID" w:val="3 м"/>
              </w:smartTagPr>
              <w:r w:rsidRPr="00EA060A">
                <w:rPr>
                  <w:rStyle w:val="affd"/>
                  <w:b w:val="0"/>
                  <w:i w:val="0"/>
                  <w:sz w:val="24"/>
                  <w:szCs w:val="24"/>
                </w:rPr>
                <w:t>3 м</w:t>
              </w:r>
            </w:smartTag>
            <w:r w:rsidRPr="00EA060A">
              <w:rPr>
                <w:rStyle w:val="affd"/>
                <w:b w:val="0"/>
                <w:i w:val="0"/>
                <w:sz w:val="24"/>
                <w:szCs w:val="24"/>
              </w:rPr>
              <w:t xml:space="preserve"> до основных зданий, не менее </w:t>
            </w:r>
            <w:smartTag w:uri="urn:schemas-microsoft-com:office:smarttags" w:element="metricconverter">
              <w:smartTagPr>
                <w:attr w:name="ProductID" w:val="1 м"/>
              </w:smartTagPr>
              <w:r w:rsidRPr="00EA060A">
                <w:rPr>
                  <w:rStyle w:val="affd"/>
                  <w:b w:val="0"/>
                  <w:i w:val="0"/>
                  <w:sz w:val="24"/>
                  <w:szCs w:val="24"/>
                </w:rPr>
                <w:t>1 м</w:t>
              </w:r>
            </w:smartTag>
            <w:r w:rsidRPr="00EA060A">
              <w:rPr>
                <w:rStyle w:val="affd"/>
                <w:b w:val="0"/>
                <w:i w:val="0"/>
                <w:sz w:val="24"/>
                <w:szCs w:val="24"/>
              </w:rPr>
              <w:t xml:space="preserve"> до вспомогательных зданий, сооружений, хозяйственных построек при условии соблюдения норм инсоляции, освещенности и требований пожарной безопасности, до строений содержания скота и птицы </w:t>
            </w:r>
            <w:smartTag w:uri="urn:schemas-microsoft-com:office:smarttags" w:element="metricconverter">
              <w:smartTagPr>
                <w:attr w:name="ProductID" w:val="-4 м"/>
              </w:smartTagPr>
              <w:r w:rsidRPr="00EA060A">
                <w:rPr>
                  <w:rStyle w:val="affd"/>
                  <w:b w:val="0"/>
                  <w:i w:val="0"/>
                  <w:sz w:val="24"/>
                  <w:szCs w:val="24"/>
                </w:rPr>
                <w:t>-4 м</w:t>
              </w:r>
            </w:smartTag>
            <w:r w:rsidRPr="00EA060A">
              <w:rPr>
                <w:rStyle w:val="affd"/>
                <w:b w:val="0"/>
                <w:i w:val="0"/>
                <w:sz w:val="24"/>
                <w:szCs w:val="24"/>
              </w:rPr>
              <w:t>;</w:t>
            </w:r>
          </w:p>
        </w:tc>
      </w:tr>
      <w:tr w:rsidR="00EA060A" w:rsidRPr="00EA060A" w14:paraId="6E2317BB" w14:textId="77777777" w:rsidTr="0045146A">
        <w:trPr>
          <w:jc w:val="center"/>
        </w:trPr>
        <w:tc>
          <w:tcPr>
            <w:tcW w:w="351" w:type="dxa"/>
            <w:shd w:val="clear" w:color="auto" w:fill="auto"/>
          </w:tcPr>
          <w:p w14:paraId="7E0FEADD" w14:textId="77777777" w:rsidR="0045146A" w:rsidRPr="00EA060A" w:rsidRDefault="0045146A" w:rsidP="00EA060A">
            <w:pPr>
              <w:pStyle w:val="a0"/>
              <w:numPr>
                <w:ilvl w:val="0"/>
                <w:numId w:val="0"/>
              </w:numPr>
              <w:tabs>
                <w:tab w:val="decimal" w:pos="284"/>
                <w:tab w:val="left" w:pos="1134"/>
              </w:tabs>
              <w:rPr>
                <w:rStyle w:val="affd"/>
                <w:i w:val="0"/>
                <w:color w:val="auto"/>
              </w:rPr>
            </w:pPr>
            <w:r w:rsidRPr="00EA060A">
              <w:rPr>
                <w:rStyle w:val="affd"/>
                <w:i w:val="0"/>
                <w:color w:val="auto"/>
              </w:rPr>
              <w:t>3</w:t>
            </w:r>
          </w:p>
        </w:tc>
        <w:tc>
          <w:tcPr>
            <w:tcW w:w="2126" w:type="dxa"/>
            <w:shd w:val="clear" w:color="auto" w:fill="auto"/>
          </w:tcPr>
          <w:p w14:paraId="43B22090" w14:textId="77777777" w:rsidR="0045146A" w:rsidRPr="00EA060A" w:rsidRDefault="0045146A" w:rsidP="00EA060A">
            <w:pPr>
              <w:pStyle w:val="a5"/>
              <w:ind w:left="23"/>
              <w:jc w:val="both"/>
              <w:rPr>
                <w:rStyle w:val="affd"/>
                <w:b w:val="0"/>
                <w:i w:val="0"/>
                <w:sz w:val="24"/>
                <w:szCs w:val="24"/>
              </w:rPr>
            </w:pPr>
            <w:r w:rsidRPr="00EA060A">
              <w:rPr>
                <w:rStyle w:val="affd"/>
                <w:b w:val="0"/>
                <w:i w:val="0"/>
                <w:sz w:val="24"/>
                <w:szCs w:val="24"/>
              </w:rPr>
              <w:t>Предельное количество этажей</w:t>
            </w:r>
          </w:p>
        </w:tc>
        <w:tc>
          <w:tcPr>
            <w:tcW w:w="7281" w:type="dxa"/>
            <w:shd w:val="clear" w:color="auto" w:fill="auto"/>
          </w:tcPr>
          <w:p w14:paraId="23980CF4" w14:textId="77777777" w:rsidR="0045146A" w:rsidRPr="00EA060A" w:rsidRDefault="0045146A" w:rsidP="00EA060A">
            <w:pPr>
              <w:pStyle w:val="a5"/>
              <w:tabs>
                <w:tab w:val="left" w:pos="168"/>
              </w:tabs>
              <w:ind w:left="23"/>
              <w:jc w:val="both"/>
              <w:rPr>
                <w:rStyle w:val="affd"/>
                <w:b w:val="0"/>
                <w:i w:val="0"/>
                <w:sz w:val="24"/>
                <w:szCs w:val="24"/>
              </w:rPr>
            </w:pPr>
            <w:r w:rsidRPr="00EA060A">
              <w:rPr>
                <w:rStyle w:val="affd"/>
                <w:b w:val="0"/>
                <w:i w:val="0"/>
                <w:sz w:val="24"/>
                <w:szCs w:val="24"/>
              </w:rPr>
              <w:t>1) для индивидуального жилого дома не более 3 этажей*</w:t>
            </w:r>
          </w:p>
          <w:p w14:paraId="1B35C1E9" w14:textId="77777777" w:rsidR="0045146A" w:rsidRPr="00EA060A" w:rsidRDefault="0045146A" w:rsidP="00EA060A">
            <w:pPr>
              <w:pStyle w:val="a5"/>
              <w:ind w:left="23"/>
              <w:jc w:val="both"/>
              <w:rPr>
                <w:rStyle w:val="affd"/>
                <w:b w:val="0"/>
                <w:i w:val="0"/>
                <w:sz w:val="24"/>
                <w:szCs w:val="24"/>
              </w:rPr>
            </w:pPr>
            <w:r w:rsidRPr="00EA060A">
              <w:rPr>
                <w:rStyle w:val="affd"/>
                <w:b w:val="0"/>
                <w:i w:val="0"/>
                <w:sz w:val="24"/>
                <w:szCs w:val="24"/>
              </w:rPr>
              <w:t xml:space="preserve">* - показатель по предельному количеству этажей включает все надземные этажи, в </w:t>
            </w:r>
            <w:proofErr w:type="spellStart"/>
            <w:r w:rsidRPr="00EA060A">
              <w:rPr>
                <w:rStyle w:val="affd"/>
                <w:b w:val="0"/>
                <w:i w:val="0"/>
                <w:sz w:val="24"/>
                <w:szCs w:val="24"/>
              </w:rPr>
              <w:t>т.ч</w:t>
            </w:r>
            <w:proofErr w:type="spellEnd"/>
            <w:r w:rsidRPr="00EA060A">
              <w:rPr>
                <w:rStyle w:val="affd"/>
                <w:b w:val="0"/>
                <w:i w:val="0"/>
                <w:sz w:val="24"/>
                <w:szCs w:val="24"/>
              </w:rPr>
              <w:t xml:space="preserve">. технический, мансардный, а также цокольный, если верх его перекрытия находится выше средней планировочной отметки земли не менее чем на </w:t>
            </w:r>
            <w:smartTag w:uri="urn:schemas-microsoft-com:office:smarttags" w:element="metricconverter">
              <w:smartTagPr>
                <w:attr w:name="ProductID" w:val="2 м"/>
              </w:smartTagPr>
              <w:r w:rsidRPr="00EA060A">
                <w:rPr>
                  <w:rStyle w:val="affd"/>
                  <w:b w:val="0"/>
                  <w:i w:val="0"/>
                  <w:sz w:val="24"/>
                  <w:szCs w:val="24"/>
                </w:rPr>
                <w:t>2 м</w:t>
              </w:r>
            </w:smartTag>
            <w:r w:rsidRPr="00EA060A">
              <w:rPr>
                <w:rStyle w:val="affd"/>
                <w:b w:val="0"/>
                <w:i w:val="0"/>
                <w:sz w:val="24"/>
                <w:szCs w:val="24"/>
              </w:rPr>
              <w:t>;</w:t>
            </w:r>
          </w:p>
          <w:p w14:paraId="785CD63E" w14:textId="77777777" w:rsidR="0045146A" w:rsidRPr="00EA060A" w:rsidRDefault="0045146A" w:rsidP="00EA060A">
            <w:pPr>
              <w:pStyle w:val="a5"/>
              <w:tabs>
                <w:tab w:val="left" w:pos="212"/>
              </w:tabs>
              <w:ind w:left="23"/>
              <w:jc w:val="both"/>
              <w:rPr>
                <w:rStyle w:val="affd"/>
                <w:b w:val="0"/>
                <w:i w:val="0"/>
                <w:sz w:val="24"/>
                <w:szCs w:val="24"/>
              </w:rPr>
            </w:pPr>
            <w:r w:rsidRPr="00EA060A">
              <w:rPr>
                <w:rStyle w:val="affd"/>
                <w:b w:val="0"/>
                <w:i w:val="0"/>
                <w:sz w:val="24"/>
                <w:szCs w:val="24"/>
              </w:rPr>
              <w:t>2) для объектов дошкольного образования не более 3 этажей, если иное не установлено техническими регламентами;</w:t>
            </w:r>
          </w:p>
          <w:p w14:paraId="1C93F71F" w14:textId="77777777" w:rsidR="0045146A" w:rsidRPr="00EA060A" w:rsidRDefault="0045146A" w:rsidP="00EA060A">
            <w:pPr>
              <w:pStyle w:val="a5"/>
              <w:tabs>
                <w:tab w:val="left" w:pos="182"/>
              </w:tabs>
              <w:ind w:left="23"/>
              <w:jc w:val="both"/>
              <w:rPr>
                <w:rStyle w:val="affd"/>
                <w:b w:val="0"/>
                <w:i w:val="0"/>
                <w:sz w:val="24"/>
                <w:szCs w:val="24"/>
              </w:rPr>
            </w:pPr>
            <w:r w:rsidRPr="00EA060A">
              <w:rPr>
                <w:rStyle w:val="affd"/>
                <w:b w:val="0"/>
                <w:i w:val="0"/>
                <w:sz w:val="24"/>
                <w:szCs w:val="24"/>
              </w:rPr>
              <w:t>3) для объектов общеобразовательного назначения не более 4 этажей, если иное не установлено техническими регламентами;</w:t>
            </w:r>
          </w:p>
          <w:p w14:paraId="737C17A2" w14:textId="77777777" w:rsidR="0045146A" w:rsidRPr="00EA060A" w:rsidRDefault="0045146A" w:rsidP="00EA060A">
            <w:pPr>
              <w:pStyle w:val="a5"/>
              <w:tabs>
                <w:tab w:val="left" w:pos="192"/>
              </w:tabs>
              <w:ind w:left="23"/>
              <w:jc w:val="both"/>
              <w:rPr>
                <w:rStyle w:val="affd"/>
                <w:b w:val="0"/>
                <w:i w:val="0"/>
                <w:sz w:val="24"/>
                <w:szCs w:val="24"/>
              </w:rPr>
            </w:pPr>
            <w:r w:rsidRPr="00EA060A">
              <w:rPr>
                <w:rStyle w:val="affd"/>
                <w:b w:val="0"/>
                <w:i w:val="0"/>
                <w:sz w:val="24"/>
                <w:szCs w:val="24"/>
              </w:rPr>
              <w:t>4) для объектов здравоохранения не более 3 этажей, если иное не установлено техническими регламентами;</w:t>
            </w:r>
          </w:p>
          <w:p w14:paraId="7AA3849B" w14:textId="77777777" w:rsidR="0045146A" w:rsidRPr="00EA060A" w:rsidRDefault="0045146A" w:rsidP="00EA060A">
            <w:pPr>
              <w:pStyle w:val="a5"/>
              <w:tabs>
                <w:tab w:val="left" w:pos="207"/>
              </w:tabs>
              <w:ind w:left="23"/>
              <w:jc w:val="both"/>
              <w:rPr>
                <w:rStyle w:val="affd"/>
                <w:b w:val="0"/>
                <w:i w:val="0"/>
                <w:sz w:val="24"/>
                <w:szCs w:val="24"/>
              </w:rPr>
            </w:pPr>
            <w:r w:rsidRPr="00EA060A">
              <w:rPr>
                <w:rStyle w:val="affd"/>
                <w:b w:val="0"/>
                <w:i w:val="0"/>
                <w:sz w:val="24"/>
                <w:szCs w:val="24"/>
              </w:rPr>
              <w:t>5) для иных объектов капитального строительства не более 3 этажей.</w:t>
            </w:r>
          </w:p>
        </w:tc>
      </w:tr>
      <w:tr w:rsidR="00EA060A" w:rsidRPr="00EA060A" w14:paraId="09D17F7C" w14:textId="77777777" w:rsidTr="0045146A">
        <w:trPr>
          <w:jc w:val="center"/>
        </w:trPr>
        <w:tc>
          <w:tcPr>
            <w:tcW w:w="351" w:type="dxa"/>
            <w:shd w:val="clear" w:color="auto" w:fill="auto"/>
          </w:tcPr>
          <w:p w14:paraId="535250A7" w14:textId="77777777" w:rsidR="0045146A" w:rsidRPr="00EA060A" w:rsidRDefault="0045146A" w:rsidP="00EA060A">
            <w:pPr>
              <w:pStyle w:val="a0"/>
              <w:numPr>
                <w:ilvl w:val="0"/>
                <w:numId w:val="0"/>
              </w:numPr>
              <w:tabs>
                <w:tab w:val="decimal" w:pos="284"/>
                <w:tab w:val="left" w:pos="1134"/>
              </w:tabs>
              <w:rPr>
                <w:rStyle w:val="affd"/>
                <w:i w:val="0"/>
                <w:color w:val="auto"/>
              </w:rPr>
            </w:pPr>
            <w:r w:rsidRPr="00EA060A">
              <w:rPr>
                <w:rStyle w:val="affd"/>
                <w:i w:val="0"/>
                <w:color w:val="auto"/>
              </w:rPr>
              <w:t>4</w:t>
            </w:r>
          </w:p>
        </w:tc>
        <w:tc>
          <w:tcPr>
            <w:tcW w:w="2126" w:type="dxa"/>
            <w:shd w:val="clear" w:color="auto" w:fill="auto"/>
          </w:tcPr>
          <w:p w14:paraId="17ECE9EB" w14:textId="77777777" w:rsidR="0045146A" w:rsidRPr="00EA060A" w:rsidRDefault="0045146A" w:rsidP="00EA060A">
            <w:pPr>
              <w:pStyle w:val="a5"/>
              <w:ind w:left="23"/>
              <w:jc w:val="both"/>
              <w:rPr>
                <w:rStyle w:val="affd"/>
                <w:b w:val="0"/>
                <w:i w:val="0"/>
                <w:sz w:val="24"/>
                <w:szCs w:val="24"/>
              </w:rPr>
            </w:pPr>
            <w:r w:rsidRPr="00EA060A">
              <w:rPr>
                <w:rStyle w:val="affd"/>
                <w:b w:val="0"/>
                <w:i w:val="0"/>
                <w:sz w:val="24"/>
                <w:szCs w:val="24"/>
              </w:rPr>
              <w:t>Максимальный процент застройки в границах земельного участка</w:t>
            </w:r>
          </w:p>
        </w:tc>
        <w:tc>
          <w:tcPr>
            <w:tcW w:w="7281" w:type="dxa"/>
            <w:shd w:val="clear" w:color="auto" w:fill="auto"/>
          </w:tcPr>
          <w:p w14:paraId="76D68847" w14:textId="77777777" w:rsidR="0045146A" w:rsidRPr="00EA060A" w:rsidRDefault="0045146A" w:rsidP="00EA060A">
            <w:pPr>
              <w:pStyle w:val="a5"/>
              <w:ind w:left="23"/>
              <w:jc w:val="both"/>
              <w:rPr>
                <w:rStyle w:val="affd"/>
                <w:b w:val="0"/>
                <w:i w:val="0"/>
                <w:sz w:val="24"/>
                <w:szCs w:val="24"/>
              </w:rPr>
            </w:pPr>
            <w:r w:rsidRPr="00EA060A">
              <w:rPr>
                <w:rStyle w:val="affd"/>
                <w:b w:val="0"/>
                <w:i w:val="0"/>
                <w:sz w:val="24"/>
                <w:szCs w:val="24"/>
              </w:rPr>
              <w:t>1) 20% для размещения индивидуального жилого дома;</w:t>
            </w:r>
          </w:p>
          <w:p w14:paraId="1F36F691" w14:textId="77777777" w:rsidR="0045146A" w:rsidRPr="00EA060A" w:rsidRDefault="0045146A" w:rsidP="00EA060A">
            <w:pPr>
              <w:pStyle w:val="a5"/>
              <w:tabs>
                <w:tab w:val="left" w:pos="182"/>
              </w:tabs>
              <w:ind w:left="23"/>
              <w:jc w:val="both"/>
              <w:rPr>
                <w:rStyle w:val="affd"/>
                <w:b w:val="0"/>
                <w:i w:val="0"/>
                <w:sz w:val="24"/>
                <w:szCs w:val="24"/>
              </w:rPr>
            </w:pPr>
            <w:r w:rsidRPr="00EA060A">
              <w:rPr>
                <w:rStyle w:val="affd"/>
                <w:b w:val="0"/>
                <w:i w:val="0"/>
                <w:sz w:val="24"/>
                <w:szCs w:val="24"/>
              </w:rPr>
              <w:t>2) 30% для размещения объектов дошкольного образования;</w:t>
            </w:r>
          </w:p>
          <w:p w14:paraId="1A9DEC60" w14:textId="77777777" w:rsidR="0045146A" w:rsidRPr="00EA060A" w:rsidRDefault="0045146A" w:rsidP="00EA060A">
            <w:pPr>
              <w:pStyle w:val="a5"/>
              <w:tabs>
                <w:tab w:val="left" w:pos="187"/>
              </w:tabs>
              <w:ind w:left="23"/>
              <w:jc w:val="both"/>
              <w:rPr>
                <w:rStyle w:val="affd"/>
                <w:b w:val="0"/>
                <w:i w:val="0"/>
                <w:sz w:val="24"/>
                <w:szCs w:val="24"/>
              </w:rPr>
            </w:pPr>
            <w:r w:rsidRPr="00EA060A">
              <w:rPr>
                <w:rStyle w:val="affd"/>
                <w:b w:val="0"/>
                <w:i w:val="0"/>
                <w:sz w:val="24"/>
                <w:szCs w:val="24"/>
              </w:rPr>
              <w:t>3) 40% для размещения объектов общеобразовательного назначения;</w:t>
            </w:r>
          </w:p>
          <w:p w14:paraId="3781CE3B" w14:textId="77777777" w:rsidR="0045146A" w:rsidRPr="00EA060A" w:rsidRDefault="0045146A" w:rsidP="00EA060A">
            <w:pPr>
              <w:pStyle w:val="a5"/>
              <w:tabs>
                <w:tab w:val="left" w:pos="207"/>
              </w:tabs>
              <w:ind w:left="23"/>
              <w:jc w:val="both"/>
              <w:rPr>
                <w:rStyle w:val="affd"/>
                <w:b w:val="0"/>
                <w:i w:val="0"/>
                <w:sz w:val="24"/>
                <w:szCs w:val="24"/>
              </w:rPr>
            </w:pPr>
            <w:r w:rsidRPr="00EA060A">
              <w:rPr>
                <w:rStyle w:val="affd"/>
                <w:b w:val="0"/>
                <w:i w:val="0"/>
                <w:sz w:val="24"/>
                <w:szCs w:val="24"/>
              </w:rPr>
              <w:t>5) для иных объектов капитального строительства не подлежит установлению;</w:t>
            </w:r>
          </w:p>
        </w:tc>
      </w:tr>
      <w:tr w:rsidR="00EA060A" w:rsidRPr="00EA060A" w14:paraId="3520ECBA" w14:textId="77777777" w:rsidTr="0045146A">
        <w:trPr>
          <w:jc w:val="center"/>
        </w:trPr>
        <w:tc>
          <w:tcPr>
            <w:tcW w:w="351" w:type="dxa"/>
            <w:shd w:val="clear" w:color="auto" w:fill="auto"/>
          </w:tcPr>
          <w:p w14:paraId="4514678D" w14:textId="77777777" w:rsidR="0045146A" w:rsidRPr="00EA060A" w:rsidRDefault="0045146A" w:rsidP="00EA060A">
            <w:pPr>
              <w:pStyle w:val="a0"/>
              <w:numPr>
                <w:ilvl w:val="0"/>
                <w:numId w:val="0"/>
              </w:numPr>
              <w:tabs>
                <w:tab w:val="decimal" w:pos="284"/>
                <w:tab w:val="left" w:pos="1134"/>
              </w:tabs>
              <w:rPr>
                <w:rStyle w:val="affd"/>
                <w:i w:val="0"/>
                <w:color w:val="auto"/>
                <w:lang w:val="ru-RU"/>
              </w:rPr>
            </w:pPr>
            <w:r w:rsidRPr="00EA060A">
              <w:rPr>
                <w:rStyle w:val="affd"/>
                <w:i w:val="0"/>
                <w:color w:val="auto"/>
                <w:lang w:val="ru-RU"/>
              </w:rPr>
              <w:t>5</w:t>
            </w:r>
          </w:p>
        </w:tc>
        <w:tc>
          <w:tcPr>
            <w:tcW w:w="2126" w:type="dxa"/>
            <w:shd w:val="clear" w:color="auto" w:fill="auto"/>
          </w:tcPr>
          <w:p w14:paraId="3AD56C35" w14:textId="77777777" w:rsidR="0045146A" w:rsidRPr="00EA060A" w:rsidRDefault="0045146A" w:rsidP="00EA060A">
            <w:pPr>
              <w:pStyle w:val="a5"/>
              <w:ind w:left="23"/>
              <w:jc w:val="both"/>
              <w:rPr>
                <w:rStyle w:val="affd"/>
                <w:b w:val="0"/>
                <w:i w:val="0"/>
                <w:sz w:val="24"/>
                <w:szCs w:val="24"/>
              </w:rPr>
            </w:pPr>
            <w:r w:rsidRPr="00EA060A">
              <w:rPr>
                <w:rStyle w:val="affd"/>
                <w:b w:val="0"/>
                <w:i w:val="0"/>
                <w:sz w:val="24"/>
                <w:szCs w:val="24"/>
              </w:rPr>
              <w:t>Иные показатели</w:t>
            </w:r>
          </w:p>
        </w:tc>
        <w:tc>
          <w:tcPr>
            <w:tcW w:w="7281" w:type="dxa"/>
            <w:shd w:val="clear" w:color="auto" w:fill="auto"/>
          </w:tcPr>
          <w:p w14:paraId="28A4FAE2"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1) допускается блокировка хозяйственных построек на смежных приусадебных участках по взаимному согласию домовладельцев и с учетом противопожарных санитарных норм и правил;</w:t>
            </w:r>
          </w:p>
          <w:p w14:paraId="5C396A78"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 xml:space="preserve">2) расстояние от границы земельного участка до высокорослых деревьев – </w:t>
            </w:r>
            <w:smartTag w:uri="urn:schemas-microsoft-com:office:smarttags" w:element="metricconverter">
              <w:smartTagPr>
                <w:attr w:name="ProductID" w:val="4 метра"/>
              </w:smartTagPr>
              <w:r w:rsidRPr="00EA060A">
                <w:rPr>
                  <w:rStyle w:val="affd"/>
                  <w:b w:val="0"/>
                  <w:i w:val="0"/>
                  <w:sz w:val="24"/>
                  <w:szCs w:val="24"/>
                </w:rPr>
                <w:t>4 метра</w:t>
              </w:r>
            </w:smartTag>
            <w:r w:rsidRPr="00EA060A">
              <w:rPr>
                <w:rStyle w:val="affd"/>
                <w:b w:val="0"/>
                <w:i w:val="0"/>
                <w:sz w:val="24"/>
                <w:szCs w:val="24"/>
              </w:rPr>
              <w:t xml:space="preserve">, среднерослых – </w:t>
            </w:r>
            <w:smartTag w:uri="urn:schemas-microsoft-com:office:smarttags" w:element="metricconverter">
              <w:smartTagPr>
                <w:attr w:name="ProductID" w:val="2 метра"/>
              </w:smartTagPr>
              <w:r w:rsidRPr="00EA060A">
                <w:rPr>
                  <w:rStyle w:val="affd"/>
                  <w:b w:val="0"/>
                  <w:i w:val="0"/>
                  <w:sz w:val="24"/>
                  <w:szCs w:val="24"/>
                </w:rPr>
                <w:t>2 метра</w:t>
              </w:r>
            </w:smartTag>
            <w:r w:rsidRPr="00EA060A">
              <w:rPr>
                <w:rStyle w:val="affd"/>
                <w:b w:val="0"/>
                <w:i w:val="0"/>
                <w:sz w:val="24"/>
                <w:szCs w:val="24"/>
              </w:rPr>
              <w:t xml:space="preserve">, от кустарника – </w:t>
            </w:r>
            <w:smartTag w:uri="urn:schemas-microsoft-com:office:smarttags" w:element="metricconverter">
              <w:smartTagPr>
                <w:attr w:name="ProductID" w:val="1 метр"/>
              </w:smartTagPr>
              <w:r w:rsidRPr="00EA060A">
                <w:rPr>
                  <w:rStyle w:val="affd"/>
                  <w:b w:val="0"/>
                  <w:i w:val="0"/>
                  <w:sz w:val="24"/>
                  <w:szCs w:val="24"/>
                </w:rPr>
                <w:t>1 метр</w:t>
              </w:r>
            </w:smartTag>
            <w:r w:rsidRPr="00EA060A">
              <w:rPr>
                <w:rStyle w:val="affd"/>
                <w:b w:val="0"/>
                <w:i w:val="0"/>
                <w:sz w:val="24"/>
                <w:szCs w:val="24"/>
              </w:rPr>
              <w:t>;</w:t>
            </w:r>
          </w:p>
          <w:p w14:paraId="21B66A8B"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3) вспомогательные строения размещать перед основными строениями со стороны улиц не допускается;</w:t>
            </w:r>
          </w:p>
          <w:p w14:paraId="6E220E04"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lastRenderedPageBreak/>
              <w:t xml:space="preserve">4) ограничения, связанные с размещением оконных проемов, выходящих на соседнее землевладения: расстояние от окон жилых помещений до хозяйственных и прочих строений, расположенных на соседних участках, должно быть не менее </w:t>
            </w:r>
            <w:smartTag w:uri="urn:schemas-microsoft-com:office:smarttags" w:element="metricconverter">
              <w:smartTagPr>
                <w:attr w:name="ProductID" w:val="6 м"/>
              </w:smartTagPr>
              <w:r w:rsidRPr="00EA060A">
                <w:rPr>
                  <w:rStyle w:val="affd"/>
                  <w:b w:val="0"/>
                  <w:i w:val="0"/>
                  <w:sz w:val="24"/>
                  <w:szCs w:val="24"/>
                </w:rPr>
                <w:t>6 м</w:t>
              </w:r>
            </w:smartTag>
            <w:r w:rsidRPr="00EA060A">
              <w:rPr>
                <w:rStyle w:val="affd"/>
                <w:b w:val="0"/>
                <w:i w:val="0"/>
                <w:sz w:val="24"/>
                <w:szCs w:val="24"/>
              </w:rPr>
              <w:t>;</w:t>
            </w:r>
          </w:p>
          <w:p w14:paraId="2B80A026"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5) запрещается перед домом на улице складирование дров, сена, строительного материала, а также стоянка и хранение грузовых автомашин, тракторов и сельхозмашин.</w:t>
            </w:r>
          </w:p>
          <w:p w14:paraId="008C8C7A"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6) деревянные детали фасада здания должны быть окрашенными;</w:t>
            </w:r>
          </w:p>
          <w:p w14:paraId="2AF5E06A"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 xml:space="preserve">7) ограничения по числу единиц хранения автотракторной техники и сельхозмашин на земельном участке в зоне усадебной застройки не более 1 </w:t>
            </w:r>
            <w:proofErr w:type="spellStart"/>
            <w:r w:rsidRPr="00EA060A">
              <w:rPr>
                <w:rStyle w:val="affd"/>
                <w:b w:val="0"/>
                <w:i w:val="0"/>
                <w:sz w:val="24"/>
                <w:szCs w:val="24"/>
              </w:rPr>
              <w:t>ед</w:t>
            </w:r>
            <w:proofErr w:type="spellEnd"/>
            <w:r w:rsidRPr="00EA060A">
              <w:rPr>
                <w:rStyle w:val="affd"/>
                <w:b w:val="0"/>
                <w:i w:val="0"/>
                <w:sz w:val="24"/>
                <w:szCs w:val="24"/>
              </w:rPr>
              <w:t>;</w:t>
            </w:r>
          </w:p>
          <w:p w14:paraId="35AF0FE9"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 xml:space="preserve">8) тротуары располагаются на расстоянии не менее </w:t>
            </w:r>
            <w:smartTag w:uri="urn:schemas-microsoft-com:office:smarttags" w:element="metricconverter">
              <w:smartTagPr>
                <w:attr w:name="ProductID" w:val="1 м"/>
              </w:smartTagPr>
              <w:r w:rsidRPr="00EA060A">
                <w:rPr>
                  <w:rStyle w:val="affd"/>
                  <w:b w:val="0"/>
                  <w:i w:val="0"/>
                  <w:sz w:val="24"/>
                  <w:szCs w:val="24"/>
                </w:rPr>
                <w:t>1 м</w:t>
              </w:r>
            </w:smartTag>
            <w:r w:rsidRPr="00EA060A">
              <w:rPr>
                <w:rStyle w:val="affd"/>
                <w:b w:val="0"/>
                <w:i w:val="0"/>
                <w:sz w:val="24"/>
                <w:szCs w:val="24"/>
              </w:rPr>
              <w:t xml:space="preserve"> от ограждения, и ширина их должна быть не менее </w:t>
            </w:r>
            <w:smartTag w:uri="urn:schemas-microsoft-com:office:smarttags" w:element="metricconverter">
              <w:smartTagPr>
                <w:attr w:name="ProductID" w:val="1,2 м"/>
              </w:smartTagPr>
              <w:r w:rsidRPr="00EA060A">
                <w:rPr>
                  <w:rStyle w:val="affd"/>
                  <w:b w:val="0"/>
                  <w:i w:val="0"/>
                  <w:sz w:val="24"/>
                  <w:szCs w:val="24"/>
                </w:rPr>
                <w:t>1,2 м</w:t>
              </w:r>
            </w:smartTag>
            <w:r w:rsidRPr="00EA060A">
              <w:rPr>
                <w:rStyle w:val="affd"/>
                <w:b w:val="0"/>
                <w:i w:val="0"/>
                <w:sz w:val="24"/>
                <w:szCs w:val="24"/>
              </w:rPr>
              <w:t xml:space="preserve">, вдоль проезжей части дороги застройщик обязан посадить деревья на расстоянии </w:t>
            </w:r>
            <w:smartTag w:uri="urn:schemas-microsoft-com:office:smarttags" w:element="metricconverter">
              <w:smartTagPr>
                <w:attr w:name="ProductID" w:val="5 м"/>
              </w:smartTagPr>
              <w:r w:rsidRPr="00EA060A">
                <w:rPr>
                  <w:rStyle w:val="affd"/>
                  <w:b w:val="0"/>
                  <w:i w:val="0"/>
                  <w:sz w:val="24"/>
                  <w:szCs w:val="24"/>
                </w:rPr>
                <w:t>5 м</w:t>
              </w:r>
            </w:smartTag>
            <w:r w:rsidRPr="00EA060A">
              <w:rPr>
                <w:rStyle w:val="affd"/>
                <w:b w:val="0"/>
                <w:i w:val="0"/>
                <w:sz w:val="24"/>
                <w:szCs w:val="24"/>
              </w:rPr>
              <w:t xml:space="preserve"> друг от друга;</w:t>
            </w:r>
          </w:p>
          <w:p w14:paraId="180234FA"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9) запрещается подключение жилого дома к водопроводной сети без установки водомерного счетчика;</w:t>
            </w:r>
          </w:p>
          <w:p w14:paraId="27B71604"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10) контейнеры под твердые бытовые отходы необходимо устанавливать в переулках</w:t>
            </w:r>
          </w:p>
          <w:p w14:paraId="35D45DF6"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11) максимально допустимое поголовье дом. животных (шт.) для содержания в хозяйственных постройках на один дом (с СЗЗ-</w:t>
            </w:r>
            <w:smartTag w:uri="urn:schemas-microsoft-com:office:smarttags" w:element="metricconverter">
              <w:smartTagPr>
                <w:attr w:name="ProductID" w:val="20 м"/>
              </w:smartTagPr>
              <w:r w:rsidRPr="00EA060A">
                <w:rPr>
                  <w:rStyle w:val="affd"/>
                  <w:b w:val="0"/>
                  <w:i w:val="0"/>
                  <w:sz w:val="24"/>
                  <w:szCs w:val="24"/>
                </w:rPr>
                <w:t>20 м</w:t>
              </w:r>
            </w:smartTag>
            <w:r w:rsidRPr="00EA060A">
              <w:rPr>
                <w:rStyle w:val="affd"/>
                <w:b w:val="0"/>
                <w:i w:val="0"/>
                <w:sz w:val="24"/>
                <w:szCs w:val="24"/>
              </w:rPr>
              <w:t>): свиньи не более 5; коровы-5, овцы (козы) -15, птица -50, лошади-5;</w:t>
            </w:r>
          </w:p>
          <w:p w14:paraId="2F257D49"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 xml:space="preserve">12) запрещается размещать септик на участке ближе </w:t>
            </w:r>
            <w:smartTag w:uri="urn:schemas-microsoft-com:office:smarttags" w:element="metricconverter">
              <w:smartTagPr>
                <w:attr w:name="ProductID" w:val="5 м"/>
              </w:smartTagPr>
              <w:r w:rsidRPr="00EA060A">
                <w:rPr>
                  <w:rStyle w:val="affd"/>
                  <w:b w:val="0"/>
                  <w:i w:val="0"/>
                  <w:sz w:val="24"/>
                  <w:szCs w:val="24"/>
                </w:rPr>
                <w:t>5 м</w:t>
              </w:r>
            </w:smartTag>
            <w:r w:rsidRPr="00EA060A">
              <w:rPr>
                <w:rStyle w:val="affd"/>
                <w:b w:val="0"/>
                <w:i w:val="0"/>
                <w:sz w:val="24"/>
                <w:szCs w:val="24"/>
              </w:rPr>
              <w:t xml:space="preserve"> до фундамента соседнего дома и ближе </w:t>
            </w:r>
            <w:smartTag w:uri="urn:schemas-microsoft-com:office:smarttags" w:element="metricconverter">
              <w:smartTagPr>
                <w:attr w:name="ProductID" w:val="1 м"/>
              </w:smartTagPr>
              <w:r w:rsidRPr="00EA060A">
                <w:rPr>
                  <w:rStyle w:val="affd"/>
                  <w:b w:val="0"/>
                  <w:i w:val="0"/>
                  <w:sz w:val="24"/>
                  <w:szCs w:val="24"/>
                </w:rPr>
                <w:t>1 м</w:t>
              </w:r>
            </w:smartTag>
            <w:r w:rsidRPr="00EA060A">
              <w:rPr>
                <w:rStyle w:val="affd"/>
                <w:b w:val="0"/>
                <w:i w:val="0"/>
                <w:sz w:val="24"/>
                <w:szCs w:val="24"/>
              </w:rPr>
              <w:t xml:space="preserve"> от границы земельного участка;</w:t>
            </w:r>
          </w:p>
          <w:p w14:paraId="4C4427F8"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13)</w:t>
            </w:r>
            <w:r w:rsidRPr="00EA060A">
              <w:rPr>
                <w:b w:val="0"/>
                <w:sz w:val="24"/>
                <w:szCs w:val="24"/>
              </w:rPr>
              <w:t xml:space="preserve">  </w:t>
            </w:r>
            <w:r w:rsidRPr="00EA060A">
              <w:rPr>
                <w:rStyle w:val="affd"/>
                <w:b w:val="0"/>
                <w:i w:val="0"/>
                <w:sz w:val="24"/>
                <w:szCs w:val="24"/>
              </w:rPr>
              <w:t>следует скат крыши ориентировать на свой участок, в целях недопущения стока дождевой воды на участок соседа;</w:t>
            </w:r>
          </w:p>
          <w:p w14:paraId="6DBE35C0" w14:textId="77777777" w:rsidR="0045146A" w:rsidRPr="00EA060A" w:rsidRDefault="0045146A" w:rsidP="00EA060A">
            <w:pPr>
              <w:pStyle w:val="a5"/>
              <w:jc w:val="left"/>
              <w:rPr>
                <w:rStyle w:val="affd"/>
                <w:b w:val="0"/>
                <w:i w:val="0"/>
                <w:sz w:val="24"/>
                <w:szCs w:val="24"/>
              </w:rPr>
            </w:pPr>
            <w:r w:rsidRPr="00EA060A">
              <w:rPr>
                <w:rStyle w:val="affd"/>
                <w:b w:val="0"/>
                <w:i w:val="0"/>
                <w:sz w:val="24"/>
                <w:szCs w:val="24"/>
              </w:rPr>
              <w:t>14)</w:t>
            </w:r>
            <w:r w:rsidRPr="00EA060A">
              <w:rPr>
                <w:b w:val="0"/>
                <w:sz w:val="24"/>
                <w:szCs w:val="24"/>
              </w:rPr>
              <w:t xml:space="preserve"> </w:t>
            </w:r>
            <w:r w:rsidRPr="00EA060A">
              <w:rPr>
                <w:rStyle w:val="affd"/>
                <w:b w:val="0"/>
                <w:i w:val="0"/>
                <w:sz w:val="24"/>
                <w:szCs w:val="24"/>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EA060A">
                <w:rPr>
                  <w:rStyle w:val="affd"/>
                  <w:b w:val="0"/>
                  <w:i w:val="0"/>
                  <w:sz w:val="24"/>
                  <w:szCs w:val="24"/>
                </w:rPr>
                <w:t>50 см</w:t>
              </w:r>
            </w:smartTag>
            <w:r w:rsidRPr="00EA060A">
              <w:rPr>
                <w:rStyle w:val="affd"/>
                <w:b w:val="0"/>
                <w:i w:val="0"/>
                <w:sz w:val="24"/>
                <w:szCs w:val="24"/>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EA060A">
                <w:rPr>
                  <w:rStyle w:val="affd"/>
                  <w:b w:val="0"/>
                  <w:i w:val="0"/>
                  <w:sz w:val="24"/>
                  <w:szCs w:val="24"/>
                </w:rPr>
                <w:t>50 см</w:t>
              </w:r>
            </w:smartTag>
            <w:r w:rsidRPr="00EA060A">
              <w:rPr>
                <w:rStyle w:val="affd"/>
                <w:b w:val="0"/>
                <w:i w:val="0"/>
                <w:sz w:val="24"/>
                <w:szCs w:val="24"/>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tc>
      </w:tr>
      <w:tr w:rsidR="0045146A" w:rsidRPr="00EA060A" w14:paraId="75FD04F4" w14:textId="77777777" w:rsidTr="0045146A">
        <w:trPr>
          <w:jc w:val="center"/>
        </w:trPr>
        <w:tc>
          <w:tcPr>
            <w:tcW w:w="351" w:type="dxa"/>
            <w:shd w:val="clear" w:color="auto" w:fill="auto"/>
          </w:tcPr>
          <w:p w14:paraId="4B267DA7" w14:textId="77777777" w:rsidR="0045146A" w:rsidRPr="00EA060A" w:rsidRDefault="0045146A" w:rsidP="00EA060A">
            <w:pPr>
              <w:pStyle w:val="a0"/>
              <w:numPr>
                <w:ilvl w:val="0"/>
                <w:numId w:val="0"/>
              </w:numPr>
              <w:tabs>
                <w:tab w:val="decimal" w:pos="284"/>
                <w:tab w:val="left" w:pos="1134"/>
              </w:tabs>
              <w:rPr>
                <w:color w:val="auto"/>
                <w:lang w:val="ru-RU"/>
              </w:rPr>
            </w:pPr>
            <w:r w:rsidRPr="00EA060A">
              <w:rPr>
                <w:color w:val="auto"/>
                <w:lang w:val="ru-RU"/>
              </w:rPr>
              <w:lastRenderedPageBreak/>
              <w:t>6</w:t>
            </w:r>
          </w:p>
        </w:tc>
        <w:tc>
          <w:tcPr>
            <w:tcW w:w="2126" w:type="dxa"/>
            <w:shd w:val="clear" w:color="auto" w:fill="auto"/>
          </w:tcPr>
          <w:p w14:paraId="1EAF4098" w14:textId="77777777" w:rsidR="0045146A" w:rsidRPr="00EA060A" w:rsidRDefault="0045146A" w:rsidP="00EA060A">
            <w:pPr>
              <w:pStyle w:val="a5"/>
              <w:ind w:left="23"/>
              <w:jc w:val="both"/>
              <w:rPr>
                <w:rStyle w:val="84"/>
                <w:b w:val="0"/>
                <w:sz w:val="24"/>
                <w:szCs w:val="24"/>
              </w:rPr>
            </w:pPr>
            <w:r w:rsidRPr="00EA060A">
              <w:rPr>
                <w:rStyle w:val="84"/>
                <w:b w:val="0"/>
                <w:sz w:val="24"/>
                <w:szCs w:val="24"/>
              </w:rPr>
              <w:t>Минимальный отступ от красных линий</w:t>
            </w:r>
          </w:p>
        </w:tc>
        <w:tc>
          <w:tcPr>
            <w:tcW w:w="7281" w:type="dxa"/>
            <w:shd w:val="clear" w:color="auto" w:fill="auto"/>
          </w:tcPr>
          <w:p w14:paraId="444DC14A" w14:textId="77777777" w:rsidR="0045146A" w:rsidRPr="00EA060A" w:rsidRDefault="0045146A" w:rsidP="00EA060A">
            <w:pPr>
              <w:pStyle w:val="a5"/>
              <w:jc w:val="both"/>
              <w:rPr>
                <w:rStyle w:val="84"/>
                <w:b w:val="0"/>
                <w:sz w:val="24"/>
                <w:szCs w:val="24"/>
              </w:rPr>
            </w:pPr>
            <w:smartTag w:uri="urn:schemas-microsoft-com:office:smarttags" w:element="metricconverter">
              <w:smartTagPr>
                <w:attr w:name="ProductID" w:val="5 м"/>
              </w:smartTagPr>
              <w:r w:rsidRPr="00EA060A">
                <w:rPr>
                  <w:rStyle w:val="84"/>
                  <w:b w:val="0"/>
                  <w:sz w:val="24"/>
                  <w:szCs w:val="24"/>
                </w:rPr>
                <w:t>5 м</w:t>
              </w:r>
            </w:smartTag>
            <w:r w:rsidRPr="00EA060A">
              <w:rPr>
                <w:rStyle w:val="84"/>
                <w:b w:val="0"/>
                <w:sz w:val="24"/>
                <w:szCs w:val="24"/>
              </w:rPr>
              <w:t xml:space="preserve"> или в соответствии с линией регулирования застройки при осуществлении нового строительства</w:t>
            </w:r>
          </w:p>
        </w:tc>
      </w:tr>
    </w:tbl>
    <w:p w14:paraId="06B3F304" w14:textId="77777777" w:rsidR="0045146A" w:rsidRPr="00253B65" w:rsidRDefault="0045146A" w:rsidP="00EA060A">
      <w:pPr>
        <w:spacing w:line="360" w:lineRule="auto"/>
        <w:ind w:left="1440" w:right="426"/>
        <w:rPr>
          <w:rStyle w:val="affd"/>
          <w:rFonts w:ascii="Times New Roman" w:hAnsi="Times New Roman"/>
          <w:i w:val="0"/>
          <w:szCs w:val="24"/>
        </w:rPr>
      </w:pPr>
    </w:p>
    <w:p w14:paraId="17428428" w14:textId="77777777" w:rsidR="00F95D32" w:rsidRPr="00253B65" w:rsidRDefault="00F95D32" w:rsidP="00EA060A">
      <w:pPr>
        <w:spacing w:line="360" w:lineRule="auto"/>
        <w:ind w:firstLine="709"/>
        <w:rPr>
          <w:rStyle w:val="affd"/>
          <w:rFonts w:ascii="Times New Roman" w:hAnsi="Times New Roman"/>
          <w:b/>
          <w:szCs w:val="24"/>
        </w:rPr>
      </w:pPr>
      <w:r w:rsidRPr="00253B65">
        <w:rPr>
          <w:rStyle w:val="affd"/>
          <w:rFonts w:ascii="Times New Roman" w:hAnsi="Times New Roman"/>
          <w:b/>
          <w:szCs w:val="24"/>
        </w:rPr>
        <w:t>О-</w:t>
      </w:r>
      <w:r>
        <w:rPr>
          <w:rStyle w:val="affd"/>
          <w:rFonts w:ascii="Times New Roman" w:hAnsi="Times New Roman"/>
          <w:b/>
          <w:szCs w:val="24"/>
        </w:rPr>
        <w:t>2</w:t>
      </w:r>
      <w:r w:rsidRPr="00253B65">
        <w:rPr>
          <w:rStyle w:val="affd"/>
          <w:rFonts w:ascii="Times New Roman" w:hAnsi="Times New Roman"/>
          <w:b/>
          <w:szCs w:val="24"/>
        </w:rPr>
        <w:t>А – Зона образовательных и воспитательных учреждений (</w:t>
      </w:r>
      <w:r>
        <w:rPr>
          <w:rStyle w:val="affd"/>
          <w:rFonts w:ascii="Times New Roman" w:hAnsi="Times New Roman"/>
          <w:b/>
          <w:szCs w:val="24"/>
        </w:rPr>
        <w:t>П</w:t>
      </w:r>
      <w:r w:rsidRPr="00253B65">
        <w:rPr>
          <w:rStyle w:val="affd"/>
          <w:rFonts w:ascii="Times New Roman" w:hAnsi="Times New Roman"/>
          <w:b/>
          <w:szCs w:val="24"/>
        </w:rPr>
        <w:t>роектная).</w:t>
      </w:r>
    </w:p>
    <w:p w14:paraId="6DD4BCC8" w14:textId="77777777" w:rsidR="00F95D32" w:rsidRPr="00253B65" w:rsidRDefault="00F95D32" w:rsidP="00EA060A">
      <w:pPr>
        <w:spacing w:line="360" w:lineRule="auto"/>
        <w:ind w:firstLine="709"/>
        <w:rPr>
          <w:rStyle w:val="affd"/>
          <w:rFonts w:ascii="Times New Roman" w:hAnsi="Times New Roman"/>
          <w:b/>
          <w:szCs w:val="24"/>
        </w:rPr>
      </w:pPr>
      <w:r w:rsidRPr="00253B65">
        <w:rPr>
          <w:rFonts w:ascii="Times New Roman" w:hAnsi="Times New Roman"/>
          <w:color w:val="000000"/>
          <w:szCs w:val="24"/>
          <w:shd w:val="clear" w:color="auto" w:fill="FFFFFF"/>
        </w:rPr>
        <w:t xml:space="preserve">Градостроительные регламенты территориальной зоны </w:t>
      </w:r>
      <w:r w:rsidRPr="00253B65">
        <w:rPr>
          <w:rFonts w:ascii="Times New Roman" w:hAnsi="Times New Roman"/>
          <w:color w:val="000000"/>
          <w:szCs w:val="24"/>
          <w:u w:val="single"/>
          <w:shd w:val="clear" w:color="auto" w:fill="FFFFFF"/>
        </w:rPr>
        <w:t>О-</w:t>
      </w:r>
      <w:r>
        <w:rPr>
          <w:rFonts w:ascii="Times New Roman" w:hAnsi="Times New Roman"/>
          <w:color w:val="000000"/>
          <w:szCs w:val="24"/>
          <w:u w:val="single"/>
          <w:shd w:val="clear" w:color="auto" w:fill="FFFFFF"/>
        </w:rPr>
        <w:t>2</w:t>
      </w:r>
      <w:r w:rsidRPr="00253B65">
        <w:rPr>
          <w:rFonts w:ascii="Times New Roman" w:hAnsi="Times New Roman"/>
          <w:color w:val="000000"/>
          <w:szCs w:val="24"/>
          <w:u w:val="single"/>
          <w:shd w:val="clear" w:color="auto" w:fill="FFFFFF"/>
        </w:rPr>
        <w:t>А</w:t>
      </w:r>
      <w:r w:rsidRPr="00253B65">
        <w:rPr>
          <w:rFonts w:ascii="Times New Roman" w:hAnsi="Times New Roman"/>
          <w:color w:val="000000"/>
          <w:szCs w:val="24"/>
          <w:shd w:val="clear" w:color="auto" w:fill="FFFFFF"/>
        </w:rPr>
        <w:t xml:space="preserve"> применяются для подготовки документации по планировке территории и определяют правовой режим земельных участков, равно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w:t>
      </w:r>
      <w:r w:rsidRPr="00253B65">
        <w:rPr>
          <w:rFonts w:ascii="Times New Roman" w:hAnsi="Times New Roman"/>
          <w:color w:val="000000"/>
          <w:szCs w:val="24"/>
          <w:shd w:val="clear" w:color="auto" w:fill="FFFFFF"/>
        </w:rPr>
        <w:lastRenderedPageBreak/>
        <w:t xml:space="preserve">Изменение вида разрешенного использования земельных участков и объектов капитального строительства, расположенных в границах территориальной зоны </w:t>
      </w:r>
      <w:r w:rsidRPr="00253B65">
        <w:rPr>
          <w:rFonts w:ascii="Times New Roman" w:hAnsi="Times New Roman"/>
          <w:color w:val="000000"/>
          <w:szCs w:val="24"/>
          <w:u w:val="single"/>
          <w:shd w:val="clear" w:color="auto" w:fill="FFFFFF"/>
        </w:rPr>
        <w:t>О-</w:t>
      </w:r>
      <w:r>
        <w:rPr>
          <w:rFonts w:ascii="Times New Roman" w:hAnsi="Times New Roman"/>
          <w:color w:val="000000"/>
          <w:szCs w:val="24"/>
          <w:u w:val="single"/>
          <w:shd w:val="clear" w:color="auto" w:fill="FFFFFF"/>
        </w:rPr>
        <w:t>2</w:t>
      </w:r>
      <w:r w:rsidRPr="00253B65">
        <w:rPr>
          <w:rFonts w:ascii="Times New Roman" w:hAnsi="Times New Roman"/>
          <w:color w:val="000000"/>
          <w:szCs w:val="24"/>
          <w:u w:val="single"/>
          <w:shd w:val="clear" w:color="auto" w:fill="FFFFFF"/>
        </w:rPr>
        <w:t>А</w:t>
      </w:r>
      <w:r w:rsidRPr="00253B65">
        <w:rPr>
          <w:rFonts w:ascii="Times New Roman" w:hAnsi="Times New Roman"/>
          <w:color w:val="000000"/>
          <w:szCs w:val="24"/>
          <w:shd w:val="clear" w:color="auto" w:fill="FFFFFF"/>
        </w:rPr>
        <w:t>,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14:paraId="155B4516" w14:textId="77777777" w:rsidR="00F95D32" w:rsidRPr="00253B65" w:rsidRDefault="00F95D32" w:rsidP="00EA060A">
      <w:pPr>
        <w:spacing w:line="360" w:lineRule="auto"/>
        <w:ind w:firstLine="708"/>
        <w:rPr>
          <w:rStyle w:val="affd"/>
          <w:rFonts w:ascii="Times New Roman" w:hAnsi="Times New Roman"/>
          <w:i w:val="0"/>
          <w:szCs w:val="24"/>
        </w:rPr>
      </w:pPr>
      <w:r w:rsidRPr="00253B65">
        <w:rPr>
          <w:rStyle w:val="affd"/>
          <w:rFonts w:ascii="Times New Roman" w:hAnsi="Times New Roman"/>
          <w:i w:val="0"/>
          <w:szCs w:val="24"/>
        </w:rPr>
        <w:t>1. Виды разрешенного использования земельных участков,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581"/>
        <w:gridCol w:w="2215"/>
      </w:tblGrid>
      <w:tr w:rsidR="00F95D32" w:rsidRPr="00253B65" w14:paraId="0C8730E6" w14:textId="77777777" w:rsidTr="00EA060A">
        <w:tc>
          <w:tcPr>
            <w:tcW w:w="2552" w:type="dxa"/>
            <w:shd w:val="clear" w:color="auto" w:fill="auto"/>
            <w:vAlign w:val="center"/>
          </w:tcPr>
          <w:p w14:paraId="69761D5A" w14:textId="77777777" w:rsidR="00F95D32" w:rsidRPr="00EA060A" w:rsidRDefault="00F95D32" w:rsidP="00EA060A">
            <w:pPr>
              <w:autoSpaceDE w:val="0"/>
              <w:autoSpaceDN w:val="0"/>
              <w:adjustRightInd w:val="0"/>
              <w:spacing w:line="240" w:lineRule="auto"/>
              <w:jc w:val="center"/>
              <w:rPr>
                <w:rStyle w:val="affd"/>
                <w:rFonts w:ascii="Times New Roman" w:hAnsi="Times New Roman"/>
                <w:b/>
                <w:i w:val="0"/>
                <w:szCs w:val="24"/>
              </w:rPr>
            </w:pPr>
            <w:r w:rsidRPr="00EA060A">
              <w:rPr>
                <w:rStyle w:val="affd"/>
                <w:rFonts w:ascii="Times New Roman" w:hAnsi="Times New Roman"/>
                <w:b/>
                <w:i w:val="0"/>
                <w:szCs w:val="24"/>
              </w:rPr>
              <w:t xml:space="preserve">Наименование вида разрешенного использования земельного участка </w:t>
            </w:r>
          </w:p>
        </w:tc>
        <w:tc>
          <w:tcPr>
            <w:tcW w:w="5581" w:type="dxa"/>
            <w:shd w:val="clear" w:color="auto" w:fill="auto"/>
            <w:vAlign w:val="center"/>
          </w:tcPr>
          <w:p w14:paraId="73510705" w14:textId="77777777" w:rsidR="00F95D32" w:rsidRPr="00EA060A" w:rsidRDefault="00F95D32" w:rsidP="00EA060A">
            <w:pPr>
              <w:autoSpaceDE w:val="0"/>
              <w:autoSpaceDN w:val="0"/>
              <w:adjustRightInd w:val="0"/>
              <w:spacing w:line="240" w:lineRule="auto"/>
              <w:jc w:val="center"/>
              <w:rPr>
                <w:rStyle w:val="affd"/>
                <w:rFonts w:ascii="Times New Roman" w:hAnsi="Times New Roman"/>
                <w:b/>
                <w:i w:val="0"/>
                <w:szCs w:val="24"/>
              </w:rPr>
            </w:pPr>
            <w:r w:rsidRPr="00EA060A">
              <w:rPr>
                <w:rStyle w:val="affd"/>
                <w:rFonts w:ascii="Times New Roman" w:hAnsi="Times New Roman"/>
                <w:b/>
                <w:i w:val="0"/>
                <w:szCs w:val="24"/>
              </w:rPr>
              <w:t xml:space="preserve">Описание вида разрешенного использования земельного участка </w:t>
            </w:r>
          </w:p>
        </w:tc>
        <w:tc>
          <w:tcPr>
            <w:tcW w:w="2215" w:type="dxa"/>
            <w:shd w:val="clear" w:color="auto" w:fill="auto"/>
          </w:tcPr>
          <w:p w14:paraId="0687384A" w14:textId="77777777" w:rsidR="00F95D32" w:rsidRPr="00EA060A" w:rsidRDefault="00F95D32" w:rsidP="00EA060A">
            <w:pPr>
              <w:autoSpaceDE w:val="0"/>
              <w:autoSpaceDN w:val="0"/>
              <w:adjustRightInd w:val="0"/>
              <w:spacing w:line="240" w:lineRule="auto"/>
              <w:jc w:val="center"/>
              <w:rPr>
                <w:rStyle w:val="affd"/>
                <w:rFonts w:ascii="Times New Roman" w:hAnsi="Times New Roman"/>
                <w:b/>
                <w:i w:val="0"/>
                <w:szCs w:val="24"/>
              </w:rPr>
            </w:pPr>
            <w:r w:rsidRPr="00EA060A">
              <w:rPr>
                <w:rStyle w:val="affd"/>
                <w:rFonts w:ascii="Times New Roman" w:hAnsi="Times New Roman"/>
                <w:b/>
                <w:i w:val="0"/>
                <w:szCs w:val="24"/>
              </w:rPr>
              <w:t>Код (числовое обозначение) вида разрешенного использования земельного участка</w:t>
            </w:r>
          </w:p>
        </w:tc>
      </w:tr>
      <w:tr w:rsidR="00F95D32" w:rsidRPr="00253B65" w14:paraId="49518EBC" w14:textId="77777777" w:rsidTr="00EA060A">
        <w:tc>
          <w:tcPr>
            <w:tcW w:w="8133" w:type="dxa"/>
            <w:gridSpan w:val="2"/>
            <w:shd w:val="clear" w:color="auto" w:fill="auto"/>
          </w:tcPr>
          <w:p w14:paraId="396B9C01" w14:textId="77777777" w:rsidR="00F95D32" w:rsidRPr="00253B65" w:rsidRDefault="00F95D32" w:rsidP="00EA060A">
            <w:pPr>
              <w:autoSpaceDE w:val="0"/>
              <w:autoSpaceDN w:val="0"/>
              <w:adjustRightInd w:val="0"/>
              <w:spacing w:line="240" w:lineRule="auto"/>
              <w:rPr>
                <w:rStyle w:val="affd"/>
                <w:rFonts w:ascii="Times New Roman" w:hAnsi="Times New Roman"/>
                <w:b/>
                <w:szCs w:val="24"/>
              </w:rPr>
            </w:pPr>
            <w:r w:rsidRPr="00253B65">
              <w:rPr>
                <w:rStyle w:val="affd"/>
                <w:rFonts w:ascii="Times New Roman" w:hAnsi="Times New Roman"/>
                <w:b/>
                <w:szCs w:val="24"/>
              </w:rPr>
              <w:t>1.1. Основные виды разрешенного использования</w:t>
            </w:r>
          </w:p>
        </w:tc>
        <w:tc>
          <w:tcPr>
            <w:tcW w:w="2215" w:type="dxa"/>
            <w:shd w:val="clear" w:color="auto" w:fill="auto"/>
          </w:tcPr>
          <w:p w14:paraId="704CB1E5" w14:textId="77777777" w:rsidR="00F95D32" w:rsidRPr="00253B65" w:rsidRDefault="00F95D32" w:rsidP="00EA060A">
            <w:pPr>
              <w:autoSpaceDE w:val="0"/>
              <w:autoSpaceDN w:val="0"/>
              <w:adjustRightInd w:val="0"/>
              <w:spacing w:line="240" w:lineRule="auto"/>
              <w:rPr>
                <w:rStyle w:val="affd"/>
                <w:rFonts w:ascii="Times New Roman" w:hAnsi="Times New Roman"/>
                <w:i w:val="0"/>
                <w:szCs w:val="24"/>
              </w:rPr>
            </w:pPr>
          </w:p>
        </w:tc>
      </w:tr>
      <w:tr w:rsidR="00F95D32" w:rsidRPr="00253B65" w14:paraId="671A0E70" w14:textId="77777777" w:rsidTr="00EA060A">
        <w:tc>
          <w:tcPr>
            <w:tcW w:w="2552" w:type="dxa"/>
            <w:shd w:val="clear" w:color="auto" w:fill="auto"/>
          </w:tcPr>
          <w:p w14:paraId="58DD958B" w14:textId="77777777" w:rsidR="00F95D32" w:rsidRPr="00253B65" w:rsidRDefault="00F95D32" w:rsidP="00EA060A">
            <w:pPr>
              <w:pStyle w:val="s1"/>
              <w:spacing w:before="44" w:after="44"/>
              <w:ind w:left="45" w:right="45" w:firstLine="0"/>
              <w:rPr>
                <w:rFonts w:ascii="Times New Roman" w:hAnsi="Times New Roman" w:cs="Times New Roman"/>
                <w:sz w:val="24"/>
                <w:szCs w:val="24"/>
              </w:rPr>
            </w:pPr>
            <w:r w:rsidRPr="00C46A25">
              <w:rPr>
                <w:rFonts w:ascii="Times New Roman" w:hAnsi="Times New Roman" w:cs="Times New Roman"/>
                <w:sz w:val="24"/>
                <w:szCs w:val="24"/>
              </w:rPr>
              <w:t>Коммунальное обслуживание</w:t>
            </w:r>
          </w:p>
        </w:tc>
        <w:tc>
          <w:tcPr>
            <w:tcW w:w="5581" w:type="dxa"/>
            <w:shd w:val="clear" w:color="auto" w:fill="auto"/>
          </w:tcPr>
          <w:p w14:paraId="47BEC7C4"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C44095">
              <w:rPr>
                <w:rFonts w:ascii="Times New Roman" w:hAnsi="Times New Roman" w:cs="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215" w:type="dxa"/>
            <w:shd w:val="clear" w:color="auto" w:fill="auto"/>
          </w:tcPr>
          <w:p w14:paraId="7D0294F9"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Pr>
                <w:rFonts w:ascii="Times New Roman" w:hAnsi="Times New Roman" w:cs="Times New Roman"/>
                <w:sz w:val="24"/>
                <w:szCs w:val="24"/>
              </w:rPr>
              <w:t>3.1</w:t>
            </w:r>
          </w:p>
        </w:tc>
      </w:tr>
      <w:tr w:rsidR="00F95D32" w:rsidRPr="00253B65" w14:paraId="666F17C9" w14:textId="77777777" w:rsidTr="00EA060A">
        <w:tc>
          <w:tcPr>
            <w:tcW w:w="2552" w:type="dxa"/>
            <w:shd w:val="clear" w:color="auto" w:fill="auto"/>
          </w:tcPr>
          <w:p w14:paraId="6DA8D3CC" w14:textId="77777777" w:rsidR="00F95D32" w:rsidRPr="00253B65" w:rsidRDefault="00F95D32" w:rsidP="00EA060A">
            <w:pPr>
              <w:pStyle w:val="s1"/>
              <w:spacing w:before="44" w:after="44"/>
              <w:ind w:left="45" w:right="45" w:firstLine="0"/>
              <w:rPr>
                <w:rFonts w:ascii="Times New Roman" w:hAnsi="Times New Roman" w:cs="Times New Roman"/>
                <w:sz w:val="24"/>
                <w:szCs w:val="24"/>
              </w:rPr>
            </w:pPr>
            <w:r w:rsidRPr="00253B65">
              <w:rPr>
                <w:rFonts w:ascii="Times New Roman" w:hAnsi="Times New Roman" w:cs="Times New Roman"/>
                <w:sz w:val="24"/>
                <w:szCs w:val="24"/>
              </w:rPr>
              <w:t>Дошкольное, начальное и среднее общее образование</w:t>
            </w:r>
          </w:p>
        </w:tc>
        <w:tc>
          <w:tcPr>
            <w:tcW w:w="5581" w:type="dxa"/>
            <w:shd w:val="clear" w:color="auto" w:fill="auto"/>
          </w:tcPr>
          <w:p w14:paraId="00D235A5"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C44095">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15" w:type="dxa"/>
            <w:shd w:val="clear" w:color="auto" w:fill="auto"/>
          </w:tcPr>
          <w:p w14:paraId="1B60AA39"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3.5.1</w:t>
            </w:r>
          </w:p>
        </w:tc>
      </w:tr>
      <w:tr w:rsidR="00F95D32" w:rsidRPr="00253B65" w14:paraId="08B4AB73" w14:textId="77777777" w:rsidTr="00EA060A">
        <w:tc>
          <w:tcPr>
            <w:tcW w:w="2552" w:type="dxa"/>
            <w:shd w:val="clear" w:color="auto" w:fill="auto"/>
          </w:tcPr>
          <w:p w14:paraId="4EF05F82" w14:textId="77777777" w:rsidR="00F95D32" w:rsidRPr="00253B65" w:rsidRDefault="00F95D32" w:rsidP="00EA060A">
            <w:pPr>
              <w:pStyle w:val="s1"/>
              <w:spacing w:before="44" w:after="44"/>
              <w:ind w:left="45" w:right="45" w:firstLine="0"/>
              <w:rPr>
                <w:rFonts w:ascii="Times New Roman" w:hAnsi="Times New Roman" w:cs="Times New Roman"/>
                <w:sz w:val="24"/>
                <w:szCs w:val="24"/>
              </w:rPr>
            </w:pPr>
            <w:r w:rsidRPr="00253B65">
              <w:rPr>
                <w:rFonts w:ascii="Times New Roman" w:hAnsi="Times New Roman" w:cs="Times New Roman"/>
                <w:sz w:val="24"/>
                <w:szCs w:val="24"/>
              </w:rPr>
              <w:t>Среднее и высшее профессиональное образование</w:t>
            </w:r>
          </w:p>
        </w:tc>
        <w:tc>
          <w:tcPr>
            <w:tcW w:w="5581" w:type="dxa"/>
            <w:shd w:val="clear" w:color="auto" w:fill="auto"/>
          </w:tcPr>
          <w:p w14:paraId="768CEC85"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C44095">
              <w:rPr>
                <w:rFonts w:ascii="Times New Roman" w:hAnsi="Times New Roman" w:cs="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15" w:type="dxa"/>
            <w:shd w:val="clear" w:color="auto" w:fill="auto"/>
          </w:tcPr>
          <w:p w14:paraId="175A928B"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3.5.2</w:t>
            </w:r>
          </w:p>
        </w:tc>
      </w:tr>
      <w:tr w:rsidR="00F95D32" w:rsidRPr="00253B65" w14:paraId="43B8B371" w14:textId="77777777" w:rsidTr="00EA060A">
        <w:tc>
          <w:tcPr>
            <w:tcW w:w="2552" w:type="dxa"/>
            <w:shd w:val="clear" w:color="auto" w:fill="auto"/>
          </w:tcPr>
          <w:p w14:paraId="16222329" w14:textId="77777777" w:rsidR="00F95D32" w:rsidRPr="00253B65" w:rsidRDefault="00F95D32" w:rsidP="00EA060A">
            <w:pPr>
              <w:spacing w:line="240" w:lineRule="auto"/>
              <w:rPr>
                <w:rStyle w:val="affd"/>
                <w:rFonts w:ascii="Times New Roman" w:hAnsi="Times New Roman"/>
                <w:i w:val="0"/>
                <w:szCs w:val="24"/>
              </w:rPr>
            </w:pPr>
            <w:r w:rsidRPr="00253B65">
              <w:rPr>
                <w:rStyle w:val="affd"/>
                <w:rFonts w:ascii="Times New Roman" w:hAnsi="Times New Roman"/>
                <w:i w:val="0"/>
                <w:szCs w:val="24"/>
              </w:rPr>
              <w:lastRenderedPageBreak/>
              <w:t>Амбулаторно-поликлиническое обслуживание</w:t>
            </w:r>
          </w:p>
        </w:tc>
        <w:tc>
          <w:tcPr>
            <w:tcW w:w="5581" w:type="dxa"/>
            <w:shd w:val="clear" w:color="auto" w:fill="auto"/>
          </w:tcPr>
          <w:p w14:paraId="36ABA134" w14:textId="77777777" w:rsidR="00F95D32" w:rsidRPr="00253B65" w:rsidRDefault="00F95D32" w:rsidP="00EA060A">
            <w:pPr>
              <w:spacing w:line="240" w:lineRule="auto"/>
              <w:ind w:firstLine="709"/>
              <w:rPr>
                <w:rStyle w:val="affd"/>
                <w:rFonts w:ascii="Times New Roman" w:hAnsi="Times New Roman"/>
                <w:i w:val="0"/>
                <w:szCs w:val="24"/>
              </w:rPr>
            </w:pPr>
            <w:r w:rsidRPr="00C44095">
              <w:rPr>
                <w:rStyle w:val="affd"/>
                <w:rFonts w:ascii="Times New Roman" w:hAnsi="Times New Roman"/>
                <w:i w:val="0"/>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15" w:type="dxa"/>
            <w:shd w:val="clear" w:color="auto" w:fill="auto"/>
          </w:tcPr>
          <w:p w14:paraId="71542267" w14:textId="77777777" w:rsidR="00F95D32" w:rsidRPr="00253B65" w:rsidRDefault="00F95D32" w:rsidP="00EA060A">
            <w:pPr>
              <w:spacing w:line="240" w:lineRule="auto"/>
              <w:jc w:val="center"/>
              <w:rPr>
                <w:rStyle w:val="affd"/>
                <w:rFonts w:ascii="Times New Roman" w:hAnsi="Times New Roman"/>
                <w:i w:val="0"/>
                <w:szCs w:val="24"/>
              </w:rPr>
            </w:pPr>
            <w:r w:rsidRPr="00253B65">
              <w:rPr>
                <w:rStyle w:val="affd"/>
                <w:rFonts w:ascii="Times New Roman" w:hAnsi="Times New Roman"/>
                <w:i w:val="0"/>
                <w:szCs w:val="24"/>
              </w:rPr>
              <w:t>3.4.1</w:t>
            </w:r>
          </w:p>
        </w:tc>
      </w:tr>
      <w:tr w:rsidR="00F95D32" w:rsidRPr="00253B65" w14:paraId="46641194" w14:textId="77777777" w:rsidTr="00EA060A">
        <w:tc>
          <w:tcPr>
            <w:tcW w:w="8133" w:type="dxa"/>
            <w:gridSpan w:val="2"/>
            <w:shd w:val="clear" w:color="auto" w:fill="auto"/>
          </w:tcPr>
          <w:p w14:paraId="1FC8D0CB" w14:textId="77777777" w:rsidR="00F95D32" w:rsidRPr="00253B65" w:rsidRDefault="00F95D32" w:rsidP="00EA060A">
            <w:pPr>
              <w:autoSpaceDE w:val="0"/>
              <w:autoSpaceDN w:val="0"/>
              <w:adjustRightInd w:val="0"/>
              <w:spacing w:line="240" w:lineRule="auto"/>
              <w:rPr>
                <w:rStyle w:val="affd"/>
                <w:rFonts w:ascii="Times New Roman" w:hAnsi="Times New Roman"/>
                <w:b/>
                <w:szCs w:val="24"/>
              </w:rPr>
            </w:pPr>
            <w:r w:rsidRPr="00253B65">
              <w:rPr>
                <w:rStyle w:val="affd"/>
                <w:rFonts w:ascii="Times New Roman" w:hAnsi="Times New Roman"/>
                <w:b/>
                <w:szCs w:val="24"/>
              </w:rPr>
              <w:t>1.2. Условно разрешенные виды использования</w:t>
            </w:r>
          </w:p>
        </w:tc>
        <w:tc>
          <w:tcPr>
            <w:tcW w:w="2215" w:type="dxa"/>
            <w:shd w:val="clear" w:color="auto" w:fill="auto"/>
          </w:tcPr>
          <w:p w14:paraId="75FEADF2" w14:textId="77777777" w:rsidR="00F95D32" w:rsidRPr="00253B65" w:rsidRDefault="00F95D32" w:rsidP="00EA060A">
            <w:pPr>
              <w:autoSpaceDE w:val="0"/>
              <w:autoSpaceDN w:val="0"/>
              <w:adjustRightInd w:val="0"/>
              <w:spacing w:line="240" w:lineRule="auto"/>
              <w:ind w:firstLine="612"/>
              <w:rPr>
                <w:rStyle w:val="affd"/>
                <w:rFonts w:ascii="Times New Roman" w:hAnsi="Times New Roman"/>
                <w:i w:val="0"/>
                <w:szCs w:val="24"/>
              </w:rPr>
            </w:pPr>
          </w:p>
        </w:tc>
      </w:tr>
      <w:tr w:rsidR="00F95D32" w:rsidRPr="00253B65" w14:paraId="6911E7A4" w14:textId="77777777" w:rsidTr="00EA060A">
        <w:tc>
          <w:tcPr>
            <w:tcW w:w="2552" w:type="dxa"/>
            <w:shd w:val="clear" w:color="auto" w:fill="auto"/>
          </w:tcPr>
          <w:p w14:paraId="08032D91" w14:textId="77777777" w:rsidR="00F95D32" w:rsidRPr="00253B65" w:rsidRDefault="00F95D32" w:rsidP="00EA060A">
            <w:pPr>
              <w:pStyle w:val="s16"/>
              <w:spacing w:before="44" w:beforeAutospacing="0" w:after="44" w:afterAutospacing="0"/>
              <w:ind w:left="44" w:right="44"/>
            </w:pPr>
            <w:r w:rsidRPr="00253B65">
              <w:t>Объекты культурно-досуговой деятельности</w:t>
            </w:r>
          </w:p>
        </w:tc>
        <w:tc>
          <w:tcPr>
            <w:tcW w:w="5581" w:type="dxa"/>
            <w:shd w:val="clear" w:color="auto" w:fill="auto"/>
          </w:tcPr>
          <w:p w14:paraId="7CF7BC22"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C44095">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15" w:type="dxa"/>
            <w:shd w:val="clear" w:color="auto" w:fill="auto"/>
          </w:tcPr>
          <w:p w14:paraId="46F967DA"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3.6.1</w:t>
            </w:r>
          </w:p>
        </w:tc>
      </w:tr>
      <w:tr w:rsidR="00F95D32" w:rsidRPr="00253B65" w14:paraId="16D18B97" w14:textId="77777777" w:rsidTr="00EA060A">
        <w:tc>
          <w:tcPr>
            <w:tcW w:w="2552" w:type="dxa"/>
            <w:shd w:val="clear" w:color="auto" w:fill="auto"/>
          </w:tcPr>
          <w:p w14:paraId="6EF0696C" w14:textId="77777777" w:rsidR="00F95D32" w:rsidRPr="00253B65" w:rsidRDefault="00F95D32" w:rsidP="00EA060A">
            <w:pPr>
              <w:pStyle w:val="s16"/>
              <w:spacing w:before="44" w:beforeAutospacing="0" w:after="44" w:afterAutospacing="0"/>
              <w:ind w:left="44" w:right="44"/>
            </w:pPr>
            <w:r w:rsidRPr="00253B65">
              <w:t>Религиозное управление и образование</w:t>
            </w:r>
          </w:p>
        </w:tc>
        <w:tc>
          <w:tcPr>
            <w:tcW w:w="5581" w:type="dxa"/>
            <w:shd w:val="clear" w:color="auto" w:fill="auto"/>
          </w:tcPr>
          <w:p w14:paraId="18095530"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C44095">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215" w:type="dxa"/>
            <w:shd w:val="clear" w:color="auto" w:fill="auto"/>
          </w:tcPr>
          <w:p w14:paraId="3915DD24"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3.7.2</w:t>
            </w:r>
          </w:p>
        </w:tc>
      </w:tr>
      <w:tr w:rsidR="00F95D32" w:rsidRPr="00253B65" w14:paraId="4EC2CB60" w14:textId="77777777" w:rsidTr="00EA060A">
        <w:tc>
          <w:tcPr>
            <w:tcW w:w="2552" w:type="dxa"/>
            <w:shd w:val="clear" w:color="auto" w:fill="auto"/>
          </w:tcPr>
          <w:p w14:paraId="7FE4EDB4" w14:textId="77777777" w:rsidR="00F95D32" w:rsidRPr="00253B65" w:rsidRDefault="00F95D32" w:rsidP="00EA060A">
            <w:pPr>
              <w:pStyle w:val="s16"/>
              <w:spacing w:before="44" w:beforeAutospacing="0" w:after="44" w:afterAutospacing="0"/>
              <w:ind w:left="44" w:right="44"/>
            </w:pPr>
            <w:r w:rsidRPr="00253B65">
              <w:t>Площадки для занятий спортом</w:t>
            </w:r>
          </w:p>
        </w:tc>
        <w:tc>
          <w:tcPr>
            <w:tcW w:w="5581" w:type="dxa"/>
            <w:shd w:val="clear" w:color="auto" w:fill="auto"/>
          </w:tcPr>
          <w:p w14:paraId="0C800808"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C44095">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15" w:type="dxa"/>
            <w:shd w:val="clear" w:color="auto" w:fill="auto"/>
          </w:tcPr>
          <w:p w14:paraId="26C0D547"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5.1.3</w:t>
            </w:r>
          </w:p>
        </w:tc>
      </w:tr>
      <w:tr w:rsidR="00F95D32" w:rsidRPr="00253B65" w14:paraId="02C70921" w14:textId="77777777" w:rsidTr="00EA060A">
        <w:tc>
          <w:tcPr>
            <w:tcW w:w="2552" w:type="dxa"/>
            <w:shd w:val="clear" w:color="auto" w:fill="auto"/>
          </w:tcPr>
          <w:p w14:paraId="2200FFC3" w14:textId="77777777" w:rsidR="00F95D32" w:rsidRPr="00253B65" w:rsidRDefault="00F95D32" w:rsidP="00EA060A">
            <w:pPr>
              <w:pStyle w:val="s16"/>
              <w:spacing w:before="44" w:beforeAutospacing="0" w:after="44" w:afterAutospacing="0"/>
              <w:ind w:left="44" w:right="44"/>
            </w:pPr>
            <w:r w:rsidRPr="00253B65">
              <w:t>Обеспечение занятий спортом в помещениях</w:t>
            </w:r>
          </w:p>
        </w:tc>
        <w:tc>
          <w:tcPr>
            <w:tcW w:w="5581" w:type="dxa"/>
            <w:shd w:val="clear" w:color="auto" w:fill="auto"/>
          </w:tcPr>
          <w:p w14:paraId="1B60A62C"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C44095">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2215" w:type="dxa"/>
            <w:shd w:val="clear" w:color="auto" w:fill="auto"/>
          </w:tcPr>
          <w:p w14:paraId="65D3A0A7"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5.1.2</w:t>
            </w:r>
          </w:p>
        </w:tc>
      </w:tr>
      <w:tr w:rsidR="00F95D32" w:rsidRPr="00253B65" w14:paraId="74F33E8F" w14:textId="77777777" w:rsidTr="00EA060A">
        <w:tc>
          <w:tcPr>
            <w:tcW w:w="2552" w:type="dxa"/>
            <w:shd w:val="clear" w:color="auto" w:fill="auto"/>
          </w:tcPr>
          <w:p w14:paraId="28B5DE07" w14:textId="77777777" w:rsidR="00F95D32" w:rsidRPr="00253B65" w:rsidRDefault="00F95D32" w:rsidP="00EA060A">
            <w:pPr>
              <w:pStyle w:val="s16"/>
              <w:spacing w:before="44" w:beforeAutospacing="0" w:after="44" w:afterAutospacing="0"/>
              <w:ind w:left="44" w:right="44"/>
            </w:pPr>
            <w:r w:rsidRPr="00253B65">
              <w:t>Служебные гаражи</w:t>
            </w:r>
          </w:p>
        </w:tc>
        <w:tc>
          <w:tcPr>
            <w:tcW w:w="5581" w:type="dxa"/>
            <w:shd w:val="clear" w:color="auto" w:fill="auto"/>
          </w:tcPr>
          <w:p w14:paraId="64137E5F" w14:textId="77777777" w:rsidR="00F95D32" w:rsidRPr="00253B65" w:rsidRDefault="00F95D32" w:rsidP="00EA060A">
            <w:pPr>
              <w:pStyle w:val="s1"/>
              <w:ind w:left="44" w:right="44"/>
              <w:rPr>
                <w:rFonts w:ascii="Times New Roman" w:hAnsi="Times New Roman" w:cs="Times New Roman"/>
                <w:sz w:val="24"/>
                <w:szCs w:val="24"/>
              </w:rPr>
            </w:pPr>
            <w:r w:rsidRPr="00C44095">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rFonts w:ascii="Times New Roman" w:hAnsi="Times New Roman" w:cs="Times New Roman"/>
                <w:sz w:val="24"/>
                <w:szCs w:val="24"/>
              </w:rPr>
              <w:t xml:space="preserve"> </w:t>
            </w:r>
            <w:r w:rsidRPr="00C44095">
              <w:rPr>
                <w:rFonts w:ascii="Times New Roman" w:hAnsi="Times New Roman" w:cs="Times New Roman"/>
                <w:sz w:val="24"/>
                <w:szCs w:val="24"/>
              </w:rPr>
              <w:t>а также для стоянки и хранения транспортных средств общего пользования, в том числе в депо</w:t>
            </w:r>
          </w:p>
        </w:tc>
        <w:tc>
          <w:tcPr>
            <w:tcW w:w="2215" w:type="dxa"/>
            <w:shd w:val="clear" w:color="auto" w:fill="auto"/>
          </w:tcPr>
          <w:p w14:paraId="5AE3EC76"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4.9</w:t>
            </w:r>
          </w:p>
        </w:tc>
      </w:tr>
      <w:tr w:rsidR="00F95D32" w:rsidRPr="00253B65" w14:paraId="3C0C34F4" w14:textId="77777777" w:rsidTr="00EA060A">
        <w:tc>
          <w:tcPr>
            <w:tcW w:w="10348" w:type="dxa"/>
            <w:gridSpan w:val="3"/>
            <w:shd w:val="clear" w:color="auto" w:fill="auto"/>
          </w:tcPr>
          <w:p w14:paraId="32B3F008" w14:textId="77777777" w:rsidR="00F95D32" w:rsidRPr="00253B65" w:rsidRDefault="00F95D32" w:rsidP="00EA060A">
            <w:pPr>
              <w:autoSpaceDE w:val="0"/>
              <w:autoSpaceDN w:val="0"/>
              <w:adjustRightInd w:val="0"/>
              <w:spacing w:line="240" w:lineRule="auto"/>
              <w:rPr>
                <w:rStyle w:val="affd"/>
                <w:rFonts w:ascii="Times New Roman" w:hAnsi="Times New Roman"/>
                <w:b/>
                <w:szCs w:val="24"/>
              </w:rPr>
            </w:pPr>
            <w:r w:rsidRPr="00253B65">
              <w:rPr>
                <w:rStyle w:val="affd"/>
                <w:rFonts w:ascii="Times New Roman" w:hAnsi="Times New Roman"/>
                <w:b/>
                <w:szCs w:val="24"/>
              </w:rPr>
              <w:t>1.3. Вспомогательные виды разрешенного использования предоставлены в статье 49 настоящих правил</w:t>
            </w:r>
          </w:p>
        </w:tc>
      </w:tr>
    </w:tbl>
    <w:p w14:paraId="3B584A82" w14:textId="77777777" w:rsidR="00F95D32" w:rsidRPr="00253B65" w:rsidRDefault="00F95D32" w:rsidP="00EA060A">
      <w:pPr>
        <w:spacing w:line="360" w:lineRule="auto"/>
        <w:rPr>
          <w:rStyle w:val="affd"/>
          <w:rFonts w:ascii="Times New Roman" w:hAnsi="Times New Roman"/>
          <w:i w:val="0"/>
          <w:szCs w:val="24"/>
        </w:rPr>
      </w:pPr>
    </w:p>
    <w:p w14:paraId="452F3D36" w14:textId="77777777" w:rsidR="00F95D32" w:rsidRPr="00253B65" w:rsidRDefault="00F95D32" w:rsidP="00EA060A">
      <w:pPr>
        <w:spacing w:line="360" w:lineRule="auto"/>
        <w:ind w:firstLine="708"/>
        <w:rPr>
          <w:rStyle w:val="affd"/>
          <w:rFonts w:ascii="Times New Roman" w:hAnsi="Times New Roman"/>
          <w:i w:val="0"/>
          <w:szCs w:val="24"/>
        </w:rPr>
      </w:pPr>
      <w:r w:rsidRPr="00253B65">
        <w:rPr>
          <w:rStyle w:val="affd"/>
          <w:rFonts w:ascii="Times New Roman" w:hAnsi="Times New Roman"/>
          <w:i w:val="0"/>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796"/>
      </w:tblGrid>
      <w:tr w:rsidR="00F95D32" w:rsidRPr="00253B65" w14:paraId="3D2D16D6" w14:textId="77777777" w:rsidTr="00EA060A">
        <w:trPr>
          <w:tblHeader/>
        </w:trPr>
        <w:tc>
          <w:tcPr>
            <w:tcW w:w="454" w:type="dxa"/>
            <w:shd w:val="clear" w:color="auto" w:fill="auto"/>
            <w:vAlign w:val="center"/>
          </w:tcPr>
          <w:p w14:paraId="404C0E3E" w14:textId="77777777" w:rsidR="00F95D32" w:rsidRPr="00EA060A" w:rsidRDefault="00F95D32" w:rsidP="00EA060A">
            <w:pPr>
              <w:pStyle w:val="a0"/>
              <w:numPr>
                <w:ilvl w:val="0"/>
                <w:numId w:val="0"/>
              </w:numPr>
              <w:tabs>
                <w:tab w:val="clear" w:pos="340"/>
                <w:tab w:val="decimal" w:pos="284"/>
                <w:tab w:val="left" w:pos="1134"/>
              </w:tabs>
              <w:jc w:val="center"/>
              <w:rPr>
                <w:rStyle w:val="affd"/>
                <w:b/>
                <w:i w:val="0"/>
                <w:color w:val="auto"/>
              </w:rPr>
            </w:pPr>
            <w:r w:rsidRPr="00EA060A">
              <w:rPr>
                <w:rStyle w:val="affd"/>
                <w:b/>
                <w:i w:val="0"/>
                <w:color w:val="auto"/>
              </w:rPr>
              <w:lastRenderedPageBreak/>
              <w:t>№ п/п</w:t>
            </w:r>
          </w:p>
        </w:tc>
        <w:tc>
          <w:tcPr>
            <w:tcW w:w="2126" w:type="dxa"/>
            <w:shd w:val="clear" w:color="auto" w:fill="auto"/>
            <w:vAlign w:val="center"/>
          </w:tcPr>
          <w:p w14:paraId="40CB4142" w14:textId="77777777" w:rsidR="00F95D32" w:rsidRPr="00EA060A" w:rsidRDefault="00F95D32" w:rsidP="00EA060A">
            <w:pPr>
              <w:pStyle w:val="a0"/>
              <w:numPr>
                <w:ilvl w:val="0"/>
                <w:numId w:val="0"/>
              </w:numPr>
              <w:tabs>
                <w:tab w:val="clear" w:pos="340"/>
                <w:tab w:val="decimal" w:pos="284"/>
                <w:tab w:val="left" w:pos="1134"/>
              </w:tabs>
              <w:jc w:val="center"/>
              <w:rPr>
                <w:rStyle w:val="affd"/>
                <w:b/>
                <w:i w:val="0"/>
                <w:color w:val="auto"/>
              </w:rPr>
            </w:pPr>
            <w:r w:rsidRPr="00EA060A">
              <w:rPr>
                <w:rStyle w:val="affd"/>
                <w:b/>
                <w:i w:val="0"/>
                <w:color w:val="auto"/>
              </w:rPr>
              <w:t>Наименование размера, параметра</w:t>
            </w:r>
          </w:p>
        </w:tc>
        <w:tc>
          <w:tcPr>
            <w:tcW w:w="7796" w:type="dxa"/>
            <w:shd w:val="clear" w:color="auto" w:fill="auto"/>
            <w:vAlign w:val="center"/>
          </w:tcPr>
          <w:p w14:paraId="5093478F" w14:textId="77777777" w:rsidR="00F95D32" w:rsidRPr="00EA060A" w:rsidRDefault="00F95D32" w:rsidP="00EA060A">
            <w:pPr>
              <w:pStyle w:val="a0"/>
              <w:numPr>
                <w:ilvl w:val="0"/>
                <w:numId w:val="0"/>
              </w:numPr>
              <w:tabs>
                <w:tab w:val="clear" w:pos="340"/>
                <w:tab w:val="decimal" w:pos="284"/>
                <w:tab w:val="left" w:pos="1134"/>
              </w:tabs>
              <w:jc w:val="center"/>
              <w:rPr>
                <w:rStyle w:val="affd"/>
                <w:b/>
                <w:i w:val="0"/>
                <w:color w:val="auto"/>
              </w:rPr>
            </w:pPr>
            <w:r w:rsidRPr="00EA060A">
              <w:rPr>
                <w:rStyle w:val="affd"/>
                <w:b/>
                <w:i w:val="0"/>
                <w:color w:val="auto"/>
              </w:rPr>
              <w:t>Значение, единица измерения, дополнительные условия</w:t>
            </w:r>
          </w:p>
        </w:tc>
      </w:tr>
      <w:tr w:rsidR="00F95D32" w:rsidRPr="00253B65" w14:paraId="11135E7F" w14:textId="77777777" w:rsidTr="00EA060A">
        <w:tc>
          <w:tcPr>
            <w:tcW w:w="454" w:type="dxa"/>
            <w:shd w:val="clear" w:color="auto" w:fill="auto"/>
          </w:tcPr>
          <w:p w14:paraId="05D1DA13" w14:textId="77777777" w:rsidR="00F95D32" w:rsidRPr="00253B65" w:rsidRDefault="00F95D32" w:rsidP="00EA060A">
            <w:pPr>
              <w:pStyle w:val="a0"/>
              <w:numPr>
                <w:ilvl w:val="0"/>
                <w:numId w:val="0"/>
              </w:numPr>
              <w:tabs>
                <w:tab w:val="clear" w:pos="340"/>
                <w:tab w:val="decimal" w:pos="284"/>
                <w:tab w:val="left" w:pos="1134"/>
              </w:tabs>
              <w:rPr>
                <w:rStyle w:val="affd"/>
                <w:i w:val="0"/>
                <w:color w:val="auto"/>
              </w:rPr>
            </w:pPr>
            <w:r w:rsidRPr="00253B65">
              <w:rPr>
                <w:rStyle w:val="affd"/>
                <w:i w:val="0"/>
                <w:color w:val="auto"/>
              </w:rPr>
              <w:t>1</w:t>
            </w:r>
          </w:p>
        </w:tc>
        <w:tc>
          <w:tcPr>
            <w:tcW w:w="2126" w:type="dxa"/>
            <w:shd w:val="clear" w:color="auto" w:fill="auto"/>
          </w:tcPr>
          <w:p w14:paraId="5EA7C592"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Минимальные и (или) максимальные размеры земельного участка, в том числе его площадь</w:t>
            </w:r>
          </w:p>
          <w:p w14:paraId="6553547E" w14:textId="77777777" w:rsidR="00F95D32" w:rsidRPr="00253B65" w:rsidRDefault="00F95D32" w:rsidP="00EA060A">
            <w:pPr>
              <w:pStyle w:val="a5"/>
              <w:ind w:left="23"/>
              <w:jc w:val="both"/>
              <w:rPr>
                <w:rStyle w:val="affd"/>
                <w:b w:val="0"/>
                <w:i w:val="0"/>
                <w:sz w:val="24"/>
                <w:szCs w:val="24"/>
              </w:rPr>
            </w:pPr>
          </w:p>
        </w:tc>
        <w:tc>
          <w:tcPr>
            <w:tcW w:w="7796" w:type="dxa"/>
            <w:shd w:val="clear" w:color="auto" w:fill="auto"/>
          </w:tcPr>
          <w:p w14:paraId="48DD598A" w14:textId="77777777" w:rsidR="00F95D32" w:rsidRPr="00253B65" w:rsidRDefault="00F95D32" w:rsidP="00EA060A">
            <w:pPr>
              <w:pStyle w:val="a5"/>
              <w:tabs>
                <w:tab w:val="left" w:pos="-28"/>
              </w:tabs>
              <w:jc w:val="left"/>
              <w:rPr>
                <w:rStyle w:val="affd"/>
                <w:b w:val="0"/>
                <w:i w:val="0"/>
                <w:sz w:val="24"/>
                <w:szCs w:val="24"/>
              </w:rPr>
            </w:pPr>
            <w:r w:rsidRPr="00253B65">
              <w:rPr>
                <w:rStyle w:val="affd"/>
                <w:b w:val="0"/>
                <w:i w:val="0"/>
                <w:sz w:val="24"/>
                <w:szCs w:val="24"/>
              </w:rPr>
              <w:t xml:space="preserve">1) минимальный размер земельного участка для объектов дошкольного образования </w:t>
            </w:r>
            <w:smartTag w:uri="urn:schemas-microsoft-com:office:smarttags" w:element="metricconverter">
              <w:smartTagPr>
                <w:attr w:name="ProductID" w:val="1600 кв. м"/>
              </w:smartTagPr>
              <w:r w:rsidRPr="00253B65">
                <w:rPr>
                  <w:rStyle w:val="affd"/>
                  <w:b w:val="0"/>
                  <w:i w:val="0"/>
                  <w:sz w:val="24"/>
                  <w:szCs w:val="24"/>
                </w:rPr>
                <w:t>1600 кв. м</w:t>
              </w:r>
            </w:smartTag>
            <w:r w:rsidRPr="00253B65">
              <w:rPr>
                <w:rStyle w:val="affd"/>
                <w:b w:val="0"/>
                <w:i w:val="0"/>
                <w:sz w:val="24"/>
                <w:szCs w:val="24"/>
              </w:rPr>
              <w:t>;</w:t>
            </w:r>
          </w:p>
          <w:p w14:paraId="6EC0CEF5" w14:textId="77777777" w:rsidR="00F95D32" w:rsidRPr="00253B65" w:rsidRDefault="00F95D32" w:rsidP="00EA060A">
            <w:pPr>
              <w:pStyle w:val="a5"/>
              <w:tabs>
                <w:tab w:val="left" w:pos="-28"/>
              </w:tabs>
              <w:jc w:val="left"/>
              <w:rPr>
                <w:rStyle w:val="affd"/>
                <w:b w:val="0"/>
                <w:i w:val="0"/>
                <w:sz w:val="24"/>
                <w:szCs w:val="24"/>
              </w:rPr>
            </w:pPr>
            <w:r w:rsidRPr="00253B65">
              <w:rPr>
                <w:rStyle w:val="affd"/>
                <w:b w:val="0"/>
                <w:i w:val="0"/>
                <w:sz w:val="24"/>
                <w:szCs w:val="24"/>
              </w:rPr>
              <w:t>2)</w:t>
            </w:r>
            <w:r w:rsidRPr="00253B65">
              <w:rPr>
                <w:sz w:val="24"/>
                <w:szCs w:val="24"/>
              </w:rPr>
              <w:t xml:space="preserve"> </w:t>
            </w:r>
            <w:r w:rsidRPr="00253B65">
              <w:rPr>
                <w:rStyle w:val="affd"/>
                <w:b w:val="0"/>
                <w:i w:val="0"/>
                <w:sz w:val="24"/>
                <w:szCs w:val="24"/>
              </w:rPr>
              <w:t xml:space="preserve">минимальный размер земельного участка для объектов общеобразовательного назначения 6000 </w:t>
            </w:r>
            <w:proofErr w:type="spellStart"/>
            <w:r w:rsidRPr="00253B65">
              <w:rPr>
                <w:rStyle w:val="affd"/>
                <w:b w:val="0"/>
                <w:i w:val="0"/>
                <w:sz w:val="24"/>
                <w:szCs w:val="24"/>
              </w:rPr>
              <w:t>кв.м</w:t>
            </w:r>
            <w:proofErr w:type="spellEnd"/>
            <w:r w:rsidRPr="00253B65">
              <w:rPr>
                <w:rStyle w:val="affd"/>
                <w:b w:val="0"/>
                <w:i w:val="0"/>
                <w:sz w:val="24"/>
                <w:szCs w:val="24"/>
              </w:rPr>
              <w:t>;</w:t>
            </w:r>
          </w:p>
          <w:p w14:paraId="75D0864F" w14:textId="77777777" w:rsidR="00F95D32" w:rsidRPr="00253B65" w:rsidRDefault="00F95D32" w:rsidP="00EA060A">
            <w:pPr>
              <w:pStyle w:val="a5"/>
              <w:tabs>
                <w:tab w:val="left" w:pos="-28"/>
              </w:tabs>
              <w:jc w:val="left"/>
              <w:rPr>
                <w:rStyle w:val="affd"/>
                <w:b w:val="0"/>
                <w:i w:val="0"/>
                <w:sz w:val="24"/>
                <w:szCs w:val="24"/>
              </w:rPr>
            </w:pPr>
            <w:r w:rsidRPr="00253B65">
              <w:rPr>
                <w:rStyle w:val="affd"/>
                <w:b w:val="0"/>
                <w:i w:val="0"/>
                <w:sz w:val="24"/>
                <w:szCs w:val="24"/>
              </w:rPr>
              <w:t xml:space="preserve">3) минимальный размер земельного участка для объектов спорта 200 </w:t>
            </w:r>
            <w:proofErr w:type="spellStart"/>
            <w:r w:rsidRPr="00253B65">
              <w:rPr>
                <w:rStyle w:val="affd"/>
                <w:b w:val="0"/>
                <w:i w:val="0"/>
                <w:sz w:val="24"/>
                <w:szCs w:val="24"/>
              </w:rPr>
              <w:t>кв.м</w:t>
            </w:r>
            <w:proofErr w:type="spellEnd"/>
            <w:r w:rsidRPr="00253B65">
              <w:rPr>
                <w:rStyle w:val="affd"/>
                <w:b w:val="0"/>
                <w:i w:val="0"/>
                <w:sz w:val="24"/>
                <w:szCs w:val="24"/>
              </w:rPr>
              <w:t>.;</w:t>
            </w:r>
          </w:p>
          <w:p w14:paraId="5BBD87E6" w14:textId="77777777" w:rsidR="00F95D32" w:rsidRPr="00253B65" w:rsidRDefault="00F95D32" w:rsidP="00EA060A">
            <w:pPr>
              <w:pStyle w:val="ConsPlusNormal"/>
              <w:ind w:firstLine="0"/>
              <w:rPr>
                <w:rStyle w:val="affd"/>
                <w:rFonts w:ascii="Times New Roman" w:hAnsi="Times New Roman" w:cs="Times New Roman"/>
                <w:i w:val="0"/>
                <w:sz w:val="24"/>
                <w:szCs w:val="24"/>
              </w:rPr>
            </w:pPr>
            <w:r w:rsidRPr="00253B65">
              <w:rPr>
                <w:rStyle w:val="affd"/>
                <w:rFonts w:ascii="Times New Roman" w:hAnsi="Times New Roman" w:cs="Times New Roman"/>
                <w:i w:val="0"/>
                <w:sz w:val="24"/>
                <w:szCs w:val="24"/>
              </w:rPr>
              <w:t>4) максимальный и минимальный размер земельного участка для иных объектов не подлежит установлению.</w:t>
            </w:r>
          </w:p>
        </w:tc>
      </w:tr>
      <w:tr w:rsidR="00F95D32" w:rsidRPr="00253B65" w14:paraId="4C06EE7D" w14:textId="77777777" w:rsidTr="00EA060A">
        <w:tc>
          <w:tcPr>
            <w:tcW w:w="454" w:type="dxa"/>
            <w:shd w:val="clear" w:color="auto" w:fill="auto"/>
          </w:tcPr>
          <w:p w14:paraId="2F1CDCBE" w14:textId="77777777" w:rsidR="00F95D32" w:rsidRPr="00253B65" w:rsidRDefault="00F95D32" w:rsidP="00EA060A">
            <w:pPr>
              <w:pStyle w:val="a0"/>
              <w:numPr>
                <w:ilvl w:val="0"/>
                <w:numId w:val="0"/>
              </w:numPr>
              <w:tabs>
                <w:tab w:val="clear" w:pos="340"/>
                <w:tab w:val="decimal" w:pos="284"/>
                <w:tab w:val="left" w:pos="1134"/>
              </w:tabs>
              <w:rPr>
                <w:rStyle w:val="affd"/>
                <w:i w:val="0"/>
                <w:color w:val="auto"/>
              </w:rPr>
            </w:pPr>
            <w:r w:rsidRPr="00253B65">
              <w:rPr>
                <w:rStyle w:val="affd"/>
                <w:i w:val="0"/>
                <w:color w:val="auto"/>
              </w:rPr>
              <w:t>2</w:t>
            </w:r>
          </w:p>
        </w:tc>
        <w:tc>
          <w:tcPr>
            <w:tcW w:w="2126" w:type="dxa"/>
            <w:shd w:val="clear" w:color="auto" w:fill="auto"/>
          </w:tcPr>
          <w:p w14:paraId="014D3E1E"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Минимальный отступ от границ земельных участков до зданий, строений, сооружений</w:t>
            </w:r>
          </w:p>
        </w:tc>
        <w:tc>
          <w:tcPr>
            <w:tcW w:w="7796" w:type="dxa"/>
            <w:shd w:val="clear" w:color="auto" w:fill="auto"/>
          </w:tcPr>
          <w:p w14:paraId="0B54B741" w14:textId="77777777" w:rsidR="00F95D32" w:rsidRPr="00253B65" w:rsidRDefault="00F95D32" w:rsidP="00EA060A">
            <w:pPr>
              <w:pStyle w:val="a5"/>
              <w:tabs>
                <w:tab w:val="left" w:pos="212"/>
              </w:tabs>
              <w:ind w:left="23"/>
              <w:jc w:val="left"/>
              <w:rPr>
                <w:rStyle w:val="affd"/>
                <w:b w:val="0"/>
                <w:i w:val="0"/>
                <w:sz w:val="24"/>
                <w:szCs w:val="24"/>
              </w:rPr>
            </w:pPr>
            <w:r w:rsidRPr="00253B65">
              <w:rPr>
                <w:rStyle w:val="affd"/>
                <w:b w:val="0"/>
                <w:i w:val="0"/>
                <w:sz w:val="24"/>
                <w:szCs w:val="24"/>
              </w:rPr>
              <w:t xml:space="preserve">1) минимальные отступы от границ земельных участков до стен зданий, строений, сооружений должны составлять со стороны улиц – не менее чем </w:t>
            </w:r>
            <w:smartTag w:uri="urn:schemas-microsoft-com:office:smarttags" w:element="metricconverter">
              <w:smartTagPr>
                <w:attr w:name="ProductID" w:val="5 м"/>
              </w:smartTagPr>
              <w:r w:rsidRPr="00253B65">
                <w:rPr>
                  <w:rStyle w:val="affd"/>
                  <w:b w:val="0"/>
                  <w:i w:val="0"/>
                  <w:sz w:val="24"/>
                  <w:szCs w:val="24"/>
                </w:rPr>
                <w:t>5 м</w:t>
              </w:r>
            </w:smartTag>
            <w:r w:rsidRPr="00253B65">
              <w:rPr>
                <w:rStyle w:val="affd"/>
                <w:b w:val="0"/>
                <w:i w:val="0"/>
                <w:sz w:val="24"/>
                <w:szCs w:val="24"/>
              </w:rPr>
              <w:t xml:space="preserve"> для всех зданий, сооружений; со стороны проездов – не менее чем </w:t>
            </w:r>
            <w:smartTag w:uri="urn:schemas-microsoft-com:office:smarttags" w:element="metricconverter">
              <w:smartTagPr>
                <w:attr w:name="ProductID" w:val="3 м"/>
              </w:smartTagPr>
              <w:r w:rsidRPr="00253B65">
                <w:rPr>
                  <w:rStyle w:val="affd"/>
                  <w:b w:val="0"/>
                  <w:i w:val="0"/>
                  <w:sz w:val="24"/>
                  <w:szCs w:val="24"/>
                </w:rPr>
                <w:t>3 м</w:t>
              </w:r>
            </w:smartTag>
            <w:r w:rsidRPr="00253B65">
              <w:rPr>
                <w:rStyle w:val="affd"/>
                <w:b w:val="0"/>
                <w:i w:val="0"/>
                <w:sz w:val="24"/>
                <w:szCs w:val="24"/>
              </w:rPr>
              <w:t xml:space="preserve"> для всех зданий и сооружений; от других границ земельного участка – не менее </w:t>
            </w:r>
            <w:smartTag w:uri="urn:schemas-microsoft-com:office:smarttags" w:element="metricconverter">
              <w:smartTagPr>
                <w:attr w:name="ProductID" w:val="3 м"/>
              </w:smartTagPr>
              <w:r w:rsidRPr="00253B65">
                <w:rPr>
                  <w:rStyle w:val="affd"/>
                  <w:b w:val="0"/>
                  <w:i w:val="0"/>
                  <w:sz w:val="24"/>
                  <w:szCs w:val="24"/>
                </w:rPr>
                <w:t>3 м</w:t>
              </w:r>
            </w:smartTag>
            <w:r w:rsidRPr="00253B65">
              <w:rPr>
                <w:rStyle w:val="affd"/>
                <w:b w:val="0"/>
                <w:i w:val="0"/>
                <w:sz w:val="24"/>
                <w:szCs w:val="24"/>
              </w:rPr>
              <w:t xml:space="preserve"> до основных зданий, не менее </w:t>
            </w:r>
            <w:smartTag w:uri="urn:schemas-microsoft-com:office:smarttags" w:element="metricconverter">
              <w:smartTagPr>
                <w:attr w:name="ProductID" w:val="1 м"/>
              </w:smartTagPr>
              <w:r w:rsidRPr="00253B65">
                <w:rPr>
                  <w:rStyle w:val="affd"/>
                  <w:b w:val="0"/>
                  <w:i w:val="0"/>
                  <w:sz w:val="24"/>
                  <w:szCs w:val="24"/>
                </w:rPr>
                <w:t>1 м</w:t>
              </w:r>
            </w:smartTag>
            <w:r w:rsidRPr="00253B65">
              <w:rPr>
                <w:rStyle w:val="affd"/>
                <w:b w:val="0"/>
                <w:i w:val="0"/>
                <w:sz w:val="24"/>
                <w:szCs w:val="24"/>
              </w:rPr>
              <w:t xml:space="preserve"> до вспомогательных зданий, сооружений, хозяйственных построек при условии соблюдения норм инсоляции, освещенности и требований пожарной безопасности</w:t>
            </w:r>
          </w:p>
        </w:tc>
      </w:tr>
      <w:tr w:rsidR="00F95D32" w:rsidRPr="00253B65" w14:paraId="0928D086" w14:textId="77777777" w:rsidTr="00EA060A">
        <w:tc>
          <w:tcPr>
            <w:tcW w:w="454" w:type="dxa"/>
            <w:shd w:val="clear" w:color="auto" w:fill="auto"/>
          </w:tcPr>
          <w:p w14:paraId="40F80764" w14:textId="77777777" w:rsidR="00F95D32" w:rsidRPr="00253B65" w:rsidRDefault="00F95D32" w:rsidP="00EA060A">
            <w:pPr>
              <w:pStyle w:val="a0"/>
              <w:numPr>
                <w:ilvl w:val="0"/>
                <w:numId w:val="0"/>
              </w:numPr>
              <w:tabs>
                <w:tab w:val="clear" w:pos="340"/>
                <w:tab w:val="decimal" w:pos="284"/>
                <w:tab w:val="left" w:pos="1134"/>
              </w:tabs>
              <w:rPr>
                <w:rStyle w:val="affd"/>
                <w:i w:val="0"/>
                <w:color w:val="auto"/>
              </w:rPr>
            </w:pPr>
            <w:r w:rsidRPr="00253B65">
              <w:rPr>
                <w:rStyle w:val="affd"/>
                <w:i w:val="0"/>
                <w:color w:val="auto"/>
              </w:rPr>
              <w:t>3</w:t>
            </w:r>
          </w:p>
        </w:tc>
        <w:tc>
          <w:tcPr>
            <w:tcW w:w="2126" w:type="dxa"/>
            <w:shd w:val="clear" w:color="auto" w:fill="auto"/>
          </w:tcPr>
          <w:p w14:paraId="06405E8C"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Предельное количество этажей</w:t>
            </w:r>
          </w:p>
        </w:tc>
        <w:tc>
          <w:tcPr>
            <w:tcW w:w="7796" w:type="dxa"/>
            <w:shd w:val="clear" w:color="auto" w:fill="auto"/>
          </w:tcPr>
          <w:p w14:paraId="6E77E4D1" w14:textId="77777777" w:rsidR="00F95D32" w:rsidRPr="00253B65" w:rsidRDefault="00F95D32" w:rsidP="00EA060A">
            <w:pPr>
              <w:pStyle w:val="a5"/>
              <w:tabs>
                <w:tab w:val="left" w:pos="212"/>
              </w:tabs>
              <w:ind w:left="23"/>
              <w:jc w:val="left"/>
              <w:rPr>
                <w:rStyle w:val="affd"/>
                <w:b w:val="0"/>
                <w:i w:val="0"/>
                <w:sz w:val="24"/>
                <w:szCs w:val="24"/>
              </w:rPr>
            </w:pPr>
            <w:r w:rsidRPr="00253B65">
              <w:rPr>
                <w:rStyle w:val="affd"/>
                <w:b w:val="0"/>
                <w:i w:val="0"/>
                <w:sz w:val="24"/>
                <w:szCs w:val="24"/>
              </w:rPr>
              <w:t>1) для объектов дошкольного образования не более 3 этажей, если иное не установлено техническими регламентами;</w:t>
            </w:r>
          </w:p>
          <w:p w14:paraId="08921C77" w14:textId="77777777" w:rsidR="00F95D32" w:rsidRPr="00253B65" w:rsidRDefault="00F95D32" w:rsidP="00EA060A">
            <w:pPr>
              <w:pStyle w:val="a5"/>
              <w:tabs>
                <w:tab w:val="left" w:pos="212"/>
              </w:tabs>
              <w:ind w:left="23"/>
              <w:jc w:val="left"/>
              <w:rPr>
                <w:rStyle w:val="affd"/>
                <w:b w:val="0"/>
                <w:i w:val="0"/>
                <w:sz w:val="24"/>
                <w:szCs w:val="24"/>
              </w:rPr>
            </w:pPr>
            <w:r w:rsidRPr="00253B65">
              <w:rPr>
                <w:rStyle w:val="affd"/>
                <w:b w:val="0"/>
                <w:i w:val="0"/>
                <w:sz w:val="24"/>
                <w:szCs w:val="24"/>
              </w:rPr>
              <w:t>2) для объектов общеобразовательного назначения не более 4 этажей, если иное не установлено техническими регламентами;</w:t>
            </w:r>
          </w:p>
          <w:p w14:paraId="685AC27E" w14:textId="77777777" w:rsidR="00F95D32" w:rsidRPr="00253B65" w:rsidRDefault="00F95D32" w:rsidP="00EA060A">
            <w:pPr>
              <w:pStyle w:val="a5"/>
              <w:tabs>
                <w:tab w:val="left" w:pos="212"/>
              </w:tabs>
              <w:ind w:left="23"/>
              <w:jc w:val="left"/>
              <w:rPr>
                <w:rStyle w:val="affd"/>
                <w:b w:val="0"/>
                <w:i w:val="0"/>
                <w:sz w:val="24"/>
                <w:szCs w:val="24"/>
              </w:rPr>
            </w:pPr>
            <w:r w:rsidRPr="00253B65">
              <w:rPr>
                <w:rStyle w:val="affd"/>
                <w:b w:val="0"/>
                <w:i w:val="0"/>
                <w:sz w:val="24"/>
                <w:szCs w:val="24"/>
              </w:rPr>
              <w:t>3) для объектов здравоохранения не более 3 этажей, если иное не установлено техническими регламентами;</w:t>
            </w:r>
          </w:p>
          <w:p w14:paraId="7CE43DA0" w14:textId="77777777" w:rsidR="00F95D32" w:rsidRPr="00253B65" w:rsidRDefault="00F95D32" w:rsidP="00EA060A">
            <w:pPr>
              <w:pStyle w:val="a5"/>
              <w:tabs>
                <w:tab w:val="left" w:pos="212"/>
              </w:tabs>
              <w:ind w:left="23"/>
              <w:jc w:val="left"/>
              <w:rPr>
                <w:rStyle w:val="affd"/>
                <w:b w:val="0"/>
                <w:i w:val="0"/>
                <w:sz w:val="24"/>
                <w:szCs w:val="24"/>
              </w:rPr>
            </w:pPr>
            <w:r w:rsidRPr="00253B65">
              <w:rPr>
                <w:rStyle w:val="affd"/>
                <w:b w:val="0"/>
                <w:i w:val="0"/>
                <w:sz w:val="24"/>
                <w:szCs w:val="24"/>
              </w:rPr>
              <w:t>4) для объектов спорта не более 2 этажей;</w:t>
            </w:r>
          </w:p>
          <w:p w14:paraId="5B1D2BDE" w14:textId="77777777" w:rsidR="00F95D32" w:rsidRPr="00253B65" w:rsidRDefault="00F95D32" w:rsidP="00EA060A">
            <w:pPr>
              <w:pStyle w:val="a5"/>
              <w:tabs>
                <w:tab w:val="left" w:pos="207"/>
              </w:tabs>
              <w:ind w:left="23"/>
              <w:jc w:val="left"/>
              <w:rPr>
                <w:rStyle w:val="affd"/>
                <w:b w:val="0"/>
                <w:i w:val="0"/>
                <w:sz w:val="24"/>
                <w:szCs w:val="24"/>
              </w:rPr>
            </w:pPr>
            <w:r w:rsidRPr="00253B65">
              <w:rPr>
                <w:rStyle w:val="affd"/>
                <w:b w:val="0"/>
                <w:i w:val="0"/>
                <w:sz w:val="24"/>
                <w:szCs w:val="24"/>
              </w:rPr>
              <w:t>5) для иных объектов капитального строительства не более 3 этажей.</w:t>
            </w:r>
          </w:p>
        </w:tc>
      </w:tr>
      <w:tr w:rsidR="00F95D32" w:rsidRPr="00253B65" w14:paraId="5A9710E3" w14:textId="77777777" w:rsidTr="00EA060A">
        <w:tc>
          <w:tcPr>
            <w:tcW w:w="454" w:type="dxa"/>
            <w:shd w:val="clear" w:color="auto" w:fill="auto"/>
          </w:tcPr>
          <w:p w14:paraId="7DD4553B" w14:textId="77777777" w:rsidR="00F95D32" w:rsidRPr="00253B65" w:rsidRDefault="00F95D32" w:rsidP="00EA060A">
            <w:pPr>
              <w:pStyle w:val="a0"/>
              <w:numPr>
                <w:ilvl w:val="0"/>
                <w:numId w:val="0"/>
              </w:numPr>
              <w:tabs>
                <w:tab w:val="clear" w:pos="340"/>
                <w:tab w:val="decimal" w:pos="284"/>
                <w:tab w:val="left" w:pos="1134"/>
              </w:tabs>
              <w:rPr>
                <w:rStyle w:val="affd"/>
                <w:i w:val="0"/>
                <w:color w:val="auto"/>
              </w:rPr>
            </w:pPr>
            <w:r w:rsidRPr="00253B65">
              <w:rPr>
                <w:rStyle w:val="affd"/>
                <w:i w:val="0"/>
                <w:color w:val="auto"/>
              </w:rPr>
              <w:t>4</w:t>
            </w:r>
          </w:p>
        </w:tc>
        <w:tc>
          <w:tcPr>
            <w:tcW w:w="2126" w:type="dxa"/>
            <w:shd w:val="clear" w:color="auto" w:fill="auto"/>
          </w:tcPr>
          <w:p w14:paraId="55D6AD3F"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Максимальный процент застройки в границах земельного участка</w:t>
            </w:r>
          </w:p>
        </w:tc>
        <w:tc>
          <w:tcPr>
            <w:tcW w:w="7796" w:type="dxa"/>
            <w:shd w:val="clear" w:color="auto" w:fill="auto"/>
          </w:tcPr>
          <w:p w14:paraId="27C12A9F" w14:textId="77777777" w:rsidR="00F95D32" w:rsidRPr="00253B65" w:rsidRDefault="00F95D32" w:rsidP="00EA060A">
            <w:pPr>
              <w:pStyle w:val="a5"/>
              <w:tabs>
                <w:tab w:val="left" w:pos="182"/>
              </w:tabs>
              <w:ind w:left="23"/>
              <w:jc w:val="both"/>
              <w:rPr>
                <w:rStyle w:val="affd"/>
                <w:b w:val="0"/>
                <w:i w:val="0"/>
                <w:sz w:val="24"/>
                <w:szCs w:val="24"/>
              </w:rPr>
            </w:pPr>
            <w:r w:rsidRPr="00253B65">
              <w:rPr>
                <w:rStyle w:val="affd"/>
                <w:b w:val="0"/>
                <w:i w:val="0"/>
                <w:sz w:val="24"/>
                <w:szCs w:val="24"/>
              </w:rPr>
              <w:t>1) 30% для размещения объектов дошкольного образования;</w:t>
            </w:r>
          </w:p>
          <w:p w14:paraId="388CDC58" w14:textId="77777777" w:rsidR="00F95D32" w:rsidRPr="00253B65" w:rsidRDefault="00F95D32" w:rsidP="00EA060A">
            <w:pPr>
              <w:pStyle w:val="a5"/>
              <w:tabs>
                <w:tab w:val="left" w:pos="187"/>
              </w:tabs>
              <w:ind w:left="23"/>
              <w:jc w:val="both"/>
              <w:rPr>
                <w:rStyle w:val="affd"/>
                <w:b w:val="0"/>
                <w:i w:val="0"/>
                <w:sz w:val="24"/>
                <w:szCs w:val="24"/>
              </w:rPr>
            </w:pPr>
            <w:r w:rsidRPr="00253B65">
              <w:rPr>
                <w:rStyle w:val="affd"/>
                <w:b w:val="0"/>
                <w:i w:val="0"/>
                <w:sz w:val="24"/>
                <w:szCs w:val="24"/>
              </w:rPr>
              <w:t>2) 40% для размещения объектов общеобразовательного назначения;</w:t>
            </w:r>
          </w:p>
          <w:p w14:paraId="0EEDF9DB" w14:textId="77777777" w:rsidR="00F95D32" w:rsidRPr="00253B65" w:rsidRDefault="00F95D32" w:rsidP="00EA060A">
            <w:pPr>
              <w:pStyle w:val="a5"/>
              <w:tabs>
                <w:tab w:val="left" w:pos="207"/>
              </w:tabs>
              <w:ind w:left="23"/>
              <w:jc w:val="both"/>
              <w:rPr>
                <w:rStyle w:val="affd"/>
                <w:b w:val="0"/>
                <w:i w:val="0"/>
                <w:sz w:val="24"/>
                <w:szCs w:val="24"/>
              </w:rPr>
            </w:pPr>
            <w:r w:rsidRPr="00253B65">
              <w:rPr>
                <w:rStyle w:val="affd"/>
                <w:b w:val="0"/>
                <w:i w:val="0"/>
                <w:sz w:val="24"/>
                <w:szCs w:val="24"/>
              </w:rPr>
              <w:t>3) для иных объектов капитального строительства не подлежит установлению.</w:t>
            </w:r>
          </w:p>
        </w:tc>
      </w:tr>
      <w:tr w:rsidR="00F95D32" w:rsidRPr="00253B65" w14:paraId="57766654" w14:textId="77777777" w:rsidTr="00EA060A">
        <w:tc>
          <w:tcPr>
            <w:tcW w:w="454" w:type="dxa"/>
            <w:shd w:val="clear" w:color="auto" w:fill="auto"/>
          </w:tcPr>
          <w:p w14:paraId="706FB57F" w14:textId="77777777" w:rsidR="00F95D32" w:rsidRPr="00253B65" w:rsidRDefault="00F95D32" w:rsidP="00EA060A">
            <w:pPr>
              <w:pStyle w:val="a0"/>
              <w:numPr>
                <w:ilvl w:val="0"/>
                <w:numId w:val="0"/>
              </w:numPr>
              <w:tabs>
                <w:tab w:val="clear" w:pos="340"/>
                <w:tab w:val="decimal" w:pos="284"/>
                <w:tab w:val="left" w:pos="1134"/>
              </w:tabs>
              <w:rPr>
                <w:rStyle w:val="affd"/>
                <w:i w:val="0"/>
                <w:color w:val="auto"/>
              </w:rPr>
            </w:pPr>
            <w:r w:rsidRPr="00253B65">
              <w:rPr>
                <w:rStyle w:val="affd"/>
                <w:i w:val="0"/>
                <w:color w:val="auto"/>
              </w:rPr>
              <w:t>5</w:t>
            </w:r>
          </w:p>
        </w:tc>
        <w:tc>
          <w:tcPr>
            <w:tcW w:w="2126" w:type="dxa"/>
            <w:shd w:val="clear" w:color="auto" w:fill="auto"/>
          </w:tcPr>
          <w:p w14:paraId="0892AB99"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Иные показатели</w:t>
            </w:r>
          </w:p>
        </w:tc>
        <w:tc>
          <w:tcPr>
            <w:tcW w:w="7796" w:type="dxa"/>
            <w:shd w:val="clear" w:color="auto" w:fill="auto"/>
          </w:tcPr>
          <w:p w14:paraId="7DCDB3C4"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Иные показатели по параметрам застройки зоны О-3А: радиусы обслуживания учреждениями и предприятиями обслуживания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нормами градостроительного проектирования</w:t>
            </w:r>
          </w:p>
        </w:tc>
      </w:tr>
      <w:tr w:rsidR="00F95D32" w:rsidRPr="00253B65" w14:paraId="6C2F4A74" w14:textId="77777777" w:rsidTr="00EA060A">
        <w:tc>
          <w:tcPr>
            <w:tcW w:w="454" w:type="dxa"/>
            <w:shd w:val="clear" w:color="auto" w:fill="auto"/>
          </w:tcPr>
          <w:p w14:paraId="744095BB" w14:textId="77777777" w:rsidR="00F95D32" w:rsidRPr="00253B65" w:rsidRDefault="00F95D32" w:rsidP="00EA060A">
            <w:pPr>
              <w:pStyle w:val="a0"/>
              <w:numPr>
                <w:ilvl w:val="0"/>
                <w:numId w:val="0"/>
              </w:numPr>
              <w:tabs>
                <w:tab w:val="clear" w:pos="340"/>
                <w:tab w:val="decimal" w:pos="284"/>
                <w:tab w:val="left" w:pos="1134"/>
              </w:tabs>
              <w:rPr>
                <w:color w:val="auto"/>
                <w:lang w:val="ru-RU"/>
              </w:rPr>
            </w:pPr>
            <w:r w:rsidRPr="00253B65">
              <w:rPr>
                <w:color w:val="auto"/>
                <w:lang w:val="ru-RU"/>
              </w:rPr>
              <w:t>6</w:t>
            </w:r>
          </w:p>
        </w:tc>
        <w:tc>
          <w:tcPr>
            <w:tcW w:w="2126" w:type="dxa"/>
            <w:shd w:val="clear" w:color="auto" w:fill="auto"/>
          </w:tcPr>
          <w:p w14:paraId="6CBD1261" w14:textId="77777777" w:rsidR="00F95D32" w:rsidRPr="00253B65" w:rsidRDefault="00F95D32" w:rsidP="00EA060A">
            <w:pPr>
              <w:pStyle w:val="a5"/>
              <w:ind w:left="23"/>
              <w:jc w:val="both"/>
              <w:rPr>
                <w:rStyle w:val="84"/>
                <w:b w:val="0"/>
                <w:sz w:val="24"/>
                <w:szCs w:val="24"/>
              </w:rPr>
            </w:pPr>
            <w:r w:rsidRPr="00253B65">
              <w:rPr>
                <w:rStyle w:val="84"/>
                <w:b w:val="0"/>
                <w:sz w:val="24"/>
                <w:szCs w:val="24"/>
              </w:rPr>
              <w:t>Минимальный отступ от красных линий</w:t>
            </w:r>
          </w:p>
        </w:tc>
        <w:tc>
          <w:tcPr>
            <w:tcW w:w="7796" w:type="dxa"/>
            <w:shd w:val="clear" w:color="auto" w:fill="auto"/>
          </w:tcPr>
          <w:p w14:paraId="2C76FF5D" w14:textId="77777777" w:rsidR="00F95D32" w:rsidRPr="00253B65" w:rsidRDefault="00F95D32" w:rsidP="00EA060A">
            <w:pPr>
              <w:pStyle w:val="a5"/>
              <w:jc w:val="both"/>
              <w:rPr>
                <w:rStyle w:val="84"/>
                <w:b w:val="0"/>
                <w:sz w:val="24"/>
                <w:szCs w:val="24"/>
              </w:rPr>
            </w:pPr>
            <w:smartTag w:uri="urn:schemas-microsoft-com:office:smarttags" w:element="metricconverter">
              <w:smartTagPr>
                <w:attr w:name="ProductID" w:val="5 м"/>
              </w:smartTagPr>
              <w:r w:rsidRPr="00253B65">
                <w:rPr>
                  <w:rStyle w:val="84"/>
                  <w:b w:val="0"/>
                  <w:sz w:val="24"/>
                  <w:szCs w:val="24"/>
                </w:rPr>
                <w:t>5 м</w:t>
              </w:r>
            </w:smartTag>
            <w:r w:rsidRPr="00253B65">
              <w:rPr>
                <w:rStyle w:val="84"/>
                <w:b w:val="0"/>
                <w:sz w:val="24"/>
                <w:szCs w:val="24"/>
              </w:rPr>
              <w:t xml:space="preserve"> или в соответствии с линией регулирования застройки при осуществлении нового строительства</w:t>
            </w:r>
          </w:p>
        </w:tc>
      </w:tr>
    </w:tbl>
    <w:p w14:paraId="6D4842C4" w14:textId="77777777" w:rsidR="00F95D32" w:rsidRPr="00253B65" w:rsidRDefault="00F95D32" w:rsidP="00EA060A">
      <w:pPr>
        <w:spacing w:line="360" w:lineRule="auto"/>
        <w:ind w:firstLine="709"/>
        <w:rPr>
          <w:rStyle w:val="affd"/>
          <w:rFonts w:ascii="Times New Roman" w:hAnsi="Times New Roman"/>
          <w:i w:val="0"/>
          <w:szCs w:val="24"/>
        </w:rPr>
      </w:pPr>
    </w:p>
    <w:p w14:paraId="08365883" w14:textId="77777777" w:rsidR="00F95D32" w:rsidRPr="00253B65" w:rsidRDefault="00F95D32" w:rsidP="00EA060A">
      <w:pPr>
        <w:spacing w:line="360" w:lineRule="auto"/>
        <w:ind w:firstLine="708"/>
        <w:rPr>
          <w:rStyle w:val="affd"/>
          <w:rFonts w:ascii="Times New Roman" w:hAnsi="Times New Roman"/>
          <w:b/>
          <w:szCs w:val="24"/>
        </w:rPr>
      </w:pPr>
      <w:r w:rsidRPr="00253B65">
        <w:rPr>
          <w:rStyle w:val="affd"/>
          <w:rFonts w:ascii="Times New Roman" w:hAnsi="Times New Roman"/>
          <w:b/>
          <w:szCs w:val="24"/>
        </w:rPr>
        <w:t>ТОП</w:t>
      </w:r>
      <w:r>
        <w:rPr>
          <w:rStyle w:val="affd"/>
          <w:rFonts w:ascii="Times New Roman" w:hAnsi="Times New Roman"/>
          <w:b/>
          <w:szCs w:val="24"/>
        </w:rPr>
        <w:t>-А</w:t>
      </w:r>
      <w:r w:rsidRPr="00253B65">
        <w:rPr>
          <w:rStyle w:val="affd"/>
          <w:rFonts w:ascii="Times New Roman" w:hAnsi="Times New Roman"/>
          <w:b/>
          <w:szCs w:val="24"/>
        </w:rPr>
        <w:t xml:space="preserve"> - Территория общего пользования</w:t>
      </w:r>
      <w:r>
        <w:rPr>
          <w:rStyle w:val="affd"/>
          <w:rFonts w:ascii="Times New Roman" w:hAnsi="Times New Roman"/>
          <w:b/>
          <w:szCs w:val="24"/>
        </w:rPr>
        <w:t xml:space="preserve"> (Проектная)</w:t>
      </w:r>
      <w:r w:rsidRPr="00253B65">
        <w:rPr>
          <w:rStyle w:val="affd"/>
          <w:rFonts w:ascii="Times New Roman" w:hAnsi="Times New Roman"/>
          <w:b/>
          <w:szCs w:val="24"/>
        </w:rPr>
        <w:t>.</w:t>
      </w:r>
    </w:p>
    <w:p w14:paraId="27EE3E15" w14:textId="77777777" w:rsidR="00F95D32" w:rsidRPr="009D7F4D" w:rsidRDefault="00F95D32" w:rsidP="00EA060A">
      <w:pPr>
        <w:spacing w:line="360" w:lineRule="auto"/>
        <w:ind w:firstLine="709"/>
        <w:rPr>
          <w:rStyle w:val="affd"/>
          <w:rFonts w:ascii="Times New Roman" w:hAnsi="Times New Roman"/>
          <w:i w:val="0"/>
          <w:iCs w:val="0"/>
          <w:szCs w:val="24"/>
        </w:rPr>
      </w:pPr>
      <w:r w:rsidRPr="00253B65">
        <w:rPr>
          <w:rFonts w:ascii="Times New Roman" w:hAnsi="Times New Roman"/>
          <w:bCs/>
          <w:noProof/>
          <w:szCs w:val="24"/>
        </w:rPr>
        <w:t xml:space="preserve"> Зона территори общего пользования ТОП</w:t>
      </w:r>
      <w:r>
        <w:rPr>
          <w:rFonts w:ascii="Times New Roman" w:hAnsi="Times New Roman"/>
          <w:bCs/>
          <w:noProof/>
          <w:szCs w:val="24"/>
        </w:rPr>
        <w:t>-А</w:t>
      </w:r>
      <w:r w:rsidRPr="00253B65">
        <w:rPr>
          <w:rFonts w:ascii="Times New Roman" w:hAnsi="Times New Roman"/>
          <w:bCs/>
          <w:noProof/>
          <w:szCs w:val="24"/>
        </w:rPr>
        <w:t xml:space="preserve"> – выделена в границах красных линий для обеспечения правовых условий сохранения и формирования территорий,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253B65">
        <w:rPr>
          <w:rFonts w:ascii="Times New Roman" w:hAnsi="Times New Roman"/>
          <w:szCs w:val="24"/>
        </w:rPr>
        <w:t>.</w:t>
      </w:r>
    </w:p>
    <w:p w14:paraId="79D070B6" w14:textId="77777777" w:rsidR="00F95D32" w:rsidRPr="00253B65" w:rsidRDefault="00F95D32" w:rsidP="00EA060A">
      <w:pPr>
        <w:spacing w:line="360" w:lineRule="auto"/>
        <w:ind w:firstLine="708"/>
        <w:rPr>
          <w:rStyle w:val="affd"/>
          <w:rFonts w:ascii="Times New Roman" w:hAnsi="Times New Roman"/>
          <w:i w:val="0"/>
          <w:szCs w:val="24"/>
        </w:rPr>
      </w:pPr>
      <w:r w:rsidRPr="00253B65">
        <w:rPr>
          <w:rStyle w:val="affd"/>
          <w:rFonts w:ascii="Times New Roman" w:hAnsi="Times New Roman"/>
          <w:i w:val="0"/>
          <w:szCs w:val="24"/>
        </w:rPr>
        <w:lastRenderedPageBreak/>
        <w:t>1. Виды разрешенного использования земельных участков, объектов капитального строительства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961"/>
        <w:gridCol w:w="2268"/>
      </w:tblGrid>
      <w:tr w:rsidR="00F95D32" w:rsidRPr="00253B65" w14:paraId="6681EE58" w14:textId="77777777" w:rsidTr="00EA060A">
        <w:tc>
          <w:tcPr>
            <w:tcW w:w="2977" w:type="dxa"/>
            <w:shd w:val="clear" w:color="auto" w:fill="auto"/>
            <w:vAlign w:val="center"/>
          </w:tcPr>
          <w:p w14:paraId="4C80E217" w14:textId="77777777" w:rsidR="00F95D32" w:rsidRPr="00EA060A" w:rsidRDefault="00F95D32" w:rsidP="00EA060A">
            <w:pPr>
              <w:autoSpaceDE w:val="0"/>
              <w:autoSpaceDN w:val="0"/>
              <w:adjustRightInd w:val="0"/>
              <w:spacing w:line="240" w:lineRule="auto"/>
              <w:jc w:val="center"/>
              <w:rPr>
                <w:rStyle w:val="affd"/>
                <w:rFonts w:ascii="Times New Roman" w:hAnsi="Times New Roman"/>
                <w:b/>
                <w:i w:val="0"/>
                <w:szCs w:val="24"/>
              </w:rPr>
            </w:pPr>
            <w:r w:rsidRPr="00EA060A">
              <w:rPr>
                <w:rStyle w:val="affd"/>
                <w:rFonts w:ascii="Times New Roman" w:hAnsi="Times New Roman"/>
                <w:b/>
                <w:i w:val="0"/>
                <w:szCs w:val="24"/>
              </w:rPr>
              <w:t xml:space="preserve">Наименование вида разрешенного использования земельного участка </w:t>
            </w:r>
          </w:p>
        </w:tc>
        <w:tc>
          <w:tcPr>
            <w:tcW w:w="4961" w:type="dxa"/>
            <w:shd w:val="clear" w:color="auto" w:fill="auto"/>
            <w:vAlign w:val="center"/>
          </w:tcPr>
          <w:p w14:paraId="076E5C75" w14:textId="77777777" w:rsidR="00F95D32" w:rsidRPr="00EA060A" w:rsidRDefault="00F95D32" w:rsidP="00EA060A">
            <w:pPr>
              <w:autoSpaceDE w:val="0"/>
              <w:autoSpaceDN w:val="0"/>
              <w:adjustRightInd w:val="0"/>
              <w:spacing w:line="240" w:lineRule="auto"/>
              <w:jc w:val="center"/>
              <w:rPr>
                <w:rStyle w:val="affd"/>
                <w:rFonts w:ascii="Times New Roman" w:hAnsi="Times New Roman"/>
                <w:b/>
                <w:i w:val="0"/>
                <w:szCs w:val="24"/>
              </w:rPr>
            </w:pPr>
            <w:r w:rsidRPr="00EA060A">
              <w:rPr>
                <w:rStyle w:val="affd"/>
                <w:rFonts w:ascii="Times New Roman" w:hAnsi="Times New Roman"/>
                <w:b/>
                <w:i w:val="0"/>
                <w:szCs w:val="24"/>
              </w:rPr>
              <w:t xml:space="preserve">Описание вида разрешенного использования земельного участка </w:t>
            </w:r>
          </w:p>
        </w:tc>
        <w:tc>
          <w:tcPr>
            <w:tcW w:w="2268" w:type="dxa"/>
            <w:shd w:val="clear" w:color="auto" w:fill="auto"/>
          </w:tcPr>
          <w:p w14:paraId="2FDDAEA6" w14:textId="77777777" w:rsidR="00F95D32" w:rsidRPr="00EA060A" w:rsidRDefault="00F95D32" w:rsidP="00EA060A">
            <w:pPr>
              <w:autoSpaceDE w:val="0"/>
              <w:autoSpaceDN w:val="0"/>
              <w:adjustRightInd w:val="0"/>
              <w:spacing w:line="240" w:lineRule="auto"/>
              <w:jc w:val="center"/>
              <w:rPr>
                <w:rStyle w:val="affd"/>
                <w:rFonts w:ascii="Times New Roman" w:hAnsi="Times New Roman"/>
                <w:b/>
                <w:i w:val="0"/>
                <w:szCs w:val="24"/>
              </w:rPr>
            </w:pPr>
            <w:r w:rsidRPr="00EA060A">
              <w:rPr>
                <w:rStyle w:val="affd"/>
                <w:rFonts w:ascii="Times New Roman" w:hAnsi="Times New Roman"/>
                <w:b/>
                <w:i w:val="0"/>
                <w:szCs w:val="24"/>
              </w:rPr>
              <w:t>Код (числовое обозначение) вида разрешенного использования земельного участка</w:t>
            </w:r>
          </w:p>
        </w:tc>
      </w:tr>
      <w:tr w:rsidR="00F95D32" w:rsidRPr="00253B65" w14:paraId="35AB4F75" w14:textId="77777777" w:rsidTr="00EA060A">
        <w:tc>
          <w:tcPr>
            <w:tcW w:w="7938" w:type="dxa"/>
            <w:gridSpan w:val="2"/>
            <w:shd w:val="clear" w:color="auto" w:fill="auto"/>
          </w:tcPr>
          <w:p w14:paraId="21A19038" w14:textId="77777777" w:rsidR="00F95D32" w:rsidRPr="00253B65" w:rsidRDefault="00F95D32" w:rsidP="00EA060A">
            <w:pPr>
              <w:autoSpaceDE w:val="0"/>
              <w:autoSpaceDN w:val="0"/>
              <w:adjustRightInd w:val="0"/>
              <w:spacing w:line="240" w:lineRule="auto"/>
              <w:ind w:firstLine="612"/>
              <w:rPr>
                <w:rStyle w:val="affd"/>
                <w:rFonts w:ascii="Times New Roman" w:hAnsi="Times New Roman"/>
                <w:b/>
                <w:szCs w:val="24"/>
              </w:rPr>
            </w:pPr>
            <w:r w:rsidRPr="00253B65">
              <w:rPr>
                <w:rStyle w:val="affd"/>
                <w:rFonts w:ascii="Times New Roman" w:hAnsi="Times New Roman"/>
                <w:b/>
                <w:szCs w:val="24"/>
              </w:rPr>
              <w:t>1.1. Основные виды разрешенного использования</w:t>
            </w:r>
          </w:p>
        </w:tc>
        <w:tc>
          <w:tcPr>
            <w:tcW w:w="2268" w:type="dxa"/>
            <w:shd w:val="clear" w:color="auto" w:fill="auto"/>
          </w:tcPr>
          <w:p w14:paraId="4E267D8C" w14:textId="77777777" w:rsidR="00F95D32" w:rsidRPr="00253B65" w:rsidRDefault="00F95D32" w:rsidP="00EA060A">
            <w:pPr>
              <w:autoSpaceDE w:val="0"/>
              <w:autoSpaceDN w:val="0"/>
              <w:adjustRightInd w:val="0"/>
              <w:spacing w:line="240" w:lineRule="auto"/>
              <w:ind w:firstLine="612"/>
              <w:rPr>
                <w:rStyle w:val="affd"/>
                <w:rFonts w:ascii="Times New Roman" w:hAnsi="Times New Roman"/>
                <w:i w:val="0"/>
                <w:szCs w:val="24"/>
              </w:rPr>
            </w:pPr>
          </w:p>
        </w:tc>
      </w:tr>
      <w:tr w:rsidR="00F95D32" w:rsidRPr="00253B65" w14:paraId="51BC1549" w14:textId="77777777" w:rsidTr="00EA060A">
        <w:tc>
          <w:tcPr>
            <w:tcW w:w="2977" w:type="dxa"/>
            <w:shd w:val="clear" w:color="auto" w:fill="auto"/>
          </w:tcPr>
          <w:p w14:paraId="08140F0D" w14:textId="77777777" w:rsidR="00F95D32" w:rsidRPr="00253B65" w:rsidRDefault="00F95D32" w:rsidP="00EA060A">
            <w:pPr>
              <w:pStyle w:val="s1"/>
              <w:spacing w:before="44" w:after="44"/>
              <w:ind w:left="45" w:right="45" w:firstLine="0"/>
              <w:rPr>
                <w:rFonts w:ascii="Times New Roman" w:hAnsi="Times New Roman" w:cs="Times New Roman"/>
                <w:sz w:val="24"/>
                <w:szCs w:val="24"/>
              </w:rPr>
            </w:pPr>
            <w:r w:rsidRPr="00253B65">
              <w:rPr>
                <w:rFonts w:ascii="Times New Roman" w:hAnsi="Times New Roman" w:cs="Times New Roman"/>
                <w:sz w:val="24"/>
                <w:szCs w:val="24"/>
              </w:rPr>
              <w:t>Общее пользование водными объектами</w:t>
            </w:r>
          </w:p>
        </w:tc>
        <w:tc>
          <w:tcPr>
            <w:tcW w:w="4961" w:type="dxa"/>
            <w:shd w:val="clear" w:color="auto" w:fill="auto"/>
          </w:tcPr>
          <w:p w14:paraId="04922D82"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DD0D60">
              <w:rPr>
                <w:rFonts w:ascii="Times New Roman" w:hAnsi="Times New Roman" w:cs="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268" w:type="dxa"/>
            <w:shd w:val="clear" w:color="auto" w:fill="auto"/>
          </w:tcPr>
          <w:p w14:paraId="76E88826"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11.1</w:t>
            </w:r>
          </w:p>
        </w:tc>
      </w:tr>
      <w:tr w:rsidR="00F95D32" w:rsidRPr="00253B65" w14:paraId="59075815" w14:textId="77777777" w:rsidTr="00EA060A">
        <w:tc>
          <w:tcPr>
            <w:tcW w:w="2977" w:type="dxa"/>
            <w:shd w:val="clear" w:color="auto" w:fill="auto"/>
          </w:tcPr>
          <w:p w14:paraId="3789788C" w14:textId="77777777" w:rsidR="00F95D32" w:rsidRPr="00253B65" w:rsidRDefault="00F95D32" w:rsidP="00EA060A">
            <w:pPr>
              <w:pStyle w:val="s1"/>
              <w:spacing w:before="44" w:after="44"/>
              <w:ind w:left="45" w:right="45" w:firstLine="0"/>
              <w:rPr>
                <w:rFonts w:ascii="Times New Roman" w:hAnsi="Times New Roman" w:cs="Times New Roman"/>
                <w:sz w:val="24"/>
                <w:szCs w:val="24"/>
              </w:rPr>
            </w:pPr>
            <w:r w:rsidRPr="00253B65">
              <w:rPr>
                <w:rFonts w:ascii="Times New Roman" w:hAnsi="Times New Roman" w:cs="Times New Roman"/>
                <w:sz w:val="24"/>
                <w:szCs w:val="24"/>
              </w:rPr>
              <w:t>Специальное пользование водными объектами</w:t>
            </w:r>
          </w:p>
        </w:tc>
        <w:tc>
          <w:tcPr>
            <w:tcW w:w="4961" w:type="dxa"/>
            <w:shd w:val="clear" w:color="auto" w:fill="auto"/>
          </w:tcPr>
          <w:p w14:paraId="2FE26355"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DD0D60">
              <w:rPr>
                <w:rFonts w:ascii="Times New Roman" w:hAnsi="Times New Roman" w:cs="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68" w:type="dxa"/>
            <w:shd w:val="clear" w:color="auto" w:fill="auto"/>
          </w:tcPr>
          <w:p w14:paraId="1B0990DE"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11.2</w:t>
            </w:r>
          </w:p>
        </w:tc>
      </w:tr>
      <w:tr w:rsidR="00F95D32" w:rsidRPr="00253B65" w14:paraId="551E426B" w14:textId="77777777" w:rsidTr="00EA060A">
        <w:tc>
          <w:tcPr>
            <w:tcW w:w="2977" w:type="dxa"/>
            <w:shd w:val="clear" w:color="auto" w:fill="auto"/>
          </w:tcPr>
          <w:p w14:paraId="09CB09C1" w14:textId="77777777" w:rsidR="00F95D32" w:rsidRPr="00253B65" w:rsidRDefault="00F95D32" w:rsidP="00EA060A">
            <w:pPr>
              <w:pStyle w:val="s1"/>
              <w:spacing w:before="44" w:after="44"/>
              <w:ind w:left="45" w:right="45" w:firstLine="0"/>
              <w:rPr>
                <w:rFonts w:ascii="Times New Roman" w:hAnsi="Times New Roman" w:cs="Times New Roman"/>
                <w:sz w:val="24"/>
                <w:szCs w:val="24"/>
              </w:rPr>
            </w:pPr>
            <w:r w:rsidRPr="00253B65">
              <w:rPr>
                <w:rFonts w:ascii="Times New Roman" w:hAnsi="Times New Roman" w:cs="Times New Roman"/>
                <w:sz w:val="24"/>
                <w:szCs w:val="24"/>
              </w:rPr>
              <w:t>Гидротехнические сооружения</w:t>
            </w:r>
          </w:p>
        </w:tc>
        <w:tc>
          <w:tcPr>
            <w:tcW w:w="4961" w:type="dxa"/>
            <w:shd w:val="clear" w:color="auto" w:fill="auto"/>
          </w:tcPr>
          <w:p w14:paraId="4D41E8B6"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DD0D60">
              <w:rPr>
                <w:rFonts w:ascii="Times New Roman" w:hAnsi="Times New Roman" w:cs="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DD0D60">
              <w:rPr>
                <w:rFonts w:ascii="Times New Roman" w:hAnsi="Times New Roman" w:cs="Times New Roman"/>
                <w:sz w:val="24"/>
                <w:szCs w:val="24"/>
              </w:rPr>
              <w:t>рыбозащитных</w:t>
            </w:r>
            <w:proofErr w:type="spellEnd"/>
            <w:r w:rsidRPr="00DD0D60">
              <w:rPr>
                <w:rFonts w:ascii="Times New Roman" w:hAnsi="Times New Roman" w:cs="Times New Roman"/>
                <w:sz w:val="24"/>
                <w:szCs w:val="24"/>
              </w:rPr>
              <w:t xml:space="preserve"> и рыбопропускных сооружений, берегозащитных сооружений)</w:t>
            </w:r>
          </w:p>
        </w:tc>
        <w:tc>
          <w:tcPr>
            <w:tcW w:w="2268" w:type="dxa"/>
            <w:shd w:val="clear" w:color="auto" w:fill="auto"/>
          </w:tcPr>
          <w:p w14:paraId="74895F69"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11.3</w:t>
            </w:r>
          </w:p>
        </w:tc>
      </w:tr>
      <w:tr w:rsidR="00F95D32" w:rsidRPr="00253B65" w14:paraId="48E5537D" w14:textId="77777777" w:rsidTr="00EA060A">
        <w:tc>
          <w:tcPr>
            <w:tcW w:w="2977" w:type="dxa"/>
            <w:shd w:val="clear" w:color="auto" w:fill="auto"/>
          </w:tcPr>
          <w:p w14:paraId="04E6E5B5" w14:textId="77777777" w:rsidR="00F95D32" w:rsidRPr="00253B65" w:rsidRDefault="00F95D32" w:rsidP="00EA060A">
            <w:pPr>
              <w:pStyle w:val="s1"/>
              <w:spacing w:before="44" w:after="44"/>
              <w:ind w:left="45" w:right="45" w:firstLine="0"/>
              <w:rPr>
                <w:rFonts w:ascii="Times New Roman" w:hAnsi="Times New Roman" w:cs="Times New Roman"/>
                <w:sz w:val="24"/>
                <w:szCs w:val="24"/>
              </w:rPr>
            </w:pPr>
            <w:r w:rsidRPr="00253B65">
              <w:rPr>
                <w:rFonts w:ascii="Times New Roman" w:hAnsi="Times New Roman" w:cs="Times New Roman"/>
                <w:sz w:val="24"/>
                <w:szCs w:val="24"/>
              </w:rPr>
              <w:t>Земельные участки (территории) общего пользования</w:t>
            </w:r>
          </w:p>
        </w:tc>
        <w:tc>
          <w:tcPr>
            <w:tcW w:w="4961" w:type="dxa"/>
            <w:shd w:val="clear" w:color="auto" w:fill="auto"/>
          </w:tcPr>
          <w:p w14:paraId="2906F446"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DD0D60">
              <w:rPr>
                <w:rFonts w:ascii="Times New Roman" w:hAnsi="Times New Roman" w:cs="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ascii="Times New Roman" w:hAnsi="Times New Roman" w:cs="Times New Roman"/>
                <w:sz w:val="24"/>
                <w:szCs w:val="24"/>
              </w:rPr>
              <w:t xml:space="preserve"> </w:t>
            </w:r>
            <w:r w:rsidRPr="00DD0D60">
              <w:rPr>
                <w:rFonts w:ascii="Times New Roman" w:hAnsi="Times New Roman" w:cs="Times New Roman"/>
                <w:sz w:val="24"/>
                <w:szCs w:val="24"/>
              </w:rPr>
              <w:t>с кодами 12.0.1-12.0.2</w:t>
            </w:r>
          </w:p>
        </w:tc>
        <w:tc>
          <w:tcPr>
            <w:tcW w:w="2268" w:type="dxa"/>
            <w:shd w:val="clear" w:color="auto" w:fill="auto"/>
          </w:tcPr>
          <w:p w14:paraId="0AD5D8A8"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12.0</w:t>
            </w:r>
          </w:p>
        </w:tc>
      </w:tr>
      <w:tr w:rsidR="00F95D32" w:rsidRPr="00253B65" w14:paraId="2F55811C" w14:textId="77777777" w:rsidTr="00EA060A">
        <w:tc>
          <w:tcPr>
            <w:tcW w:w="2977" w:type="dxa"/>
            <w:shd w:val="clear" w:color="auto" w:fill="auto"/>
          </w:tcPr>
          <w:p w14:paraId="20C0AD91" w14:textId="77777777" w:rsidR="00F95D32" w:rsidRPr="00253B65" w:rsidRDefault="00F95D32" w:rsidP="00EA060A">
            <w:pPr>
              <w:pStyle w:val="s16"/>
              <w:spacing w:before="44" w:beforeAutospacing="0" w:after="44" w:afterAutospacing="0"/>
              <w:ind w:left="44" w:right="44"/>
            </w:pPr>
            <w:r w:rsidRPr="00253B65">
              <w:t>Улично-дорожная сеть</w:t>
            </w:r>
          </w:p>
        </w:tc>
        <w:tc>
          <w:tcPr>
            <w:tcW w:w="4961" w:type="dxa"/>
            <w:shd w:val="clear" w:color="auto" w:fill="auto"/>
          </w:tcPr>
          <w:p w14:paraId="1ACF4E46" w14:textId="77777777" w:rsidR="00F95D32" w:rsidRPr="00253B65" w:rsidRDefault="00F95D32" w:rsidP="00EA060A">
            <w:pPr>
              <w:pStyle w:val="s1"/>
              <w:ind w:left="44" w:right="44"/>
              <w:rPr>
                <w:rFonts w:ascii="Times New Roman" w:hAnsi="Times New Roman" w:cs="Times New Roman"/>
                <w:sz w:val="24"/>
                <w:szCs w:val="24"/>
              </w:rPr>
            </w:pPr>
            <w:r w:rsidRPr="00DD0D60">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w:t>
            </w:r>
            <w:r w:rsidRPr="00DD0D60">
              <w:rPr>
                <w:rFonts w:ascii="Times New Roman" w:hAnsi="Times New Roman" w:cs="Times New Roman"/>
                <w:sz w:val="24"/>
                <w:szCs w:val="24"/>
              </w:rPr>
              <w:lastRenderedPageBreak/>
              <w:t xml:space="preserve">границах населенных пунктов, пешеходных переходов, бульваров, площадей, проездов, велодорожек и объектов </w:t>
            </w:r>
            <w:proofErr w:type="spellStart"/>
            <w:r w:rsidRPr="00DD0D60">
              <w:rPr>
                <w:rFonts w:ascii="Times New Roman" w:hAnsi="Times New Roman" w:cs="Times New Roman"/>
                <w:sz w:val="24"/>
                <w:szCs w:val="24"/>
              </w:rPr>
              <w:t>велотранспортной</w:t>
            </w:r>
            <w:proofErr w:type="spellEnd"/>
            <w:r w:rsidRPr="00DD0D60">
              <w:rPr>
                <w:rFonts w:ascii="Times New Roma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268" w:type="dxa"/>
            <w:shd w:val="clear" w:color="auto" w:fill="auto"/>
          </w:tcPr>
          <w:p w14:paraId="1DFA888E"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lastRenderedPageBreak/>
              <w:t>12.0.1</w:t>
            </w:r>
          </w:p>
        </w:tc>
      </w:tr>
      <w:tr w:rsidR="00F95D32" w:rsidRPr="00253B65" w14:paraId="6BDCB98B" w14:textId="77777777" w:rsidTr="00EA060A">
        <w:tc>
          <w:tcPr>
            <w:tcW w:w="2977" w:type="dxa"/>
            <w:shd w:val="clear" w:color="auto" w:fill="auto"/>
          </w:tcPr>
          <w:p w14:paraId="7E46DA9F" w14:textId="77777777" w:rsidR="00F95D32" w:rsidRPr="00253B65" w:rsidRDefault="00F95D32" w:rsidP="00EA060A">
            <w:pPr>
              <w:pStyle w:val="s16"/>
              <w:spacing w:before="44" w:beforeAutospacing="0" w:after="44" w:afterAutospacing="0"/>
              <w:ind w:left="44" w:right="44"/>
            </w:pPr>
            <w:r w:rsidRPr="00253B65">
              <w:lastRenderedPageBreak/>
              <w:t>Благоустройство территории</w:t>
            </w:r>
          </w:p>
        </w:tc>
        <w:tc>
          <w:tcPr>
            <w:tcW w:w="4961" w:type="dxa"/>
            <w:shd w:val="clear" w:color="auto" w:fill="auto"/>
          </w:tcPr>
          <w:p w14:paraId="7F3E0297"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DD0D60">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shd w:val="clear" w:color="auto" w:fill="auto"/>
          </w:tcPr>
          <w:p w14:paraId="08F64C60"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12.0.2</w:t>
            </w:r>
          </w:p>
        </w:tc>
      </w:tr>
      <w:tr w:rsidR="00F95D32" w:rsidRPr="00253B65" w14:paraId="3C61B761" w14:textId="77777777" w:rsidTr="00EA060A">
        <w:tc>
          <w:tcPr>
            <w:tcW w:w="2977" w:type="dxa"/>
            <w:shd w:val="clear" w:color="auto" w:fill="auto"/>
          </w:tcPr>
          <w:p w14:paraId="0DC6EBF5" w14:textId="77777777" w:rsidR="00F95D32" w:rsidRPr="00253B65" w:rsidRDefault="00F95D32" w:rsidP="00EA060A">
            <w:pPr>
              <w:pStyle w:val="s1"/>
              <w:spacing w:before="44" w:after="44"/>
              <w:ind w:left="45" w:right="45" w:firstLine="0"/>
              <w:rPr>
                <w:rFonts w:ascii="Times New Roman" w:hAnsi="Times New Roman" w:cs="Times New Roman"/>
                <w:sz w:val="24"/>
                <w:szCs w:val="24"/>
              </w:rPr>
            </w:pPr>
            <w:r w:rsidRPr="00253B65">
              <w:rPr>
                <w:rFonts w:ascii="Times New Roman" w:hAnsi="Times New Roman" w:cs="Times New Roman"/>
                <w:sz w:val="24"/>
                <w:szCs w:val="24"/>
              </w:rPr>
              <w:t>Водные объекты</w:t>
            </w:r>
          </w:p>
        </w:tc>
        <w:tc>
          <w:tcPr>
            <w:tcW w:w="4961" w:type="dxa"/>
            <w:shd w:val="clear" w:color="auto" w:fill="auto"/>
          </w:tcPr>
          <w:p w14:paraId="2356BD32"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DD0D60">
              <w:rPr>
                <w:rFonts w:ascii="Times New Roman" w:hAnsi="Times New Roman" w:cs="Times New Roman"/>
                <w:sz w:val="24"/>
                <w:szCs w:val="24"/>
              </w:rPr>
              <w:t>Ледники, снежники, ручьи, реки, озера, болота, территориальные моря и другие поверхностные водные объекты</w:t>
            </w:r>
          </w:p>
        </w:tc>
        <w:tc>
          <w:tcPr>
            <w:tcW w:w="2268" w:type="dxa"/>
            <w:shd w:val="clear" w:color="auto" w:fill="auto"/>
          </w:tcPr>
          <w:p w14:paraId="51A4DA90"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11.0</w:t>
            </w:r>
          </w:p>
        </w:tc>
      </w:tr>
      <w:tr w:rsidR="00F95D32" w:rsidRPr="00253B65" w14:paraId="7A9C8BEC" w14:textId="77777777" w:rsidTr="00EA060A">
        <w:tc>
          <w:tcPr>
            <w:tcW w:w="2977" w:type="dxa"/>
            <w:shd w:val="clear" w:color="auto" w:fill="auto"/>
          </w:tcPr>
          <w:p w14:paraId="0BC4E1C1" w14:textId="77777777" w:rsidR="00F95D32" w:rsidRPr="00253B65" w:rsidRDefault="00F95D32" w:rsidP="00EA060A">
            <w:pPr>
              <w:pStyle w:val="s16"/>
              <w:spacing w:before="44" w:beforeAutospacing="0" w:after="44" w:afterAutospacing="0"/>
              <w:ind w:left="44" w:right="44"/>
            </w:pPr>
            <w:r w:rsidRPr="00253B65">
              <w:t>Площадки для занятий спортом</w:t>
            </w:r>
          </w:p>
        </w:tc>
        <w:tc>
          <w:tcPr>
            <w:tcW w:w="4961" w:type="dxa"/>
            <w:shd w:val="clear" w:color="auto" w:fill="auto"/>
          </w:tcPr>
          <w:p w14:paraId="1B15509A"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DD0D60">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shd w:val="clear" w:color="auto" w:fill="auto"/>
          </w:tcPr>
          <w:p w14:paraId="1BC1F339"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5.1.3</w:t>
            </w:r>
          </w:p>
        </w:tc>
      </w:tr>
      <w:tr w:rsidR="00F95D32" w:rsidRPr="00253B65" w14:paraId="2D9EAA48" w14:textId="77777777" w:rsidTr="00EA060A">
        <w:tc>
          <w:tcPr>
            <w:tcW w:w="2977" w:type="dxa"/>
            <w:shd w:val="clear" w:color="auto" w:fill="auto"/>
          </w:tcPr>
          <w:p w14:paraId="62B0E21B" w14:textId="77777777" w:rsidR="00F95D32" w:rsidRPr="00253B65" w:rsidRDefault="00F95D32" w:rsidP="00EA060A">
            <w:pPr>
              <w:pStyle w:val="s16"/>
              <w:spacing w:before="44" w:beforeAutospacing="0" w:after="44" w:afterAutospacing="0"/>
              <w:ind w:left="44" w:right="44"/>
            </w:pPr>
            <w:r w:rsidRPr="00253B65">
              <w:t>Предоставление коммунальных услуг</w:t>
            </w:r>
          </w:p>
        </w:tc>
        <w:tc>
          <w:tcPr>
            <w:tcW w:w="4961" w:type="dxa"/>
            <w:shd w:val="clear" w:color="auto" w:fill="auto"/>
          </w:tcPr>
          <w:p w14:paraId="36DF0BF0" w14:textId="77777777" w:rsidR="00F95D32" w:rsidRPr="00253B65" w:rsidRDefault="00F95D32" w:rsidP="00EA060A">
            <w:pPr>
              <w:pStyle w:val="s1"/>
              <w:spacing w:before="44" w:after="44"/>
              <w:ind w:left="44" w:right="44"/>
              <w:rPr>
                <w:rFonts w:ascii="Times New Roman" w:hAnsi="Times New Roman" w:cs="Times New Roman"/>
                <w:sz w:val="24"/>
                <w:szCs w:val="24"/>
              </w:rPr>
            </w:pPr>
            <w:r w:rsidRPr="00DD0D60">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shd w:val="clear" w:color="auto" w:fill="auto"/>
          </w:tcPr>
          <w:p w14:paraId="25D9BFC5" w14:textId="77777777" w:rsidR="00F95D32" w:rsidRPr="00253B65" w:rsidRDefault="00F95D32" w:rsidP="00EA060A">
            <w:pPr>
              <w:pStyle w:val="s1"/>
              <w:spacing w:before="44" w:after="44"/>
              <w:ind w:left="44" w:right="44"/>
              <w:jc w:val="center"/>
              <w:rPr>
                <w:rFonts w:ascii="Times New Roman" w:hAnsi="Times New Roman" w:cs="Times New Roman"/>
                <w:sz w:val="24"/>
                <w:szCs w:val="24"/>
              </w:rPr>
            </w:pPr>
            <w:r w:rsidRPr="00253B65">
              <w:rPr>
                <w:rFonts w:ascii="Times New Roman" w:hAnsi="Times New Roman" w:cs="Times New Roman"/>
                <w:sz w:val="24"/>
                <w:szCs w:val="24"/>
              </w:rPr>
              <w:t>3.1.1</w:t>
            </w:r>
          </w:p>
        </w:tc>
      </w:tr>
      <w:tr w:rsidR="00F95D32" w:rsidRPr="00253B65" w14:paraId="37E36657" w14:textId="77777777" w:rsidTr="00EA060A">
        <w:tc>
          <w:tcPr>
            <w:tcW w:w="7938" w:type="dxa"/>
            <w:gridSpan w:val="2"/>
            <w:shd w:val="clear" w:color="auto" w:fill="auto"/>
          </w:tcPr>
          <w:p w14:paraId="3AF74B19" w14:textId="77777777" w:rsidR="00F95D32" w:rsidRPr="00253B65" w:rsidRDefault="00F95D32" w:rsidP="00EA060A">
            <w:pPr>
              <w:autoSpaceDE w:val="0"/>
              <w:autoSpaceDN w:val="0"/>
              <w:adjustRightInd w:val="0"/>
              <w:spacing w:line="240" w:lineRule="auto"/>
              <w:rPr>
                <w:rStyle w:val="affd"/>
                <w:rFonts w:ascii="Times New Roman" w:hAnsi="Times New Roman"/>
                <w:b/>
                <w:szCs w:val="24"/>
              </w:rPr>
            </w:pPr>
            <w:r w:rsidRPr="00253B65">
              <w:rPr>
                <w:rStyle w:val="affd"/>
                <w:rFonts w:ascii="Times New Roman" w:hAnsi="Times New Roman"/>
                <w:b/>
                <w:szCs w:val="24"/>
              </w:rPr>
              <w:t>1.2. Условно разрешенные виды использования</w:t>
            </w:r>
          </w:p>
        </w:tc>
        <w:tc>
          <w:tcPr>
            <w:tcW w:w="2268" w:type="dxa"/>
            <w:shd w:val="clear" w:color="auto" w:fill="auto"/>
          </w:tcPr>
          <w:p w14:paraId="3C08C7BD" w14:textId="77777777" w:rsidR="00F95D32" w:rsidRPr="00253B65" w:rsidRDefault="00F95D32" w:rsidP="00EA060A">
            <w:pPr>
              <w:autoSpaceDE w:val="0"/>
              <w:autoSpaceDN w:val="0"/>
              <w:adjustRightInd w:val="0"/>
              <w:spacing w:line="240" w:lineRule="auto"/>
              <w:rPr>
                <w:rStyle w:val="affd"/>
                <w:rFonts w:ascii="Times New Roman" w:hAnsi="Times New Roman"/>
                <w:i w:val="0"/>
                <w:szCs w:val="24"/>
              </w:rPr>
            </w:pPr>
          </w:p>
        </w:tc>
      </w:tr>
      <w:tr w:rsidR="00F95D32" w:rsidRPr="00253B65" w14:paraId="2E36D2AB" w14:textId="77777777" w:rsidTr="00EA060A">
        <w:tc>
          <w:tcPr>
            <w:tcW w:w="7938" w:type="dxa"/>
            <w:gridSpan w:val="2"/>
            <w:shd w:val="clear" w:color="auto" w:fill="auto"/>
          </w:tcPr>
          <w:p w14:paraId="29D9F8CA" w14:textId="77777777" w:rsidR="00F95D32" w:rsidRPr="00253B65" w:rsidRDefault="00F95D32" w:rsidP="00EA060A">
            <w:pPr>
              <w:autoSpaceDE w:val="0"/>
              <w:autoSpaceDN w:val="0"/>
              <w:adjustRightInd w:val="0"/>
              <w:spacing w:line="240" w:lineRule="auto"/>
              <w:rPr>
                <w:rStyle w:val="affd"/>
                <w:rFonts w:ascii="Times New Roman" w:hAnsi="Times New Roman"/>
                <w:i w:val="0"/>
                <w:szCs w:val="24"/>
              </w:rPr>
            </w:pPr>
            <w:r w:rsidRPr="00253B65">
              <w:rPr>
                <w:rStyle w:val="affd"/>
                <w:rFonts w:ascii="Times New Roman" w:hAnsi="Times New Roman"/>
                <w:i w:val="0"/>
                <w:szCs w:val="24"/>
              </w:rPr>
              <w:t>Не установлены</w:t>
            </w:r>
          </w:p>
        </w:tc>
        <w:tc>
          <w:tcPr>
            <w:tcW w:w="2268" w:type="dxa"/>
            <w:shd w:val="clear" w:color="auto" w:fill="auto"/>
          </w:tcPr>
          <w:p w14:paraId="2A2A276A" w14:textId="77777777" w:rsidR="00F95D32" w:rsidRPr="00253B65" w:rsidRDefault="00F95D32" w:rsidP="00EA060A">
            <w:pPr>
              <w:autoSpaceDE w:val="0"/>
              <w:autoSpaceDN w:val="0"/>
              <w:adjustRightInd w:val="0"/>
              <w:spacing w:line="240" w:lineRule="auto"/>
              <w:rPr>
                <w:rStyle w:val="affd"/>
                <w:rFonts w:ascii="Times New Roman" w:hAnsi="Times New Roman"/>
                <w:i w:val="0"/>
                <w:szCs w:val="24"/>
              </w:rPr>
            </w:pPr>
          </w:p>
        </w:tc>
      </w:tr>
      <w:tr w:rsidR="00F95D32" w:rsidRPr="00253B65" w14:paraId="1C39BCEF" w14:textId="77777777" w:rsidTr="00EA060A">
        <w:tc>
          <w:tcPr>
            <w:tcW w:w="10206" w:type="dxa"/>
            <w:gridSpan w:val="3"/>
            <w:shd w:val="clear" w:color="auto" w:fill="auto"/>
          </w:tcPr>
          <w:p w14:paraId="083CB6B4" w14:textId="77777777" w:rsidR="00F95D32" w:rsidRPr="00253B65" w:rsidRDefault="00F95D32" w:rsidP="00EA060A">
            <w:pPr>
              <w:autoSpaceDE w:val="0"/>
              <w:autoSpaceDN w:val="0"/>
              <w:adjustRightInd w:val="0"/>
              <w:spacing w:line="240" w:lineRule="auto"/>
              <w:rPr>
                <w:rStyle w:val="affd"/>
                <w:rFonts w:ascii="Times New Roman" w:hAnsi="Times New Roman"/>
                <w:b/>
                <w:szCs w:val="24"/>
              </w:rPr>
            </w:pPr>
            <w:r w:rsidRPr="00253B65">
              <w:rPr>
                <w:rStyle w:val="affd"/>
                <w:rFonts w:ascii="Times New Roman" w:hAnsi="Times New Roman"/>
                <w:b/>
                <w:szCs w:val="24"/>
              </w:rPr>
              <w:t>1.3. Вспомогательные виды разрешенного использования предоставлены в статье 49 настоящих правил</w:t>
            </w:r>
          </w:p>
        </w:tc>
      </w:tr>
    </w:tbl>
    <w:p w14:paraId="6E11D05F" w14:textId="77777777" w:rsidR="00F95D32" w:rsidRPr="00253B65" w:rsidRDefault="00F95D32" w:rsidP="00EA060A">
      <w:pPr>
        <w:spacing w:line="360" w:lineRule="auto"/>
        <w:rPr>
          <w:rStyle w:val="affd"/>
          <w:rFonts w:ascii="Times New Roman" w:hAnsi="Times New Roman"/>
          <w:i w:val="0"/>
          <w:szCs w:val="24"/>
        </w:rPr>
      </w:pPr>
    </w:p>
    <w:p w14:paraId="3C73CB84" w14:textId="77777777" w:rsidR="00F95D32" w:rsidRPr="00253B65" w:rsidRDefault="00F95D32" w:rsidP="00EA060A">
      <w:pPr>
        <w:pStyle w:val="a0"/>
        <w:numPr>
          <w:ilvl w:val="0"/>
          <w:numId w:val="0"/>
        </w:numPr>
        <w:rPr>
          <w:rStyle w:val="affd"/>
          <w:i w:val="0"/>
          <w:color w:val="auto"/>
        </w:rPr>
      </w:pPr>
      <w:r w:rsidRPr="00253B65">
        <w:rPr>
          <w:rStyle w:val="affd"/>
          <w:i w:val="0"/>
          <w:lang w:val="ru-RU"/>
        </w:rPr>
        <w:lastRenderedPageBreak/>
        <w:tab/>
      </w:r>
      <w:r w:rsidRPr="00253B65">
        <w:rPr>
          <w:rStyle w:val="affd"/>
          <w:i w:val="0"/>
          <w:lang w:val="ru-RU"/>
        </w:rPr>
        <w:tab/>
      </w:r>
      <w:r w:rsidRPr="00253B65">
        <w:rPr>
          <w:rStyle w:val="affd"/>
          <w:i w:val="0"/>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260"/>
        <w:gridCol w:w="6355"/>
      </w:tblGrid>
      <w:tr w:rsidR="00F95D32" w:rsidRPr="00253B65" w14:paraId="45DAEB66" w14:textId="77777777" w:rsidTr="00EA060A">
        <w:trPr>
          <w:tblHeader/>
          <w:jc w:val="center"/>
        </w:trPr>
        <w:tc>
          <w:tcPr>
            <w:tcW w:w="454" w:type="dxa"/>
            <w:shd w:val="clear" w:color="auto" w:fill="auto"/>
            <w:vAlign w:val="center"/>
          </w:tcPr>
          <w:p w14:paraId="41535C4C" w14:textId="77777777" w:rsidR="00F95D32" w:rsidRPr="00EA060A" w:rsidRDefault="00F95D32" w:rsidP="00EA060A">
            <w:pPr>
              <w:pStyle w:val="a0"/>
              <w:numPr>
                <w:ilvl w:val="0"/>
                <w:numId w:val="0"/>
              </w:numPr>
              <w:tabs>
                <w:tab w:val="clear" w:pos="340"/>
                <w:tab w:val="decimal" w:pos="284"/>
                <w:tab w:val="left" w:pos="1134"/>
              </w:tabs>
              <w:jc w:val="center"/>
              <w:rPr>
                <w:rStyle w:val="affd"/>
                <w:b/>
                <w:i w:val="0"/>
                <w:color w:val="auto"/>
              </w:rPr>
            </w:pPr>
            <w:r w:rsidRPr="00EA060A">
              <w:rPr>
                <w:rStyle w:val="affd"/>
                <w:b/>
                <w:i w:val="0"/>
                <w:color w:val="auto"/>
              </w:rPr>
              <w:t>№ п/п</w:t>
            </w:r>
          </w:p>
        </w:tc>
        <w:tc>
          <w:tcPr>
            <w:tcW w:w="3260" w:type="dxa"/>
            <w:shd w:val="clear" w:color="auto" w:fill="auto"/>
            <w:vAlign w:val="center"/>
          </w:tcPr>
          <w:p w14:paraId="3608A52E" w14:textId="77777777" w:rsidR="00F95D32" w:rsidRPr="00EA060A" w:rsidRDefault="00F95D32" w:rsidP="00EA060A">
            <w:pPr>
              <w:pStyle w:val="a0"/>
              <w:numPr>
                <w:ilvl w:val="0"/>
                <w:numId w:val="0"/>
              </w:numPr>
              <w:tabs>
                <w:tab w:val="clear" w:pos="340"/>
                <w:tab w:val="decimal" w:pos="284"/>
                <w:tab w:val="left" w:pos="1134"/>
              </w:tabs>
              <w:jc w:val="center"/>
              <w:rPr>
                <w:rStyle w:val="affd"/>
                <w:b/>
                <w:i w:val="0"/>
                <w:color w:val="auto"/>
              </w:rPr>
            </w:pPr>
            <w:r w:rsidRPr="00EA060A">
              <w:rPr>
                <w:rStyle w:val="affd"/>
                <w:b/>
                <w:i w:val="0"/>
                <w:color w:val="auto"/>
              </w:rPr>
              <w:t>Наименование размера, параметра</w:t>
            </w:r>
          </w:p>
        </w:tc>
        <w:tc>
          <w:tcPr>
            <w:tcW w:w="6355" w:type="dxa"/>
            <w:shd w:val="clear" w:color="auto" w:fill="auto"/>
            <w:vAlign w:val="center"/>
          </w:tcPr>
          <w:p w14:paraId="04B599D3" w14:textId="77777777" w:rsidR="00F95D32" w:rsidRPr="00EA060A" w:rsidRDefault="00F95D32" w:rsidP="00EA060A">
            <w:pPr>
              <w:pStyle w:val="a0"/>
              <w:numPr>
                <w:ilvl w:val="0"/>
                <w:numId w:val="0"/>
              </w:numPr>
              <w:tabs>
                <w:tab w:val="clear" w:pos="340"/>
                <w:tab w:val="decimal" w:pos="284"/>
                <w:tab w:val="left" w:pos="1134"/>
              </w:tabs>
              <w:jc w:val="center"/>
              <w:rPr>
                <w:rStyle w:val="affd"/>
                <w:b/>
                <w:i w:val="0"/>
                <w:color w:val="auto"/>
              </w:rPr>
            </w:pPr>
            <w:r w:rsidRPr="00EA060A">
              <w:rPr>
                <w:rStyle w:val="affd"/>
                <w:b/>
                <w:i w:val="0"/>
                <w:color w:val="auto"/>
              </w:rPr>
              <w:t>Значение, единица измерения, дополнительные условия</w:t>
            </w:r>
          </w:p>
        </w:tc>
      </w:tr>
      <w:tr w:rsidR="00F95D32" w:rsidRPr="00253B65" w14:paraId="417EFB7D" w14:textId="77777777" w:rsidTr="00EA060A">
        <w:trPr>
          <w:trHeight w:val="974"/>
          <w:jc w:val="center"/>
        </w:trPr>
        <w:tc>
          <w:tcPr>
            <w:tcW w:w="454" w:type="dxa"/>
            <w:shd w:val="clear" w:color="auto" w:fill="auto"/>
          </w:tcPr>
          <w:p w14:paraId="7A858749" w14:textId="77777777" w:rsidR="00F95D32" w:rsidRPr="00253B65" w:rsidRDefault="00F95D32" w:rsidP="00EA060A">
            <w:pPr>
              <w:pStyle w:val="a0"/>
              <w:numPr>
                <w:ilvl w:val="0"/>
                <w:numId w:val="0"/>
              </w:numPr>
              <w:tabs>
                <w:tab w:val="clear" w:pos="340"/>
                <w:tab w:val="decimal" w:pos="284"/>
                <w:tab w:val="left" w:pos="1134"/>
              </w:tabs>
              <w:rPr>
                <w:rStyle w:val="affd"/>
                <w:i w:val="0"/>
                <w:color w:val="auto"/>
              </w:rPr>
            </w:pPr>
            <w:r w:rsidRPr="00253B65">
              <w:rPr>
                <w:rStyle w:val="affd"/>
                <w:i w:val="0"/>
                <w:color w:val="auto"/>
              </w:rPr>
              <w:t>1</w:t>
            </w:r>
          </w:p>
        </w:tc>
        <w:tc>
          <w:tcPr>
            <w:tcW w:w="3260" w:type="dxa"/>
            <w:shd w:val="clear" w:color="auto" w:fill="auto"/>
          </w:tcPr>
          <w:p w14:paraId="6FA3F68D"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Минимальные и (или) максимальные размеры земельного участка, в том числе его площадь</w:t>
            </w:r>
          </w:p>
        </w:tc>
        <w:tc>
          <w:tcPr>
            <w:tcW w:w="6355" w:type="dxa"/>
            <w:shd w:val="clear" w:color="auto" w:fill="auto"/>
          </w:tcPr>
          <w:p w14:paraId="003662F5" w14:textId="77777777" w:rsidR="00F95D32" w:rsidRPr="00253B65" w:rsidRDefault="00F95D32" w:rsidP="00EA060A">
            <w:pPr>
              <w:pStyle w:val="ConsPlusNormal"/>
              <w:jc w:val="both"/>
              <w:rPr>
                <w:rFonts w:ascii="Times New Roman" w:hAnsi="Times New Roman" w:cs="Times New Roman"/>
                <w:b/>
                <w:sz w:val="24"/>
                <w:szCs w:val="24"/>
              </w:rPr>
            </w:pPr>
            <w:r w:rsidRPr="00253B65">
              <w:rPr>
                <w:rStyle w:val="84"/>
                <w:sz w:val="24"/>
                <w:szCs w:val="24"/>
              </w:rPr>
              <w:t>Минимальный и максимальный размер земельного участка не подлежат установлению</w:t>
            </w:r>
            <w:r w:rsidRPr="00253B65">
              <w:rPr>
                <w:rFonts w:ascii="Times New Roman" w:hAnsi="Times New Roman" w:cs="Times New Roman"/>
                <w:sz w:val="24"/>
                <w:szCs w:val="24"/>
              </w:rPr>
              <w:t xml:space="preserve">. </w:t>
            </w:r>
          </w:p>
        </w:tc>
      </w:tr>
      <w:tr w:rsidR="00F95D32" w:rsidRPr="00253B65" w14:paraId="221EEAD9" w14:textId="77777777" w:rsidTr="00EA060A">
        <w:trPr>
          <w:jc w:val="center"/>
        </w:trPr>
        <w:tc>
          <w:tcPr>
            <w:tcW w:w="454" w:type="dxa"/>
            <w:shd w:val="clear" w:color="auto" w:fill="auto"/>
          </w:tcPr>
          <w:p w14:paraId="3F82C3E0" w14:textId="77777777" w:rsidR="00F95D32" w:rsidRPr="00253B65" w:rsidRDefault="00F95D32" w:rsidP="00EA060A">
            <w:pPr>
              <w:pStyle w:val="a0"/>
              <w:numPr>
                <w:ilvl w:val="0"/>
                <w:numId w:val="0"/>
              </w:numPr>
              <w:tabs>
                <w:tab w:val="clear" w:pos="340"/>
                <w:tab w:val="decimal" w:pos="284"/>
                <w:tab w:val="left" w:pos="1134"/>
              </w:tabs>
              <w:rPr>
                <w:rStyle w:val="affd"/>
                <w:i w:val="0"/>
                <w:color w:val="auto"/>
              </w:rPr>
            </w:pPr>
            <w:r w:rsidRPr="00253B65">
              <w:rPr>
                <w:rStyle w:val="affd"/>
                <w:i w:val="0"/>
                <w:color w:val="auto"/>
              </w:rPr>
              <w:t>2</w:t>
            </w:r>
          </w:p>
        </w:tc>
        <w:tc>
          <w:tcPr>
            <w:tcW w:w="3260" w:type="dxa"/>
            <w:shd w:val="clear" w:color="auto" w:fill="auto"/>
          </w:tcPr>
          <w:p w14:paraId="16A14BF5"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Минимальный отступ от границ земельных участков до зданий, строений, сооружений</w:t>
            </w:r>
          </w:p>
        </w:tc>
        <w:tc>
          <w:tcPr>
            <w:tcW w:w="6355" w:type="dxa"/>
            <w:shd w:val="clear" w:color="auto" w:fill="auto"/>
          </w:tcPr>
          <w:p w14:paraId="44EBB8D7" w14:textId="77777777" w:rsidR="00F95D32" w:rsidRPr="00253B65" w:rsidRDefault="00F95D32" w:rsidP="00EA060A">
            <w:pPr>
              <w:pStyle w:val="a5"/>
              <w:jc w:val="both"/>
              <w:rPr>
                <w:b w:val="0"/>
                <w:sz w:val="24"/>
                <w:szCs w:val="24"/>
              </w:rPr>
            </w:pPr>
            <w:r w:rsidRPr="00253B65">
              <w:rPr>
                <w:b w:val="0"/>
                <w:sz w:val="24"/>
                <w:szCs w:val="24"/>
              </w:rPr>
              <w:t>Не подлежит установлению</w:t>
            </w:r>
          </w:p>
        </w:tc>
      </w:tr>
      <w:tr w:rsidR="00F95D32" w:rsidRPr="00253B65" w14:paraId="227BC3B3" w14:textId="77777777" w:rsidTr="00EA060A">
        <w:trPr>
          <w:jc w:val="center"/>
        </w:trPr>
        <w:tc>
          <w:tcPr>
            <w:tcW w:w="454" w:type="dxa"/>
            <w:shd w:val="clear" w:color="auto" w:fill="auto"/>
          </w:tcPr>
          <w:p w14:paraId="17243909" w14:textId="77777777" w:rsidR="00F95D32" w:rsidRPr="00253B65" w:rsidRDefault="00F95D32" w:rsidP="00EA060A">
            <w:pPr>
              <w:pStyle w:val="a0"/>
              <w:numPr>
                <w:ilvl w:val="0"/>
                <w:numId w:val="0"/>
              </w:numPr>
              <w:tabs>
                <w:tab w:val="clear" w:pos="340"/>
                <w:tab w:val="decimal" w:pos="284"/>
                <w:tab w:val="left" w:pos="1134"/>
              </w:tabs>
              <w:rPr>
                <w:rStyle w:val="affd"/>
                <w:i w:val="0"/>
                <w:color w:val="auto"/>
              </w:rPr>
            </w:pPr>
            <w:r w:rsidRPr="00253B65">
              <w:rPr>
                <w:rStyle w:val="affd"/>
                <w:i w:val="0"/>
                <w:color w:val="auto"/>
              </w:rPr>
              <w:t>3</w:t>
            </w:r>
          </w:p>
        </w:tc>
        <w:tc>
          <w:tcPr>
            <w:tcW w:w="3260" w:type="dxa"/>
            <w:shd w:val="clear" w:color="auto" w:fill="auto"/>
          </w:tcPr>
          <w:p w14:paraId="63ACDC91"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Максимальная высота</w:t>
            </w:r>
          </w:p>
        </w:tc>
        <w:tc>
          <w:tcPr>
            <w:tcW w:w="6355" w:type="dxa"/>
            <w:shd w:val="clear" w:color="auto" w:fill="auto"/>
          </w:tcPr>
          <w:p w14:paraId="79969FC2" w14:textId="77777777" w:rsidR="00F95D32" w:rsidRPr="00253B65" w:rsidRDefault="00F95D32" w:rsidP="00EA060A">
            <w:pPr>
              <w:pStyle w:val="a5"/>
              <w:jc w:val="both"/>
              <w:rPr>
                <w:rStyle w:val="affd"/>
                <w:b w:val="0"/>
                <w:i w:val="0"/>
                <w:sz w:val="24"/>
                <w:szCs w:val="24"/>
              </w:rPr>
            </w:pPr>
            <w:r w:rsidRPr="00253B65">
              <w:rPr>
                <w:b w:val="0"/>
                <w:sz w:val="24"/>
                <w:szCs w:val="24"/>
              </w:rPr>
              <w:t>Не подлежит установлению</w:t>
            </w:r>
          </w:p>
        </w:tc>
      </w:tr>
      <w:tr w:rsidR="00F95D32" w:rsidRPr="00253B65" w14:paraId="43A936DC" w14:textId="77777777" w:rsidTr="00EA060A">
        <w:trPr>
          <w:jc w:val="center"/>
        </w:trPr>
        <w:tc>
          <w:tcPr>
            <w:tcW w:w="454" w:type="dxa"/>
            <w:shd w:val="clear" w:color="auto" w:fill="auto"/>
          </w:tcPr>
          <w:p w14:paraId="010F6500" w14:textId="77777777" w:rsidR="00F95D32" w:rsidRPr="00253B65" w:rsidRDefault="00F95D32" w:rsidP="00EA060A">
            <w:pPr>
              <w:pStyle w:val="a0"/>
              <w:numPr>
                <w:ilvl w:val="0"/>
                <w:numId w:val="0"/>
              </w:numPr>
              <w:tabs>
                <w:tab w:val="clear" w:pos="340"/>
                <w:tab w:val="decimal" w:pos="284"/>
                <w:tab w:val="left" w:pos="1134"/>
              </w:tabs>
              <w:rPr>
                <w:rStyle w:val="affd"/>
                <w:i w:val="0"/>
                <w:color w:val="auto"/>
              </w:rPr>
            </w:pPr>
            <w:r w:rsidRPr="00253B65">
              <w:rPr>
                <w:rStyle w:val="affd"/>
                <w:i w:val="0"/>
                <w:color w:val="auto"/>
              </w:rPr>
              <w:t>4</w:t>
            </w:r>
          </w:p>
        </w:tc>
        <w:tc>
          <w:tcPr>
            <w:tcW w:w="3260" w:type="dxa"/>
            <w:shd w:val="clear" w:color="auto" w:fill="auto"/>
          </w:tcPr>
          <w:p w14:paraId="46A2629A" w14:textId="77777777" w:rsidR="00F95D32" w:rsidRPr="00253B65" w:rsidRDefault="00F95D32" w:rsidP="00EA060A">
            <w:pPr>
              <w:pStyle w:val="a5"/>
              <w:ind w:left="23"/>
              <w:jc w:val="both"/>
              <w:rPr>
                <w:rStyle w:val="affd"/>
                <w:b w:val="0"/>
                <w:i w:val="0"/>
                <w:sz w:val="24"/>
                <w:szCs w:val="24"/>
              </w:rPr>
            </w:pPr>
            <w:r w:rsidRPr="00253B65">
              <w:rPr>
                <w:rStyle w:val="affd"/>
                <w:b w:val="0"/>
                <w:i w:val="0"/>
                <w:sz w:val="24"/>
                <w:szCs w:val="24"/>
              </w:rPr>
              <w:t>Максимальный процент застройки в границах земельного участка</w:t>
            </w:r>
          </w:p>
        </w:tc>
        <w:tc>
          <w:tcPr>
            <w:tcW w:w="6355" w:type="dxa"/>
            <w:shd w:val="clear" w:color="auto" w:fill="auto"/>
          </w:tcPr>
          <w:p w14:paraId="5EAD913A" w14:textId="77777777" w:rsidR="00F95D32" w:rsidRPr="00253B65" w:rsidRDefault="00F95D32" w:rsidP="00EA060A">
            <w:pPr>
              <w:pStyle w:val="a5"/>
              <w:jc w:val="both"/>
              <w:rPr>
                <w:rStyle w:val="affd"/>
                <w:b w:val="0"/>
                <w:i w:val="0"/>
                <w:sz w:val="24"/>
                <w:szCs w:val="24"/>
              </w:rPr>
            </w:pPr>
            <w:r w:rsidRPr="00253B65">
              <w:rPr>
                <w:b w:val="0"/>
                <w:sz w:val="24"/>
                <w:szCs w:val="24"/>
              </w:rPr>
              <w:t>Не подлежит установлению</w:t>
            </w:r>
          </w:p>
        </w:tc>
      </w:tr>
    </w:tbl>
    <w:p w14:paraId="4DAA7920" w14:textId="77777777" w:rsidR="00F95D32" w:rsidRDefault="00F95D32" w:rsidP="00EA060A">
      <w:pPr>
        <w:spacing w:line="360" w:lineRule="auto"/>
        <w:ind w:firstLine="636"/>
        <w:jc w:val="left"/>
        <w:rPr>
          <w:rFonts w:ascii="Times New Roman" w:hAnsi="Times New Roman"/>
          <w:sz w:val="22"/>
          <w:szCs w:val="22"/>
        </w:rPr>
      </w:pPr>
    </w:p>
    <w:p w14:paraId="30FBD693" w14:textId="77777777" w:rsidR="005666EE" w:rsidRPr="001838FA" w:rsidRDefault="00DB29B0" w:rsidP="009623BA">
      <w:pPr>
        <w:pStyle w:val="2"/>
        <w:rPr>
          <w:sz w:val="22"/>
          <w:szCs w:val="22"/>
        </w:rPr>
      </w:pPr>
      <w:bookmarkStart w:id="7" w:name="_Toc132708991"/>
      <w:r w:rsidRPr="001838FA">
        <w:rPr>
          <w:sz w:val="22"/>
          <w:szCs w:val="22"/>
        </w:rPr>
        <w:t xml:space="preserve">1.2 </w:t>
      </w:r>
      <w:r w:rsidR="009623BA" w:rsidRPr="001838FA">
        <w:rPr>
          <w:sz w:val="22"/>
          <w:szCs w:val="22"/>
          <w:lang w:val="ru-RU"/>
        </w:rPr>
        <w:t>Ин</w:t>
      </w:r>
      <w:r w:rsidRPr="001838FA">
        <w:rPr>
          <w:sz w:val="22"/>
          <w:szCs w:val="22"/>
        </w:rPr>
        <w:t>женерные изыскания для подотовки документации по планировке территории</w:t>
      </w:r>
      <w:bookmarkEnd w:id="7"/>
    </w:p>
    <w:p w14:paraId="48638504" w14:textId="77777777" w:rsidR="00DB29B0" w:rsidRPr="001838FA" w:rsidRDefault="00DB29B0" w:rsidP="005666EE">
      <w:pPr>
        <w:spacing w:line="240" w:lineRule="auto"/>
        <w:ind w:left="360"/>
        <w:rPr>
          <w:rFonts w:ascii="Times New Roman" w:hAnsi="Times New Roman"/>
          <w:b/>
          <w:sz w:val="22"/>
          <w:szCs w:val="22"/>
        </w:rPr>
      </w:pPr>
    </w:p>
    <w:p w14:paraId="2CF2CC76" w14:textId="77777777" w:rsidR="000621CD" w:rsidRPr="001838FA" w:rsidRDefault="009623BA" w:rsidP="00B95ACD">
      <w:pPr>
        <w:spacing w:line="360" w:lineRule="auto"/>
        <w:jc w:val="center"/>
        <w:rPr>
          <w:rFonts w:ascii="Times New Roman" w:hAnsi="Times New Roman"/>
          <w:b/>
          <w:sz w:val="22"/>
          <w:szCs w:val="22"/>
        </w:rPr>
      </w:pPr>
      <w:r w:rsidRPr="001838FA">
        <w:rPr>
          <w:rFonts w:ascii="Times New Roman" w:hAnsi="Times New Roman"/>
          <w:b/>
          <w:sz w:val="22"/>
          <w:szCs w:val="22"/>
        </w:rPr>
        <w:t>Физико-географические и техногенные условия</w:t>
      </w:r>
    </w:p>
    <w:p w14:paraId="799A94D1" w14:textId="77777777" w:rsidR="000621CD" w:rsidRPr="001838FA" w:rsidRDefault="000621CD" w:rsidP="00B95ACD">
      <w:pPr>
        <w:spacing w:line="360" w:lineRule="auto"/>
        <w:jc w:val="center"/>
        <w:rPr>
          <w:rFonts w:ascii="Times New Roman" w:hAnsi="Times New Roman"/>
          <w:b/>
          <w:sz w:val="22"/>
          <w:szCs w:val="22"/>
        </w:rPr>
      </w:pPr>
      <w:r w:rsidRPr="001838FA">
        <w:rPr>
          <w:rFonts w:ascii="Times New Roman" w:hAnsi="Times New Roman"/>
          <w:b/>
          <w:sz w:val="22"/>
          <w:szCs w:val="22"/>
        </w:rPr>
        <w:t>Климат</w:t>
      </w:r>
    </w:p>
    <w:p w14:paraId="3A4C20D8" w14:textId="77777777" w:rsidR="000621CD" w:rsidRPr="00877755" w:rsidRDefault="000621CD" w:rsidP="00877755">
      <w:pPr>
        <w:spacing w:line="360" w:lineRule="auto"/>
        <w:ind w:firstLine="709"/>
        <w:rPr>
          <w:rFonts w:ascii="Times New Roman" w:hAnsi="Times New Roman"/>
          <w:szCs w:val="24"/>
        </w:rPr>
      </w:pPr>
      <w:r w:rsidRPr="001838FA">
        <w:rPr>
          <w:rFonts w:ascii="Times New Roman" w:hAnsi="Times New Roman"/>
          <w:color w:val="C00000"/>
          <w:sz w:val="22"/>
          <w:szCs w:val="22"/>
        </w:rPr>
        <w:t xml:space="preserve">  </w:t>
      </w:r>
      <w:r w:rsidRPr="00877755">
        <w:rPr>
          <w:rFonts w:ascii="Times New Roman" w:hAnsi="Times New Roman"/>
          <w:szCs w:val="24"/>
        </w:rPr>
        <w:t>Согласно СНиП 23-01-99 «Строительная климатология» Нижегородская область относится ко II климатическому району, подрайону II в.</w:t>
      </w:r>
    </w:p>
    <w:p w14:paraId="1594CF52"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  Климат области умеренно-континентальный. </w:t>
      </w:r>
      <w:proofErr w:type="spellStart"/>
      <w:r w:rsidRPr="00877755">
        <w:rPr>
          <w:rFonts w:ascii="Times New Roman" w:hAnsi="Times New Roman"/>
          <w:szCs w:val="24"/>
        </w:rPr>
        <w:t>Континентальность</w:t>
      </w:r>
      <w:proofErr w:type="spellEnd"/>
      <w:r w:rsidRPr="00877755">
        <w:rPr>
          <w:rFonts w:ascii="Times New Roman" w:hAnsi="Times New Roman"/>
          <w:szCs w:val="24"/>
        </w:rPr>
        <w:t xml:space="preserve"> климата подчеркивается большими годовыми амплитудами средних месячных температур января и июля. Среднегодовая температура воздуха +3,6°С, среднемесячная температура июля +18,4°С, января -11,8°С.  </w:t>
      </w:r>
      <w:proofErr w:type="spellStart"/>
      <w:r w:rsidRPr="00877755">
        <w:rPr>
          <w:rFonts w:ascii="Times New Roman" w:hAnsi="Times New Roman"/>
          <w:szCs w:val="24"/>
        </w:rPr>
        <w:t>Tемпература</w:t>
      </w:r>
      <w:proofErr w:type="spellEnd"/>
      <w:r w:rsidRPr="00877755">
        <w:rPr>
          <w:rFonts w:ascii="Times New Roman" w:hAnsi="Times New Roman"/>
          <w:szCs w:val="24"/>
        </w:rPr>
        <w:t xml:space="preserve">  наружного воздуха, ° C:</w:t>
      </w:r>
    </w:p>
    <w:p w14:paraId="08E22FE5"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наиболее холодной пятидневки (обеспеченностью 0,92) – 31;</w:t>
      </w:r>
    </w:p>
    <w:p w14:paraId="68541305"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 наиболее </w:t>
      </w:r>
      <w:proofErr w:type="spellStart"/>
      <w:r w:rsidRPr="00877755">
        <w:rPr>
          <w:rFonts w:ascii="Times New Roman" w:hAnsi="Times New Roman"/>
          <w:szCs w:val="24"/>
        </w:rPr>
        <w:t>xoлодных</w:t>
      </w:r>
      <w:proofErr w:type="spellEnd"/>
      <w:r w:rsidRPr="00877755">
        <w:rPr>
          <w:rFonts w:ascii="Times New Roman" w:hAnsi="Times New Roman"/>
          <w:szCs w:val="24"/>
        </w:rPr>
        <w:t xml:space="preserve"> суток (обеспеченностью 0,92) – 34;</w:t>
      </w:r>
    </w:p>
    <w:p w14:paraId="7C6A94CF"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 абсолютная минимальная минус </w:t>
      </w:r>
      <w:smartTag w:uri="urn:schemas-microsoft-com:office:smarttags" w:element="metricconverter">
        <w:smartTagPr>
          <w:attr w:name="ProductID" w:val="41ﾰC"/>
        </w:smartTagPr>
        <w:r w:rsidRPr="00877755">
          <w:rPr>
            <w:rFonts w:ascii="Times New Roman" w:hAnsi="Times New Roman"/>
            <w:szCs w:val="24"/>
          </w:rPr>
          <w:t>41°C</w:t>
        </w:r>
      </w:smartTag>
      <w:r w:rsidRPr="00877755">
        <w:rPr>
          <w:rFonts w:ascii="Times New Roman" w:hAnsi="Times New Roman"/>
          <w:szCs w:val="24"/>
        </w:rPr>
        <w:t>;</w:t>
      </w:r>
    </w:p>
    <w:p w14:paraId="1FDBBBEB"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абсолютная максимальная плюс 36° C .</w:t>
      </w:r>
    </w:p>
    <w:p w14:paraId="4BC4DD71"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 Продолжительность безморозного периода 214 суток.</w:t>
      </w:r>
    </w:p>
    <w:p w14:paraId="5A70254C"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Относительная влажность составляет 78%. Среднее многолетнее количество осадков за год 580мм. Большая часть осадков выпадает в летнее время года, минимум осадков приходится на март. Мощность снежного покрова до 40см. Наибольшая декадная высота снежного покрова 5% обеспеченности 59-79см.</w:t>
      </w:r>
    </w:p>
    <w:p w14:paraId="1B53A802"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Глубина промерзания почвы в среднем 145см. Для рассматриваемого района характерны ветры юго-западного и западного направления.</w:t>
      </w:r>
    </w:p>
    <w:p w14:paraId="73610E92"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Согласно СНиП 2.01.07-85* и картам районирования территории РФ по климатическим характеристикам участок изысканий относится:</w:t>
      </w:r>
    </w:p>
    <w:p w14:paraId="6D78D991"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lastRenderedPageBreak/>
        <w:t xml:space="preserve">По средней месячной температуре воздуха, </w:t>
      </w:r>
      <w:r w:rsidRPr="00877755">
        <w:rPr>
          <w:rFonts w:ascii="Times New Roman" w:hAnsi="Times New Roman"/>
          <w:szCs w:val="24"/>
          <w:vertAlign w:val="superscript"/>
        </w:rPr>
        <w:t>0</w:t>
      </w:r>
      <w:r w:rsidRPr="00877755">
        <w:rPr>
          <w:rFonts w:ascii="Times New Roman" w:hAnsi="Times New Roman"/>
          <w:szCs w:val="24"/>
        </w:rPr>
        <w:t>С, в январе -10</w:t>
      </w:r>
      <w:r w:rsidRPr="00877755">
        <w:rPr>
          <w:rFonts w:ascii="Times New Roman" w:hAnsi="Times New Roman"/>
          <w:szCs w:val="24"/>
          <w:vertAlign w:val="superscript"/>
        </w:rPr>
        <w:t>0</w:t>
      </w:r>
      <w:r w:rsidRPr="00877755">
        <w:rPr>
          <w:rFonts w:ascii="Times New Roman" w:hAnsi="Times New Roman"/>
          <w:szCs w:val="24"/>
        </w:rPr>
        <w:t>С (по карте № 5);</w:t>
      </w:r>
    </w:p>
    <w:p w14:paraId="503F8A7C"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По средней месячной температуре воздуха, </w:t>
      </w:r>
      <w:r w:rsidRPr="00877755">
        <w:rPr>
          <w:rFonts w:ascii="Times New Roman" w:hAnsi="Times New Roman"/>
          <w:szCs w:val="24"/>
          <w:vertAlign w:val="superscript"/>
        </w:rPr>
        <w:t>0</w:t>
      </w:r>
      <w:r w:rsidRPr="00877755">
        <w:rPr>
          <w:rFonts w:ascii="Times New Roman" w:hAnsi="Times New Roman"/>
          <w:szCs w:val="24"/>
        </w:rPr>
        <w:t>С, в июле +20</w:t>
      </w:r>
      <w:r w:rsidRPr="00877755">
        <w:rPr>
          <w:rFonts w:ascii="Times New Roman" w:hAnsi="Times New Roman"/>
          <w:szCs w:val="24"/>
          <w:vertAlign w:val="superscript"/>
        </w:rPr>
        <w:t>0</w:t>
      </w:r>
      <w:r w:rsidRPr="00877755">
        <w:rPr>
          <w:rFonts w:ascii="Times New Roman" w:hAnsi="Times New Roman"/>
          <w:szCs w:val="24"/>
        </w:rPr>
        <w:t>С (по карте № 6);</w:t>
      </w:r>
    </w:p>
    <w:p w14:paraId="30B085CC"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По отклонению средней температуры воздуха наиболее холодных суток от средней месячной температуры, </w:t>
      </w:r>
      <w:r w:rsidRPr="00877755">
        <w:rPr>
          <w:rFonts w:ascii="Times New Roman" w:hAnsi="Times New Roman"/>
          <w:szCs w:val="24"/>
          <w:vertAlign w:val="superscript"/>
        </w:rPr>
        <w:t>0</w:t>
      </w:r>
      <w:r w:rsidRPr="00877755">
        <w:rPr>
          <w:rFonts w:ascii="Times New Roman" w:hAnsi="Times New Roman"/>
          <w:szCs w:val="24"/>
        </w:rPr>
        <w:t>С, в январе 15</w:t>
      </w:r>
      <w:r w:rsidRPr="00877755">
        <w:rPr>
          <w:rFonts w:ascii="Times New Roman" w:hAnsi="Times New Roman"/>
          <w:szCs w:val="24"/>
          <w:vertAlign w:val="superscript"/>
        </w:rPr>
        <w:t>0</w:t>
      </w:r>
      <w:r w:rsidRPr="00877755">
        <w:rPr>
          <w:rFonts w:ascii="Times New Roman" w:hAnsi="Times New Roman"/>
          <w:szCs w:val="24"/>
        </w:rPr>
        <w:t>С (по карте № 7);</w:t>
      </w:r>
    </w:p>
    <w:p w14:paraId="7F09B946"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По расчетному значению веса снегового покрова земли - к </w:t>
      </w:r>
      <w:r w:rsidRPr="00877755">
        <w:rPr>
          <w:rFonts w:ascii="Times New Roman" w:hAnsi="Times New Roman"/>
          <w:szCs w:val="24"/>
          <w:lang w:val="en-US"/>
        </w:rPr>
        <w:t>IV</w:t>
      </w:r>
      <w:r w:rsidRPr="00877755">
        <w:rPr>
          <w:rFonts w:ascii="Times New Roman" w:hAnsi="Times New Roman"/>
          <w:szCs w:val="24"/>
        </w:rPr>
        <w:t xml:space="preserve"> району (карта № 1);</w:t>
      </w:r>
    </w:p>
    <w:p w14:paraId="3315AE4A" w14:textId="77777777"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По толщине стенки гололеда - к </w:t>
      </w:r>
      <w:r w:rsidRPr="00877755">
        <w:rPr>
          <w:rFonts w:ascii="Times New Roman" w:hAnsi="Times New Roman"/>
          <w:szCs w:val="24"/>
          <w:lang w:val="en-US"/>
        </w:rPr>
        <w:t>I</w:t>
      </w:r>
      <w:r w:rsidRPr="00877755">
        <w:rPr>
          <w:rFonts w:ascii="Times New Roman" w:hAnsi="Times New Roman"/>
          <w:szCs w:val="24"/>
        </w:rPr>
        <w:t xml:space="preserve"> району (карта 4);</w:t>
      </w:r>
    </w:p>
    <w:p w14:paraId="61CC0A19" w14:textId="77777777" w:rsidR="000621CD" w:rsidRPr="00877755" w:rsidRDefault="000621CD" w:rsidP="00877755">
      <w:pPr>
        <w:pStyle w:val="31"/>
        <w:spacing w:after="0" w:line="360" w:lineRule="auto"/>
        <w:ind w:left="0" w:firstLine="709"/>
        <w:rPr>
          <w:rFonts w:ascii="Times New Roman" w:hAnsi="Times New Roman"/>
          <w:sz w:val="24"/>
          <w:szCs w:val="24"/>
        </w:rPr>
      </w:pPr>
      <w:r w:rsidRPr="00877755">
        <w:rPr>
          <w:rFonts w:ascii="Times New Roman" w:hAnsi="Times New Roman"/>
          <w:sz w:val="24"/>
          <w:szCs w:val="24"/>
        </w:rPr>
        <w:t>По средней скорости ветра (м/с), за зимний период – к 5 району (карта № 2);</w:t>
      </w:r>
    </w:p>
    <w:p w14:paraId="6BAC4A47" w14:textId="77777777" w:rsidR="000621CD" w:rsidRPr="00877755" w:rsidRDefault="000621CD" w:rsidP="00877755">
      <w:pPr>
        <w:pStyle w:val="31"/>
        <w:spacing w:after="0" w:line="360" w:lineRule="auto"/>
        <w:ind w:left="0" w:firstLine="709"/>
        <w:rPr>
          <w:rFonts w:ascii="Times New Roman" w:hAnsi="Times New Roman"/>
          <w:sz w:val="24"/>
          <w:szCs w:val="24"/>
        </w:rPr>
      </w:pPr>
      <w:r w:rsidRPr="00877755">
        <w:rPr>
          <w:rFonts w:ascii="Times New Roman" w:hAnsi="Times New Roman"/>
          <w:sz w:val="24"/>
          <w:szCs w:val="24"/>
        </w:rPr>
        <w:t xml:space="preserve">По давлению ветра – к </w:t>
      </w:r>
      <w:r w:rsidRPr="00877755">
        <w:rPr>
          <w:rFonts w:ascii="Times New Roman" w:hAnsi="Times New Roman"/>
          <w:sz w:val="24"/>
          <w:szCs w:val="24"/>
          <w:lang w:val="en-US"/>
        </w:rPr>
        <w:t>I</w:t>
      </w:r>
      <w:r w:rsidRPr="00877755">
        <w:rPr>
          <w:rFonts w:ascii="Times New Roman" w:hAnsi="Times New Roman"/>
          <w:sz w:val="24"/>
          <w:szCs w:val="24"/>
        </w:rPr>
        <w:t xml:space="preserve"> району, (карта № 3).</w:t>
      </w:r>
    </w:p>
    <w:p w14:paraId="79E9FF6D" w14:textId="77777777" w:rsidR="00EA485F" w:rsidRDefault="00EA485F" w:rsidP="00B95ACD">
      <w:pPr>
        <w:spacing w:line="360" w:lineRule="auto"/>
        <w:jc w:val="center"/>
        <w:rPr>
          <w:rFonts w:ascii="Times New Roman" w:hAnsi="Times New Roman"/>
          <w:b/>
          <w:sz w:val="22"/>
          <w:szCs w:val="22"/>
        </w:rPr>
      </w:pPr>
    </w:p>
    <w:p w14:paraId="4BAA86E5" w14:textId="77777777" w:rsidR="000621CD" w:rsidRPr="001838FA" w:rsidRDefault="000621CD" w:rsidP="00B95ACD">
      <w:pPr>
        <w:spacing w:line="360" w:lineRule="auto"/>
        <w:jc w:val="center"/>
        <w:rPr>
          <w:rFonts w:ascii="Times New Roman" w:hAnsi="Times New Roman"/>
          <w:b/>
          <w:sz w:val="22"/>
          <w:szCs w:val="22"/>
        </w:rPr>
      </w:pPr>
      <w:r w:rsidRPr="001838FA">
        <w:rPr>
          <w:rFonts w:ascii="Times New Roman" w:hAnsi="Times New Roman"/>
          <w:b/>
          <w:sz w:val="22"/>
          <w:szCs w:val="22"/>
        </w:rPr>
        <w:t>Геоморфология  и рельеф.</w:t>
      </w:r>
    </w:p>
    <w:p w14:paraId="6805D7D4" w14:textId="77777777" w:rsidR="000621CD" w:rsidRPr="00877755" w:rsidRDefault="000621CD" w:rsidP="0012410E">
      <w:pPr>
        <w:pStyle w:val="a5"/>
        <w:spacing w:line="360" w:lineRule="auto"/>
        <w:ind w:firstLine="709"/>
        <w:jc w:val="both"/>
        <w:rPr>
          <w:b w:val="0"/>
          <w:sz w:val="24"/>
          <w:szCs w:val="24"/>
        </w:rPr>
      </w:pPr>
      <w:r w:rsidRPr="00877755">
        <w:rPr>
          <w:b w:val="0"/>
          <w:sz w:val="24"/>
          <w:szCs w:val="24"/>
        </w:rPr>
        <w:t xml:space="preserve">В геоморфологическом отношении участок приурочен к местному водораздельному склону. </w:t>
      </w:r>
    </w:p>
    <w:p w14:paraId="4335DBA6" w14:textId="7F613C55" w:rsidR="000621CD" w:rsidRPr="00877755" w:rsidRDefault="000621CD" w:rsidP="0012410E">
      <w:pPr>
        <w:pStyle w:val="a5"/>
        <w:spacing w:line="360" w:lineRule="auto"/>
        <w:ind w:firstLine="709"/>
        <w:jc w:val="both"/>
        <w:rPr>
          <w:b w:val="0"/>
          <w:color w:val="C00000"/>
          <w:sz w:val="24"/>
          <w:szCs w:val="24"/>
        </w:rPr>
      </w:pPr>
      <w:r w:rsidRPr="00877755">
        <w:rPr>
          <w:b w:val="0"/>
          <w:sz w:val="24"/>
          <w:szCs w:val="24"/>
        </w:rPr>
        <w:t xml:space="preserve">Рельеф довольно спокойный. Отметки поверхности изменяются в пределах от </w:t>
      </w:r>
      <w:r w:rsidR="00C53621" w:rsidRPr="00877755">
        <w:rPr>
          <w:b w:val="0"/>
          <w:sz w:val="24"/>
          <w:szCs w:val="24"/>
        </w:rPr>
        <w:t>164,0 м до 169,0</w:t>
      </w:r>
      <w:r w:rsidRPr="00877755">
        <w:rPr>
          <w:b w:val="0"/>
          <w:sz w:val="24"/>
          <w:szCs w:val="24"/>
        </w:rPr>
        <w:t>м БС по устьям пробуренных скважин.</w:t>
      </w:r>
    </w:p>
    <w:p w14:paraId="04383DE9" w14:textId="77777777" w:rsidR="000621CD" w:rsidRPr="001838FA" w:rsidRDefault="000621CD" w:rsidP="0012410E">
      <w:pPr>
        <w:pStyle w:val="a5"/>
        <w:spacing w:line="360" w:lineRule="auto"/>
        <w:rPr>
          <w:snapToGrid w:val="0"/>
          <w:sz w:val="22"/>
          <w:szCs w:val="22"/>
        </w:rPr>
      </w:pPr>
      <w:r w:rsidRPr="001838FA">
        <w:rPr>
          <w:snapToGrid w:val="0"/>
          <w:sz w:val="22"/>
          <w:szCs w:val="22"/>
        </w:rPr>
        <w:t>Геологическое строение</w:t>
      </w:r>
    </w:p>
    <w:p w14:paraId="7CABB582" w14:textId="6522B9B2" w:rsidR="000621CD" w:rsidRPr="00877755" w:rsidRDefault="000621CD" w:rsidP="00877755">
      <w:pPr>
        <w:pStyle w:val="af3"/>
        <w:spacing w:after="0" w:line="360" w:lineRule="auto"/>
        <w:ind w:left="0" w:firstLine="709"/>
        <w:rPr>
          <w:rFonts w:ascii="Times New Roman" w:hAnsi="Times New Roman"/>
          <w:szCs w:val="24"/>
        </w:rPr>
      </w:pPr>
      <w:r w:rsidRPr="00877755">
        <w:rPr>
          <w:rFonts w:ascii="Times New Roman" w:hAnsi="Times New Roman"/>
          <w:color w:val="C00000"/>
          <w:szCs w:val="24"/>
        </w:rPr>
        <w:t xml:space="preserve"> </w:t>
      </w:r>
      <w:r w:rsidRPr="00877755">
        <w:rPr>
          <w:rFonts w:ascii="Times New Roman" w:hAnsi="Times New Roman"/>
          <w:szCs w:val="24"/>
        </w:rPr>
        <w:t>Анализ фондовых материалов геологических работ прошлых лет, проводившихся на территории обследования, результатов буровых работ и лабораторных исследований, выполненных в период проведения работ, позволил получить представление о геологическом строении данного участка.</w:t>
      </w:r>
    </w:p>
    <w:p w14:paraId="625F4053" w14:textId="003AC7A5"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В геологическом строении участка работ принимают участие с поверхности современные продуктивные образования </w:t>
      </w:r>
      <w:r w:rsidRPr="00877755">
        <w:rPr>
          <w:rFonts w:ascii="Times New Roman" w:hAnsi="Times New Roman"/>
          <w:b/>
          <w:i/>
          <w:szCs w:val="24"/>
        </w:rPr>
        <w:t>(</w:t>
      </w:r>
      <w:proofErr w:type="spellStart"/>
      <w:r w:rsidRPr="00877755">
        <w:rPr>
          <w:rFonts w:ascii="Times New Roman" w:hAnsi="Times New Roman"/>
          <w:b/>
          <w:i/>
          <w:szCs w:val="24"/>
          <w:lang w:val="en-US"/>
        </w:rPr>
        <w:t>pd</w:t>
      </w:r>
      <w:proofErr w:type="spellEnd"/>
      <w:r w:rsidRPr="00877755">
        <w:rPr>
          <w:rFonts w:ascii="Times New Roman" w:hAnsi="Times New Roman"/>
          <w:b/>
          <w:i/>
          <w:szCs w:val="24"/>
        </w:rPr>
        <w:t>Q</w:t>
      </w:r>
      <w:r w:rsidRPr="00877755">
        <w:rPr>
          <w:rFonts w:ascii="Times New Roman" w:hAnsi="Times New Roman"/>
          <w:b/>
          <w:i/>
          <w:szCs w:val="24"/>
          <w:vertAlign w:val="subscript"/>
        </w:rPr>
        <w:t>IV</w:t>
      </w:r>
      <w:r w:rsidRPr="00877755">
        <w:rPr>
          <w:rFonts w:ascii="Times New Roman" w:hAnsi="Times New Roman"/>
          <w:b/>
          <w:i/>
          <w:szCs w:val="24"/>
        </w:rPr>
        <w:t xml:space="preserve">) </w:t>
      </w:r>
      <w:r w:rsidRPr="00877755">
        <w:rPr>
          <w:rFonts w:ascii="Times New Roman" w:hAnsi="Times New Roman"/>
          <w:szCs w:val="24"/>
        </w:rPr>
        <w:t>мощностью</w:t>
      </w:r>
      <w:r w:rsidRPr="00877755">
        <w:rPr>
          <w:rFonts w:ascii="Times New Roman" w:hAnsi="Times New Roman"/>
          <w:i/>
          <w:szCs w:val="24"/>
        </w:rPr>
        <w:t xml:space="preserve"> </w:t>
      </w:r>
      <w:r w:rsidRPr="00877755">
        <w:rPr>
          <w:rFonts w:ascii="Times New Roman" w:hAnsi="Times New Roman"/>
          <w:szCs w:val="24"/>
        </w:rPr>
        <w:t>0,3-0,6м</w:t>
      </w:r>
      <w:r w:rsidRPr="00877755">
        <w:rPr>
          <w:rFonts w:ascii="Times New Roman" w:hAnsi="Times New Roman"/>
          <w:i/>
          <w:szCs w:val="24"/>
        </w:rPr>
        <w:t>.</w:t>
      </w:r>
      <w:r w:rsidRPr="00877755">
        <w:rPr>
          <w:rFonts w:ascii="Times New Roman" w:hAnsi="Times New Roman"/>
          <w:szCs w:val="24"/>
        </w:rPr>
        <w:t xml:space="preserve"> В нижней части разреза принимают участие </w:t>
      </w:r>
      <w:proofErr w:type="spellStart"/>
      <w:r w:rsidRPr="00877755">
        <w:rPr>
          <w:rFonts w:ascii="Times New Roman" w:hAnsi="Times New Roman"/>
          <w:szCs w:val="24"/>
        </w:rPr>
        <w:t>неоплейстоценовые</w:t>
      </w:r>
      <w:proofErr w:type="spellEnd"/>
      <w:r w:rsidRPr="00877755">
        <w:rPr>
          <w:rFonts w:ascii="Times New Roman" w:hAnsi="Times New Roman"/>
          <w:szCs w:val="24"/>
        </w:rPr>
        <w:t xml:space="preserve"> водно-ледниковые отложения </w:t>
      </w:r>
      <w:r w:rsidRPr="00877755">
        <w:rPr>
          <w:rFonts w:ascii="Times New Roman" w:hAnsi="Times New Roman"/>
          <w:b/>
          <w:i/>
          <w:szCs w:val="24"/>
        </w:rPr>
        <w:t>(</w:t>
      </w:r>
      <w:proofErr w:type="spellStart"/>
      <w:r w:rsidRPr="00877755">
        <w:rPr>
          <w:rFonts w:ascii="Times New Roman" w:hAnsi="Times New Roman"/>
          <w:b/>
          <w:i/>
          <w:szCs w:val="24"/>
          <w:lang w:val="en-US"/>
        </w:rPr>
        <w:t>flgIds</w:t>
      </w:r>
      <w:proofErr w:type="spellEnd"/>
      <w:r w:rsidRPr="00877755">
        <w:rPr>
          <w:rFonts w:ascii="Times New Roman" w:hAnsi="Times New Roman"/>
          <w:b/>
          <w:i/>
          <w:szCs w:val="24"/>
        </w:rPr>
        <w:t>),</w:t>
      </w:r>
      <w:r w:rsidRPr="00877755">
        <w:rPr>
          <w:rFonts w:ascii="Times New Roman" w:hAnsi="Times New Roman"/>
          <w:szCs w:val="24"/>
        </w:rPr>
        <w:t xml:space="preserve"> представленные песками мелкими, средней плотности, влажными и суглинками буро-коричневыми </w:t>
      </w:r>
      <w:proofErr w:type="spellStart"/>
      <w:r w:rsidRPr="00877755">
        <w:rPr>
          <w:rFonts w:ascii="Times New Roman" w:hAnsi="Times New Roman"/>
          <w:szCs w:val="24"/>
        </w:rPr>
        <w:t>тугопластичной</w:t>
      </w:r>
      <w:proofErr w:type="spellEnd"/>
      <w:r w:rsidRPr="00877755">
        <w:rPr>
          <w:rFonts w:ascii="Times New Roman" w:hAnsi="Times New Roman"/>
          <w:szCs w:val="24"/>
        </w:rPr>
        <w:t xml:space="preserve"> консистенции, </w:t>
      </w:r>
      <w:proofErr w:type="spellStart"/>
      <w:r w:rsidRPr="00877755">
        <w:rPr>
          <w:rFonts w:ascii="Times New Roman" w:hAnsi="Times New Roman"/>
          <w:szCs w:val="24"/>
        </w:rPr>
        <w:t>опесчаненными</w:t>
      </w:r>
      <w:proofErr w:type="spellEnd"/>
      <w:r w:rsidRPr="00877755">
        <w:rPr>
          <w:rFonts w:ascii="Times New Roman" w:hAnsi="Times New Roman"/>
          <w:szCs w:val="24"/>
        </w:rPr>
        <w:t xml:space="preserve">, с редкими включениями гравия и гальки, общей вскрытой мощностью 5,4-5,7м. </w:t>
      </w:r>
    </w:p>
    <w:p w14:paraId="7B3392FB" w14:textId="6A09C095"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 xml:space="preserve">Геологическое строение участка изысканий  иллюстрируется геолого-литологической колонками скважин и инженерно-геологическими разрезами.  </w:t>
      </w:r>
      <w:proofErr w:type="spellStart"/>
      <w:r w:rsidRPr="00877755">
        <w:rPr>
          <w:rFonts w:ascii="Times New Roman" w:hAnsi="Times New Roman"/>
          <w:szCs w:val="24"/>
        </w:rPr>
        <w:t>См.приложение</w:t>
      </w:r>
      <w:proofErr w:type="spellEnd"/>
      <w:r w:rsidRPr="00877755">
        <w:rPr>
          <w:rFonts w:ascii="Times New Roman" w:hAnsi="Times New Roman"/>
          <w:szCs w:val="24"/>
        </w:rPr>
        <w:t>.</w:t>
      </w:r>
    </w:p>
    <w:p w14:paraId="049A976E" w14:textId="132E0473"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Согласно СНиП 2.03.11-85, грунты ИГЭ-1 обладают низкой коррозионной активностью, ИГЭ-2 -  средней коррозионной активностью,  (до глубины 3,0м), по отношению к углеродистой и низколегированной стали.</w:t>
      </w:r>
    </w:p>
    <w:p w14:paraId="39B00E55" w14:textId="77777777" w:rsidR="000621CD" w:rsidRPr="001838FA" w:rsidRDefault="000621CD" w:rsidP="0012410E">
      <w:pPr>
        <w:pStyle w:val="a5"/>
        <w:spacing w:line="360" w:lineRule="auto"/>
        <w:rPr>
          <w:snapToGrid w:val="0"/>
          <w:sz w:val="22"/>
          <w:szCs w:val="22"/>
        </w:rPr>
      </w:pPr>
      <w:r w:rsidRPr="001838FA">
        <w:rPr>
          <w:snapToGrid w:val="0"/>
          <w:sz w:val="22"/>
          <w:szCs w:val="22"/>
        </w:rPr>
        <w:t>Гидрогеологические условия</w:t>
      </w:r>
    </w:p>
    <w:p w14:paraId="3222B5A3" w14:textId="51FA411B" w:rsidR="000621CD" w:rsidRPr="00877755" w:rsidRDefault="000621CD" w:rsidP="00877755">
      <w:pPr>
        <w:spacing w:line="360" w:lineRule="auto"/>
        <w:ind w:firstLine="709"/>
        <w:rPr>
          <w:rFonts w:ascii="Times New Roman" w:hAnsi="Times New Roman"/>
          <w:szCs w:val="24"/>
        </w:rPr>
      </w:pPr>
      <w:r w:rsidRPr="00877755">
        <w:rPr>
          <w:rFonts w:ascii="Times New Roman" w:hAnsi="Times New Roman"/>
          <w:szCs w:val="24"/>
        </w:rPr>
        <w:t>Гидрогеологические условия участка характеризуются отсутствием грунтовых вод на глубину проведенных изысканий (6,0м) на момент проведения изысканий (октябрь 2013г). Скважиной №2 на контакте песка и суглинка вскрыта маломощная линза грунтовых вод типа «верховодка».</w:t>
      </w:r>
    </w:p>
    <w:p w14:paraId="789EF11F" w14:textId="77777777" w:rsidR="000621CD" w:rsidRPr="001838FA" w:rsidRDefault="000621CD" w:rsidP="0012410E">
      <w:pPr>
        <w:pStyle w:val="a5"/>
        <w:spacing w:line="360" w:lineRule="auto"/>
        <w:rPr>
          <w:snapToGrid w:val="0"/>
          <w:sz w:val="22"/>
          <w:szCs w:val="22"/>
        </w:rPr>
      </w:pPr>
      <w:r w:rsidRPr="001838FA">
        <w:rPr>
          <w:snapToGrid w:val="0"/>
          <w:sz w:val="22"/>
          <w:szCs w:val="22"/>
        </w:rPr>
        <w:lastRenderedPageBreak/>
        <w:t xml:space="preserve">        Физико-механические свойства грунтов</w:t>
      </w:r>
    </w:p>
    <w:p w14:paraId="04953A56" w14:textId="77777777" w:rsidR="0012410E" w:rsidRPr="00877755" w:rsidRDefault="0012410E" w:rsidP="00877755">
      <w:pPr>
        <w:tabs>
          <w:tab w:val="left" w:pos="9498"/>
        </w:tabs>
        <w:spacing w:line="360" w:lineRule="auto"/>
        <w:ind w:firstLine="709"/>
        <w:rPr>
          <w:rFonts w:ascii="Times New Roman" w:hAnsi="Times New Roman"/>
          <w:szCs w:val="24"/>
        </w:rPr>
      </w:pPr>
      <w:r w:rsidRPr="00877755">
        <w:rPr>
          <w:rFonts w:ascii="Times New Roman" w:hAnsi="Times New Roman"/>
          <w:szCs w:val="24"/>
        </w:rPr>
        <w:t>Для получения данных  к   качественной оценки пространственной однородности грунтов и количественной оценки их прочностных и деформационных характеристик в условиях естественного залегания проведено статическое зондирование в 3 точках (т.з.1-3).</w:t>
      </w:r>
    </w:p>
    <w:p w14:paraId="6BEBA352" w14:textId="278701C9" w:rsidR="0012410E" w:rsidRPr="00877755" w:rsidRDefault="0012410E" w:rsidP="00877755">
      <w:pPr>
        <w:tabs>
          <w:tab w:val="left" w:pos="9498"/>
        </w:tabs>
        <w:spacing w:line="360" w:lineRule="auto"/>
        <w:ind w:firstLine="709"/>
        <w:rPr>
          <w:rFonts w:ascii="Times New Roman" w:hAnsi="Times New Roman"/>
          <w:szCs w:val="24"/>
        </w:rPr>
      </w:pPr>
      <w:r w:rsidRPr="00877755">
        <w:rPr>
          <w:rFonts w:ascii="Times New Roman" w:hAnsi="Times New Roman"/>
          <w:szCs w:val="24"/>
        </w:rPr>
        <w:t xml:space="preserve">Результаты статического зондирования приведены в виде графиков удельного сопротивления грунта под конусом зонда </w:t>
      </w:r>
      <w:r w:rsidRPr="00877755">
        <w:rPr>
          <w:rFonts w:ascii="Times New Roman" w:hAnsi="Times New Roman"/>
          <w:b/>
          <w:szCs w:val="24"/>
        </w:rPr>
        <w:t>(</w:t>
      </w:r>
      <w:proofErr w:type="spellStart"/>
      <w:r w:rsidRPr="00877755">
        <w:rPr>
          <w:rFonts w:ascii="Times New Roman" w:hAnsi="Times New Roman"/>
          <w:b/>
          <w:szCs w:val="24"/>
        </w:rPr>
        <w:t>q</w:t>
      </w:r>
      <w:r w:rsidRPr="00877755">
        <w:rPr>
          <w:rFonts w:ascii="Times New Roman" w:hAnsi="Times New Roman"/>
          <w:b/>
          <w:szCs w:val="24"/>
          <w:vertAlign w:val="subscript"/>
        </w:rPr>
        <w:t>з</w:t>
      </w:r>
      <w:proofErr w:type="spellEnd"/>
      <w:r w:rsidRPr="00877755">
        <w:rPr>
          <w:rFonts w:ascii="Times New Roman" w:hAnsi="Times New Roman"/>
          <w:b/>
          <w:szCs w:val="24"/>
        </w:rPr>
        <w:t xml:space="preserve">, МПа) </w:t>
      </w:r>
      <w:r w:rsidRPr="00877755">
        <w:rPr>
          <w:rFonts w:ascii="Times New Roman" w:hAnsi="Times New Roman"/>
          <w:szCs w:val="24"/>
        </w:rPr>
        <w:t xml:space="preserve">и удельного сопротивления грунта на участке боковой поверхности зонда </w:t>
      </w:r>
      <w:r w:rsidRPr="00877755">
        <w:rPr>
          <w:rFonts w:ascii="Times New Roman" w:hAnsi="Times New Roman"/>
          <w:b/>
          <w:szCs w:val="24"/>
        </w:rPr>
        <w:t>(</w:t>
      </w:r>
      <w:proofErr w:type="spellStart"/>
      <w:r w:rsidRPr="00877755">
        <w:rPr>
          <w:rFonts w:ascii="Times New Roman" w:hAnsi="Times New Roman"/>
          <w:b/>
          <w:szCs w:val="24"/>
        </w:rPr>
        <w:t>f</w:t>
      </w:r>
      <w:r w:rsidRPr="00877755">
        <w:rPr>
          <w:rFonts w:ascii="Times New Roman" w:hAnsi="Times New Roman"/>
          <w:b/>
          <w:szCs w:val="24"/>
          <w:vertAlign w:val="subscript"/>
        </w:rPr>
        <w:t>з</w:t>
      </w:r>
      <w:proofErr w:type="spellEnd"/>
      <w:r w:rsidRPr="00877755">
        <w:rPr>
          <w:rFonts w:ascii="Times New Roman" w:hAnsi="Times New Roman"/>
          <w:b/>
          <w:szCs w:val="24"/>
        </w:rPr>
        <w:t>, кПа)</w:t>
      </w:r>
      <w:r w:rsidRPr="00877755">
        <w:rPr>
          <w:rFonts w:ascii="Times New Roman" w:hAnsi="Times New Roman"/>
          <w:szCs w:val="24"/>
        </w:rPr>
        <w:t xml:space="preserve"> в текстовом приложении. </w:t>
      </w:r>
    </w:p>
    <w:p w14:paraId="49E575D4" w14:textId="33E56A8A" w:rsidR="0012410E" w:rsidRPr="00877755" w:rsidRDefault="0012410E" w:rsidP="00877755">
      <w:pPr>
        <w:tabs>
          <w:tab w:val="left" w:pos="9498"/>
        </w:tabs>
        <w:spacing w:line="360" w:lineRule="auto"/>
        <w:ind w:firstLine="709"/>
        <w:rPr>
          <w:rFonts w:ascii="Times New Roman" w:hAnsi="Times New Roman"/>
          <w:szCs w:val="24"/>
        </w:rPr>
      </w:pPr>
      <w:r w:rsidRPr="00877755">
        <w:rPr>
          <w:rFonts w:ascii="Times New Roman" w:hAnsi="Times New Roman"/>
          <w:szCs w:val="24"/>
        </w:rPr>
        <w:t xml:space="preserve">Значения удельного сопротивления  </w:t>
      </w:r>
      <w:r w:rsidRPr="00877755">
        <w:rPr>
          <w:rFonts w:ascii="Times New Roman" w:hAnsi="Times New Roman"/>
          <w:b/>
          <w:szCs w:val="24"/>
        </w:rPr>
        <w:t>(</w:t>
      </w:r>
      <w:proofErr w:type="spellStart"/>
      <w:r w:rsidRPr="00877755">
        <w:rPr>
          <w:rFonts w:ascii="Times New Roman" w:hAnsi="Times New Roman"/>
          <w:b/>
          <w:szCs w:val="24"/>
        </w:rPr>
        <w:t>q</w:t>
      </w:r>
      <w:r w:rsidRPr="00877755">
        <w:rPr>
          <w:rFonts w:ascii="Times New Roman" w:hAnsi="Times New Roman"/>
          <w:b/>
          <w:szCs w:val="24"/>
          <w:vertAlign w:val="subscript"/>
        </w:rPr>
        <w:t>з</w:t>
      </w:r>
      <w:proofErr w:type="spellEnd"/>
      <w:r w:rsidRPr="00877755">
        <w:rPr>
          <w:rFonts w:ascii="Times New Roman" w:hAnsi="Times New Roman"/>
          <w:b/>
          <w:szCs w:val="24"/>
        </w:rPr>
        <w:t>),</w:t>
      </w:r>
      <w:r w:rsidRPr="00877755">
        <w:rPr>
          <w:rFonts w:ascii="Times New Roman" w:hAnsi="Times New Roman"/>
          <w:szCs w:val="24"/>
        </w:rPr>
        <w:t xml:space="preserve"> осредненные по выделенным ИГЭ, приведены в таблице 4.</w:t>
      </w:r>
    </w:p>
    <w:p w14:paraId="02E6155E" w14:textId="77777777" w:rsidR="0012410E" w:rsidRPr="00877755" w:rsidRDefault="0012410E" w:rsidP="00877755">
      <w:pPr>
        <w:spacing w:line="360" w:lineRule="auto"/>
        <w:ind w:firstLine="709"/>
        <w:rPr>
          <w:rFonts w:ascii="Times New Roman" w:hAnsi="Times New Roman"/>
          <w:szCs w:val="24"/>
        </w:rPr>
      </w:pPr>
      <w:r w:rsidRPr="00877755">
        <w:rPr>
          <w:rFonts w:ascii="Times New Roman" w:hAnsi="Times New Roman"/>
          <w:szCs w:val="24"/>
        </w:rPr>
        <w:t>Статическое зондирование выполнено в соответствии с ГОСТ 19912-2001</w:t>
      </w:r>
    </w:p>
    <w:p w14:paraId="4FCE7856" w14:textId="77777777" w:rsidR="0012410E" w:rsidRPr="00877755" w:rsidRDefault="0012410E" w:rsidP="00877755">
      <w:pPr>
        <w:pStyle w:val="21"/>
        <w:spacing w:after="0" w:line="360" w:lineRule="auto"/>
        <w:ind w:left="0" w:firstLine="709"/>
        <w:rPr>
          <w:rFonts w:ascii="Times New Roman" w:hAnsi="Times New Roman"/>
          <w:szCs w:val="24"/>
        </w:rPr>
      </w:pPr>
      <w:r w:rsidRPr="00877755">
        <w:rPr>
          <w:rFonts w:ascii="Times New Roman" w:hAnsi="Times New Roman"/>
          <w:szCs w:val="24"/>
        </w:rPr>
        <w:t>Результаты статического зондирования приведены в таблице</w:t>
      </w:r>
      <w:r w:rsidR="00B95ACD" w:rsidRPr="00877755">
        <w:rPr>
          <w:rFonts w:ascii="Times New Roman" w:hAnsi="Times New Roman"/>
          <w:szCs w:val="24"/>
          <w:lang w:val="ru-RU"/>
        </w:rPr>
        <w:t xml:space="preserve"> 1.2.1</w:t>
      </w:r>
      <w:r w:rsidRPr="00877755">
        <w:rPr>
          <w:rFonts w:ascii="Times New Roman" w:hAnsi="Times New Roman"/>
          <w:szCs w:val="24"/>
        </w:rPr>
        <w:t>.</w:t>
      </w:r>
    </w:p>
    <w:p w14:paraId="3EEB5622" w14:textId="77777777" w:rsidR="00B95ACD" w:rsidRPr="00877755" w:rsidRDefault="0012410E" w:rsidP="00877755">
      <w:pPr>
        <w:pStyle w:val="21"/>
        <w:spacing w:after="0" w:line="360" w:lineRule="auto"/>
        <w:ind w:left="0" w:firstLine="709"/>
        <w:jc w:val="right"/>
        <w:rPr>
          <w:rFonts w:ascii="Times New Roman" w:hAnsi="Times New Roman"/>
          <w:szCs w:val="24"/>
        </w:rPr>
      </w:pPr>
      <w:r w:rsidRPr="00877755">
        <w:rPr>
          <w:rFonts w:ascii="Times New Roman" w:hAnsi="Times New Roman"/>
          <w:szCs w:val="24"/>
        </w:rPr>
        <w:t xml:space="preserve">Таблица </w:t>
      </w:r>
      <w:r w:rsidR="00B95ACD" w:rsidRPr="00877755">
        <w:rPr>
          <w:rFonts w:ascii="Times New Roman" w:hAnsi="Times New Roman"/>
          <w:szCs w:val="24"/>
          <w:lang w:val="ru-RU"/>
        </w:rPr>
        <w:t>1.2.1</w:t>
      </w:r>
      <w:r w:rsidR="00B95ACD" w:rsidRPr="00877755">
        <w:rPr>
          <w:rFonts w:ascii="Times New Roman" w:hAnsi="Times New Roman"/>
          <w:szCs w:val="24"/>
        </w:rPr>
        <w:t>.</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1076"/>
        <w:gridCol w:w="1207"/>
        <w:gridCol w:w="1236"/>
        <w:gridCol w:w="1545"/>
        <w:gridCol w:w="1066"/>
        <w:gridCol w:w="1233"/>
        <w:gridCol w:w="1375"/>
      </w:tblGrid>
      <w:tr w:rsidR="0012410E" w:rsidRPr="001838FA" w14:paraId="0175146C" w14:textId="77777777" w:rsidTr="00B95ACD">
        <w:trPr>
          <w:jc w:val="center"/>
        </w:trPr>
        <w:tc>
          <w:tcPr>
            <w:tcW w:w="0" w:type="auto"/>
            <w:vMerge w:val="restart"/>
            <w:vAlign w:val="center"/>
          </w:tcPr>
          <w:p w14:paraId="65542D7E"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 ИГЭ</w:t>
            </w:r>
          </w:p>
        </w:tc>
        <w:tc>
          <w:tcPr>
            <w:tcW w:w="0" w:type="auto"/>
            <w:vMerge w:val="restart"/>
            <w:vAlign w:val="center"/>
          </w:tcPr>
          <w:p w14:paraId="69621E20"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кол. опр.</w:t>
            </w:r>
          </w:p>
        </w:tc>
        <w:tc>
          <w:tcPr>
            <w:tcW w:w="0" w:type="auto"/>
            <w:gridSpan w:val="3"/>
            <w:vAlign w:val="center"/>
          </w:tcPr>
          <w:p w14:paraId="742AAC48"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Значения q</w:t>
            </w:r>
            <w:r w:rsidRPr="001838FA">
              <w:rPr>
                <w:rFonts w:ascii="Times New Roman" w:hAnsi="Times New Roman"/>
                <w:b/>
                <w:sz w:val="22"/>
                <w:szCs w:val="22"/>
                <w:vertAlign w:val="subscript"/>
              </w:rPr>
              <w:t>3</w:t>
            </w:r>
            <w:r w:rsidRPr="001838FA">
              <w:rPr>
                <w:rFonts w:ascii="Times New Roman" w:hAnsi="Times New Roman"/>
                <w:b/>
                <w:sz w:val="22"/>
                <w:szCs w:val="22"/>
              </w:rPr>
              <w:t>, МПа</w:t>
            </w:r>
          </w:p>
        </w:tc>
        <w:tc>
          <w:tcPr>
            <w:tcW w:w="3728" w:type="dxa"/>
            <w:gridSpan w:val="3"/>
            <w:vAlign w:val="center"/>
          </w:tcPr>
          <w:p w14:paraId="24202D42"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Нормативные значения характер. грунтов</w:t>
            </w:r>
          </w:p>
        </w:tc>
      </w:tr>
      <w:tr w:rsidR="0012410E" w:rsidRPr="001838FA" w14:paraId="6C2EDCC1" w14:textId="77777777" w:rsidTr="00B95ACD">
        <w:trPr>
          <w:jc w:val="center"/>
        </w:trPr>
        <w:tc>
          <w:tcPr>
            <w:tcW w:w="0" w:type="auto"/>
            <w:vMerge/>
            <w:vAlign w:val="center"/>
          </w:tcPr>
          <w:p w14:paraId="039D25BD"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p>
        </w:tc>
        <w:tc>
          <w:tcPr>
            <w:tcW w:w="0" w:type="auto"/>
            <w:vMerge/>
            <w:vAlign w:val="center"/>
          </w:tcPr>
          <w:p w14:paraId="3EBD8779"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p>
        </w:tc>
        <w:tc>
          <w:tcPr>
            <w:tcW w:w="1207" w:type="dxa"/>
            <w:vMerge w:val="restart"/>
            <w:vAlign w:val="center"/>
          </w:tcPr>
          <w:p w14:paraId="0802FAB2"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от</w:t>
            </w:r>
          </w:p>
        </w:tc>
        <w:tc>
          <w:tcPr>
            <w:tcW w:w="1236" w:type="dxa"/>
            <w:vMerge w:val="restart"/>
            <w:vAlign w:val="center"/>
          </w:tcPr>
          <w:p w14:paraId="755828B2"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до</w:t>
            </w:r>
          </w:p>
        </w:tc>
        <w:tc>
          <w:tcPr>
            <w:tcW w:w="1545" w:type="dxa"/>
            <w:vMerge w:val="restart"/>
            <w:vAlign w:val="center"/>
          </w:tcPr>
          <w:p w14:paraId="521E310B"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нормативное</w:t>
            </w:r>
          </w:p>
        </w:tc>
        <w:tc>
          <w:tcPr>
            <w:tcW w:w="3728" w:type="dxa"/>
            <w:gridSpan w:val="3"/>
            <w:vAlign w:val="center"/>
          </w:tcPr>
          <w:p w14:paraId="6B4C60EA"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по СП 11-105-97</w:t>
            </w:r>
          </w:p>
        </w:tc>
      </w:tr>
      <w:tr w:rsidR="0012410E" w:rsidRPr="001838FA" w14:paraId="6DEB0F12" w14:textId="77777777" w:rsidTr="00B95ACD">
        <w:trPr>
          <w:trHeight w:val="701"/>
          <w:jc w:val="center"/>
        </w:trPr>
        <w:tc>
          <w:tcPr>
            <w:tcW w:w="0" w:type="auto"/>
            <w:vMerge/>
            <w:vAlign w:val="center"/>
          </w:tcPr>
          <w:p w14:paraId="5CD7B9BE"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p>
        </w:tc>
        <w:tc>
          <w:tcPr>
            <w:tcW w:w="0" w:type="auto"/>
            <w:vMerge/>
            <w:vAlign w:val="center"/>
          </w:tcPr>
          <w:p w14:paraId="5AFDA1F0"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p>
        </w:tc>
        <w:tc>
          <w:tcPr>
            <w:tcW w:w="1207" w:type="dxa"/>
            <w:vMerge/>
            <w:vAlign w:val="center"/>
          </w:tcPr>
          <w:p w14:paraId="4F3A4DF3"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p>
        </w:tc>
        <w:tc>
          <w:tcPr>
            <w:tcW w:w="1236" w:type="dxa"/>
            <w:vMerge/>
            <w:vAlign w:val="center"/>
          </w:tcPr>
          <w:p w14:paraId="0ACD5459"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p>
        </w:tc>
        <w:tc>
          <w:tcPr>
            <w:tcW w:w="1545" w:type="dxa"/>
            <w:vMerge/>
            <w:vAlign w:val="center"/>
          </w:tcPr>
          <w:p w14:paraId="0229917C"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p>
        </w:tc>
        <w:tc>
          <w:tcPr>
            <w:tcW w:w="0" w:type="auto"/>
            <w:vAlign w:val="center"/>
          </w:tcPr>
          <w:p w14:paraId="0FBEE98A"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с, кПа</w:t>
            </w:r>
          </w:p>
        </w:tc>
        <w:tc>
          <w:tcPr>
            <w:tcW w:w="0" w:type="auto"/>
            <w:vAlign w:val="center"/>
          </w:tcPr>
          <w:p w14:paraId="2A11FC0C"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φ, град.</w:t>
            </w:r>
          </w:p>
        </w:tc>
        <w:tc>
          <w:tcPr>
            <w:tcW w:w="1048" w:type="dxa"/>
            <w:vAlign w:val="center"/>
          </w:tcPr>
          <w:p w14:paraId="0EFF2996" w14:textId="77777777" w:rsidR="0012410E" w:rsidRPr="001838FA" w:rsidRDefault="0012410E" w:rsidP="00B95ACD">
            <w:pPr>
              <w:pStyle w:val="21"/>
              <w:spacing w:after="0" w:line="240" w:lineRule="auto"/>
              <w:ind w:left="0"/>
              <w:contextualSpacing/>
              <w:jc w:val="center"/>
              <w:rPr>
                <w:rFonts w:ascii="Times New Roman" w:hAnsi="Times New Roman"/>
                <w:b/>
                <w:sz w:val="22"/>
                <w:szCs w:val="22"/>
              </w:rPr>
            </w:pPr>
            <w:r w:rsidRPr="001838FA">
              <w:rPr>
                <w:rFonts w:ascii="Times New Roman" w:hAnsi="Times New Roman"/>
                <w:b/>
                <w:sz w:val="22"/>
                <w:szCs w:val="22"/>
              </w:rPr>
              <w:t>Е, МПа</w:t>
            </w:r>
          </w:p>
        </w:tc>
      </w:tr>
      <w:tr w:rsidR="0012410E" w:rsidRPr="001838FA" w14:paraId="786348FE" w14:textId="77777777" w:rsidTr="00B95ACD">
        <w:trPr>
          <w:jc w:val="center"/>
        </w:trPr>
        <w:tc>
          <w:tcPr>
            <w:tcW w:w="0" w:type="auto"/>
            <w:vAlign w:val="center"/>
          </w:tcPr>
          <w:p w14:paraId="6DAE0C7D"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1</w:t>
            </w:r>
          </w:p>
        </w:tc>
        <w:tc>
          <w:tcPr>
            <w:tcW w:w="0" w:type="auto"/>
            <w:vAlign w:val="center"/>
          </w:tcPr>
          <w:p w14:paraId="4922076D" w14:textId="77777777" w:rsidR="0012410E" w:rsidRPr="001838FA" w:rsidRDefault="0012410E" w:rsidP="00B95ACD">
            <w:pPr>
              <w:pStyle w:val="21"/>
              <w:spacing w:after="0" w:line="240" w:lineRule="auto"/>
              <w:ind w:left="0"/>
              <w:contextualSpacing/>
              <w:rPr>
                <w:rFonts w:ascii="Times New Roman" w:hAnsi="Times New Roman"/>
                <w:sz w:val="22"/>
                <w:szCs w:val="22"/>
              </w:rPr>
            </w:pPr>
            <w:r w:rsidRPr="001838FA">
              <w:rPr>
                <w:rFonts w:ascii="Times New Roman" w:hAnsi="Times New Roman"/>
                <w:sz w:val="22"/>
                <w:szCs w:val="22"/>
              </w:rPr>
              <w:t>11</w:t>
            </w:r>
          </w:p>
        </w:tc>
        <w:tc>
          <w:tcPr>
            <w:tcW w:w="1207" w:type="dxa"/>
            <w:vAlign w:val="center"/>
          </w:tcPr>
          <w:p w14:paraId="3983CFB8"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8,1</w:t>
            </w:r>
          </w:p>
        </w:tc>
        <w:tc>
          <w:tcPr>
            <w:tcW w:w="1236" w:type="dxa"/>
            <w:vAlign w:val="center"/>
          </w:tcPr>
          <w:p w14:paraId="10C487A2"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11,5</w:t>
            </w:r>
          </w:p>
        </w:tc>
        <w:tc>
          <w:tcPr>
            <w:tcW w:w="1545" w:type="dxa"/>
            <w:vAlign w:val="center"/>
          </w:tcPr>
          <w:p w14:paraId="5E9417C2"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10,04</w:t>
            </w:r>
          </w:p>
        </w:tc>
        <w:tc>
          <w:tcPr>
            <w:tcW w:w="0" w:type="auto"/>
            <w:vAlign w:val="center"/>
          </w:tcPr>
          <w:p w14:paraId="7260595F"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p>
        </w:tc>
        <w:tc>
          <w:tcPr>
            <w:tcW w:w="0" w:type="auto"/>
            <w:vAlign w:val="center"/>
          </w:tcPr>
          <w:p w14:paraId="755180ED"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33</w:t>
            </w:r>
          </w:p>
        </w:tc>
        <w:tc>
          <w:tcPr>
            <w:tcW w:w="1048" w:type="dxa"/>
            <w:vAlign w:val="center"/>
          </w:tcPr>
          <w:p w14:paraId="52CC0832"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28</w:t>
            </w:r>
          </w:p>
        </w:tc>
      </w:tr>
      <w:tr w:rsidR="0012410E" w:rsidRPr="001838FA" w14:paraId="31CDC9F4" w14:textId="77777777" w:rsidTr="00B95ACD">
        <w:trPr>
          <w:jc w:val="center"/>
        </w:trPr>
        <w:tc>
          <w:tcPr>
            <w:tcW w:w="0" w:type="auto"/>
            <w:vAlign w:val="center"/>
          </w:tcPr>
          <w:p w14:paraId="13F42885"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2</w:t>
            </w:r>
          </w:p>
        </w:tc>
        <w:tc>
          <w:tcPr>
            <w:tcW w:w="0" w:type="auto"/>
            <w:vAlign w:val="center"/>
          </w:tcPr>
          <w:p w14:paraId="18C32DB1" w14:textId="77777777" w:rsidR="0012410E" w:rsidRPr="001838FA" w:rsidRDefault="0012410E" w:rsidP="00B95ACD">
            <w:pPr>
              <w:pStyle w:val="21"/>
              <w:spacing w:after="0" w:line="240" w:lineRule="auto"/>
              <w:ind w:left="0"/>
              <w:contextualSpacing/>
              <w:rPr>
                <w:rFonts w:ascii="Times New Roman" w:hAnsi="Times New Roman"/>
                <w:sz w:val="22"/>
                <w:szCs w:val="22"/>
              </w:rPr>
            </w:pPr>
            <w:r w:rsidRPr="001838FA">
              <w:rPr>
                <w:rFonts w:ascii="Times New Roman" w:hAnsi="Times New Roman"/>
                <w:sz w:val="22"/>
                <w:szCs w:val="22"/>
              </w:rPr>
              <w:t>67</w:t>
            </w:r>
          </w:p>
        </w:tc>
        <w:tc>
          <w:tcPr>
            <w:tcW w:w="1207" w:type="dxa"/>
            <w:vAlign w:val="center"/>
          </w:tcPr>
          <w:p w14:paraId="12BC9BB2"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0,7</w:t>
            </w:r>
          </w:p>
        </w:tc>
        <w:tc>
          <w:tcPr>
            <w:tcW w:w="1236" w:type="dxa"/>
            <w:vAlign w:val="center"/>
          </w:tcPr>
          <w:p w14:paraId="68ADBE93"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6,1</w:t>
            </w:r>
          </w:p>
        </w:tc>
        <w:tc>
          <w:tcPr>
            <w:tcW w:w="1545" w:type="dxa"/>
            <w:vAlign w:val="center"/>
          </w:tcPr>
          <w:p w14:paraId="6C74EF1B"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2,98</w:t>
            </w:r>
          </w:p>
        </w:tc>
        <w:tc>
          <w:tcPr>
            <w:tcW w:w="0" w:type="auto"/>
            <w:vAlign w:val="center"/>
          </w:tcPr>
          <w:p w14:paraId="5D05D99D"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28</w:t>
            </w:r>
          </w:p>
        </w:tc>
        <w:tc>
          <w:tcPr>
            <w:tcW w:w="0" w:type="auto"/>
            <w:vAlign w:val="center"/>
          </w:tcPr>
          <w:p w14:paraId="447A5126"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22</w:t>
            </w:r>
          </w:p>
        </w:tc>
        <w:tc>
          <w:tcPr>
            <w:tcW w:w="1048" w:type="dxa"/>
            <w:vAlign w:val="center"/>
          </w:tcPr>
          <w:p w14:paraId="2387F4F9" w14:textId="77777777" w:rsidR="0012410E" w:rsidRPr="001838FA" w:rsidRDefault="0012410E" w:rsidP="00B95ACD">
            <w:pPr>
              <w:pStyle w:val="21"/>
              <w:spacing w:after="0" w:line="240" w:lineRule="auto"/>
              <w:ind w:left="0"/>
              <w:contextualSpacing/>
              <w:jc w:val="center"/>
              <w:rPr>
                <w:rFonts w:ascii="Times New Roman" w:hAnsi="Times New Roman"/>
                <w:sz w:val="22"/>
                <w:szCs w:val="22"/>
              </w:rPr>
            </w:pPr>
            <w:r w:rsidRPr="001838FA">
              <w:rPr>
                <w:rFonts w:ascii="Times New Roman" w:hAnsi="Times New Roman"/>
                <w:sz w:val="22"/>
                <w:szCs w:val="22"/>
              </w:rPr>
              <w:t>20</w:t>
            </w:r>
          </w:p>
        </w:tc>
      </w:tr>
    </w:tbl>
    <w:p w14:paraId="3EC952C8" w14:textId="77777777" w:rsidR="0012410E" w:rsidRPr="00877755" w:rsidRDefault="0012410E" w:rsidP="00877755">
      <w:pPr>
        <w:pStyle w:val="21"/>
        <w:spacing w:after="0" w:line="360" w:lineRule="auto"/>
        <w:ind w:left="0" w:firstLine="709"/>
        <w:rPr>
          <w:rFonts w:ascii="Times New Roman" w:hAnsi="Times New Roman"/>
          <w:szCs w:val="24"/>
        </w:rPr>
      </w:pPr>
      <w:r w:rsidRPr="00877755">
        <w:rPr>
          <w:rFonts w:ascii="Times New Roman" w:hAnsi="Times New Roman"/>
          <w:szCs w:val="24"/>
        </w:rPr>
        <w:t>Приведенные в таблице значения ρ определялись по формулам:</w:t>
      </w:r>
    </w:p>
    <w:p w14:paraId="4C79A4E3" w14:textId="77777777" w:rsidR="0012410E" w:rsidRPr="00877755" w:rsidRDefault="0012410E" w:rsidP="00877755">
      <w:pPr>
        <w:pStyle w:val="21"/>
        <w:spacing w:after="0" w:line="360" w:lineRule="auto"/>
        <w:ind w:left="0" w:firstLine="709"/>
        <w:rPr>
          <w:rFonts w:ascii="Times New Roman" w:hAnsi="Times New Roman"/>
          <w:szCs w:val="24"/>
        </w:rPr>
      </w:pPr>
      <w:r w:rsidRPr="00877755">
        <w:rPr>
          <w:rFonts w:ascii="Times New Roman" w:hAnsi="Times New Roman"/>
          <w:position w:val="-24"/>
          <w:szCs w:val="24"/>
        </w:rPr>
        <w:object w:dxaOrig="1080" w:dyaOrig="620" w14:anchorId="677EE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0pt" o:ole="">
            <v:imagedata r:id="rId18" o:title=""/>
          </v:shape>
          <o:OLEObject Type="Embed" ProgID="Equation.3" ShapeID="_x0000_i1025" DrawAspect="Content" ObjectID="_1744616349" r:id="rId19"/>
        </w:object>
      </w:r>
      <w:r w:rsidRPr="00877755">
        <w:rPr>
          <w:rFonts w:ascii="Times New Roman" w:hAnsi="Times New Roman"/>
          <w:szCs w:val="24"/>
        </w:rPr>
        <w:t xml:space="preserve"> - для </w:t>
      </w:r>
      <w:proofErr w:type="spellStart"/>
      <w:r w:rsidRPr="00877755">
        <w:rPr>
          <w:rFonts w:ascii="Times New Roman" w:hAnsi="Times New Roman"/>
          <w:szCs w:val="24"/>
        </w:rPr>
        <w:t>водонасыщенных</w:t>
      </w:r>
      <w:proofErr w:type="spellEnd"/>
      <w:r w:rsidRPr="00877755">
        <w:rPr>
          <w:rFonts w:ascii="Times New Roman" w:hAnsi="Times New Roman"/>
          <w:szCs w:val="24"/>
        </w:rPr>
        <w:t xml:space="preserve"> песков;</w:t>
      </w:r>
    </w:p>
    <w:p w14:paraId="71B77752" w14:textId="77777777" w:rsidR="0012410E" w:rsidRPr="00877755" w:rsidRDefault="0012410E" w:rsidP="00877755">
      <w:pPr>
        <w:pStyle w:val="21"/>
        <w:spacing w:after="0" w:line="360" w:lineRule="auto"/>
        <w:ind w:left="0" w:firstLine="709"/>
        <w:rPr>
          <w:rFonts w:ascii="Times New Roman" w:hAnsi="Times New Roman"/>
          <w:szCs w:val="24"/>
        </w:rPr>
      </w:pPr>
      <w:r w:rsidRPr="00877755">
        <w:rPr>
          <w:rFonts w:ascii="Times New Roman" w:hAnsi="Times New Roman"/>
          <w:position w:val="-24"/>
          <w:szCs w:val="24"/>
        </w:rPr>
        <w:object w:dxaOrig="1440" w:dyaOrig="620" w14:anchorId="09F1FDA8">
          <v:shape id="_x0000_i1026" type="#_x0000_t75" style="width:1in;height:30pt" o:ole="">
            <v:imagedata r:id="rId20" o:title=""/>
          </v:shape>
          <o:OLEObject Type="Embed" ProgID="Equation.3" ShapeID="_x0000_i1026" DrawAspect="Content" ObjectID="_1744616350" r:id="rId21"/>
        </w:object>
      </w:r>
      <w:r w:rsidRPr="00877755">
        <w:rPr>
          <w:rFonts w:ascii="Times New Roman" w:hAnsi="Times New Roman"/>
          <w:szCs w:val="24"/>
        </w:rPr>
        <w:t xml:space="preserve"> - для влажных и маловлажных песков,</w:t>
      </w:r>
    </w:p>
    <w:p w14:paraId="26698358" w14:textId="77777777" w:rsidR="0012410E" w:rsidRPr="00877755" w:rsidRDefault="0012410E" w:rsidP="00877755">
      <w:pPr>
        <w:pStyle w:val="21"/>
        <w:spacing w:after="0" w:line="360" w:lineRule="auto"/>
        <w:ind w:left="0" w:firstLine="709"/>
        <w:rPr>
          <w:rFonts w:ascii="Times New Roman" w:hAnsi="Times New Roman"/>
          <w:szCs w:val="24"/>
        </w:rPr>
      </w:pPr>
      <w:r w:rsidRPr="00877755">
        <w:rPr>
          <w:rFonts w:ascii="Times New Roman" w:hAnsi="Times New Roman"/>
          <w:szCs w:val="24"/>
        </w:rPr>
        <w:t xml:space="preserve">где </w:t>
      </w:r>
      <w:proofErr w:type="spellStart"/>
      <w:r w:rsidRPr="00877755">
        <w:rPr>
          <w:rFonts w:ascii="Times New Roman" w:hAnsi="Times New Roman"/>
          <w:szCs w:val="24"/>
        </w:rPr>
        <w:t>p</w:t>
      </w:r>
      <w:r w:rsidRPr="00877755">
        <w:rPr>
          <w:rFonts w:ascii="Times New Roman" w:hAnsi="Times New Roman"/>
          <w:szCs w:val="24"/>
          <w:vertAlign w:val="subscript"/>
        </w:rPr>
        <w:t>s</w:t>
      </w:r>
      <w:proofErr w:type="spellEnd"/>
      <w:r w:rsidRPr="00877755">
        <w:rPr>
          <w:rFonts w:ascii="Times New Roman" w:hAnsi="Times New Roman"/>
          <w:szCs w:val="24"/>
        </w:rPr>
        <w:t xml:space="preserve"> – плотность частиц грунта, принята для песков пылеватых 2.67 г/см, для песков мелких – 2,66 г/см</w:t>
      </w:r>
      <w:r w:rsidRPr="00877755">
        <w:rPr>
          <w:rFonts w:ascii="Times New Roman" w:hAnsi="Times New Roman"/>
          <w:szCs w:val="24"/>
          <w:vertAlign w:val="superscript"/>
        </w:rPr>
        <w:t>3</w:t>
      </w:r>
      <w:r w:rsidRPr="00877755">
        <w:rPr>
          <w:rFonts w:ascii="Times New Roman" w:hAnsi="Times New Roman"/>
          <w:szCs w:val="24"/>
        </w:rPr>
        <w:t>,</w:t>
      </w:r>
    </w:p>
    <w:p w14:paraId="38E098DE" w14:textId="77777777" w:rsidR="0012410E" w:rsidRPr="00877755" w:rsidRDefault="0012410E" w:rsidP="00877755">
      <w:pPr>
        <w:pStyle w:val="21"/>
        <w:spacing w:after="0" w:line="360" w:lineRule="auto"/>
        <w:ind w:left="0" w:firstLine="709"/>
        <w:rPr>
          <w:rFonts w:ascii="Times New Roman" w:hAnsi="Times New Roman"/>
          <w:szCs w:val="24"/>
        </w:rPr>
      </w:pPr>
      <w:r w:rsidRPr="00877755">
        <w:rPr>
          <w:rFonts w:ascii="Times New Roman" w:hAnsi="Times New Roman"/>
          <w:szCs w:val="24"/>
        </w:rPr>
        <w:t xml:space="preserve">e – коэффициент пористости, принятый по </w:t>
      </w:r>
      <w:proofErr w:type="spellStart"/>
      <w:r w:rsidRPr="00877755">
        <w:rPr>
          <w:rFonts w:ascii="Times New Roman" w:hAnsi="Times New Roman"/>
          <w:szCs w:val="24"/>
        </w:rPr>
        <w:t>таб.Б</w:t>
      </w:r>
      <w:proofErr w:type="spellEnd"/>
      <w:r w:rsidRPr="00877755">
        <w:rPr>
          <w:rFonts w:ascii="Times New Roman" w:hAnsi="Times New Roman"/>
          <w:szCs w:val="24"/>
        </w:rPr>
        <w:t xml:space="preserve"> 18 ГОСТ 25100-95, плотность сложения песков определена по результатам зондирования;</w:t>
      </w:r>
    </w:p>
    <w:p w14:paraId="1B554495" w14:textId="77777777" w:rsidR="0012410E" w:rsidRPr="00877755" w:rsidRDefault="0012410E" w:rsidP="00877755">
      <w:pPr>
        <w:pStyle w:val="21"/>
        <w:spacing w:after="0" w:line="360" w:lineRule="auto"/>
        <w:ind w:left="0" w:firstLine="709"/>
        <w:rPr>
          <w:rFonts w:ascii="Times New Roman" w:hAnsi="Times New Roman"/>
          <w:szCs w:val="24"/>
        </w:rPr>
      </w:pPr>
      <w:r w:rsidRPr="00877755">
        <w:rPr>
          <w:rFonts w:ascii="Times New Roman" w:hAnsi="Times New Roman"/>
          <w:szCs w:val="24"/>
        </w:rPr>
        <w:t>W – природная влажность по данным лабораторных исследований в долях ед.</w:t>
      </w:r>
    </w:p>
    <w:p w14:paraId="3134C9FE" w14:textId="77777777" w:rsidR="0012410E" w:rsidRPr="00877755" w:rsidRDefault="0012410E" w:rsidP="00877755">
      <w:pPr>
        <w:spacing w:line="360" w:lineRule="auto"/>
        <w:ind w:firstLine="709"/>
        <w:rPr>
          <w:rFonts w:ascii="Times New Roman" w:hAnsi="Times New Roman"/>
          <w:szCs w:val="24"/>
        </w:rPr>
      </w:pPr>
      <w:r w:rsidRPr="00877755">
        <w:rPr>
          <w:rFonts w:ascii="Times New Roman" w:hAnsi="Times New Roman"/>
          <w:szCs w:val="24"/>
        </w:rPr>
        <w:t xml:space="preserve">     В результате анализа геологического строения площадки и пространственной изменчивости свойств грунтов, а также на основе обработки результатов частных значений, показателей физических свойств грунтов (согласно ГОСТ 20522-96), в   сфере взаимодействия проектируемого сооружения с геологической средой,  выделено 2 инженерно-геологических элемента (ИГЭ).</w:t>
      </w:r>
    </w:p>
    <w:p w14:paraId="5135E226" w14:textId="77777777" w:rsidR="0012410E" w:rsidRPr="001838FA" w:rsidRDefault="0012410E" w:rsidP="0012410E">
      <w:pPr>
        <w:spacing w:line="360" w:lineRule="auto"/>
        <w:ind w:firstLine="720"/>
        <w:jc w:val="center"/>
        <w:rPr>
          <w:rFonts w:ascii="Times New Roman" w:hAnsi="Times New Roman"/>
          <w:b/>
          <w:sz w:val="22"/>
          <w:szCs w:val="22"/>
        </w:rPr>
      </w:pPr>
      <w:r w:rsidRPr="001838FA">
        <w:rPr>
          <w:rFonts w:ascii="Times New Roman" w:hAnsi="Times New Roman"/>
          <w:b/>
          <w:sz w:val="22"/>
          <w:szCs w:val="22"/>
        </w:rPr>
        <w:t>Современные отложения (</w:t>
      </w:r>
      <w:proofErr w:type="spellStart"/>
      <w:r w:rsidRPr="001838FA">
        <w:rPr>
          <w:rFonts w:ascii="Times New Roman" w:hAnsi="Times New Roman"/>
          <w:b/>
          <w:sz w:val="22"/>
          <w:szCs w:val="22"/>
          <w:lang w:val="en-US"/>
        </w:rPr>
        <w:t>pdQ</w:t>
      </w:r>
      <w:r w:rsidRPr="001838FA">
        <w:rPr>
          <w:rFonts w:ascii="Times New Roman" w:hAnsi="Times New Roman"/>
          <w:b/>
          <w:sz w:val="22"/>
          <w:szCs w:val="22"/>
          <w:vertAlign w:val="subscript"/>
          <w:lang w:val="en-US"/>
        </w:rPr>
        <w:t>IV</w:t>
      </w:r>
      <w:proofErr w:type="spellEnd"/>
      <w:r w:rsidRPr="001838FA">
        <w:rPr>
          <w:rFonts w:ascii="Times New Roman" w:hAnsi="Times New Roman"/>
          <w:b/>
          <w:sz w:val="22"/>
          <w:szCs w:val="22"/>
        </w:rPr>
        <w:t>).</w:t>
      </w:r>
    </w:p>
    <w:p w14:paraId="1B31B395" w14:textId="77777777" w:rsidR="0012410E" w:rsidRPr="00EB495C" w:rsidRDefault="0012410E" w:rsidP="00EB495C">
      <w:pPr>
        <w:spacing w:line="360" w:lineRule="auto"/>
        <w:ind w:firstLine="709"/>
        <w:rPr>
          <w:rFonts w:ascii="Times New Roman" w:hAnsi="Times New Roman"/>
          <w:szCs w:val="24"/>
        </w:rPr>
      </w:pPr>
      <w:r w:rsidRPr="00EB495C">
        <w:rPr>
          <w:rFonts w:ascii="Times New Roman" w:hAnsi="Times New Roman"/>
          <w:szCs w:val="24"/>
        </w:rPr>
        <w:t xml:space="preserve">Почвенно-растительный слой. Мощность 0,3-0,6м, подлежит удалению с последующей рекультивацией. </w:t>
      </w:r>
    </w:p>
    <w:p w14:paraId="5CC3248F" w14:textId="77777777" w:rsidR="0012410E" w:rsidRPr="001838FA" w:rsidRDefault="0012410E" w:rsidP="0012410E">
      <w:pPr>
        <w:spacing w:line="360" w:lineRule="auto"/>
        <w:ind w:firstLine="720"/>
        <w:jc w:val="center"/>
        <w:rPr>
          <w:rFonts w:ascii="Times New Roman" w:hAnsi="Times New Roman"/>
          <w:b/>
          <w:sz w:val="22"/>
          <w:szCs w:val="22"/>
        </w:rPr>
      </w:pPr>
      <w:proofErr w:type="spellStart"/>
      <w:r w:rsidRPr="001838FA">
        <w:rPr>
          <w:rFonts w:ascii="Times New Roman" w:hAnsi="Times New Roman"/>
          <w:b/>
          <w:sz w:val="22"/>
          <w:szCs w:val="22"/>
        </w:rPr>
        <w:lastRenderedPageBreak/>
        <w:t>Неоплейстоценовые</w:t>
      </w:r>
      <w:proofErr w:type="spellEnd"/>
      <w:r w:rsidRPr="001838FA">
        <w:rPr>
          <w:rFonts w:ascii="Times New Roman" w:hAnsi="Times New Roman"/>
          <w:b/>
          <w:sz w:val="22"/>
          <w:szCs w:val="22"/>
        </w:rPr>
        <w:t xml:space="preserve"> водно-ледниковые  отложения</w:t>
      </w:r>
      <w:r w:rsidRPr="001838FA">
        <w:rPr>
          <w:rFonts w:ascii="Times New Roman" w:hAnsi="Times New Roman"/>
          <w:sz w:val="22"/>
          <w:szCs w:val="22"/>
        </w:rPr>
        <w:t xml:space="preserve"> </w:t>
      </w:r>
      <w:r w:rsidRPr="001838FA">
        <w:rPr>
          <w:rFonts w:ascii="Times New Roman" w:hAnsi="Times New Roman"/>
          <w:b/>
          <w:sz w:val="22"/>
          <w:szCs w:val="22"/>
        </w:rPr>
        <w:t>(</w:t>
      </w:r>
      <w:r w:rsidRPr="001838FA">
        <w:rPr>
          <w:rFonts w:ascii="Times New Roman" w:hAnsi="Times New Roman"/>
          <w:b/>
          <w:sz w:val="22"/>
          <w:szCs w:val="22"/>
          <w:lang w:val="en-US"/>
        </w:rPr>
        <w:t>f</w:t>
      </w:r>
      <w:r w:rsidRPr="001838FA">
        <w:rPr>
          <w:rFonts w:ascii="Times New Roman" w:hAnsi="Times New Roman"/>
          <w:b/>
          <w:sz w:val="22"/>
          <w:szCs w:val="22"/>
        </w:rPr>
        <w:t>,</w:t>
      </w:r>
      <w:proofErr w:type="spellStart"/>
      <w:r w:rsidRPr="001838FA">
        <w:rPr>
          <w:rFonts w:ascii="Times New Roman" w:hAnsi="Times New Roman"/>
          <w:b/>
          <w:sz w:val="22"/>
          <w:szCs w:val="22"/>
          <w:lang w:val="en-US"/>
        </w:rPr>
        <w:t>lgsIds</w:t>
      </w:r>
      <w:proofErr w:type="spellEnd"/>
      <w:r w:rsidRPr="001838FA">
        <w:rPr>
          <w:rFonts w:ascii="Times New Roman" w:hAnsi="Times New Roman"/>
          <w:b/>
          <w:sz w:val="22"/>
          <w:szCs w:val="22"/>
        </w:rPr>
        <w:t>).</w:t>
      </w:r>
    </w:p>
    <w:p w14:paraId="455E5C17" w14:textId="77777777" w:rsidR="0012410E" w:rsidRPr="00EB495C" w:rsidRDefault="0012410E" w:rsidP="00EB495C">
      <w:pPr>
        <w:pStyle w:val="af3"/>
        <w:spacing w:after="0" w:line="360" w:lineRule="auto"/>
        <w:ind w:left="0" w:firstLine="709"/>
        <w:rPr>
          <w:rFonts w:ascii="Times New Roman" w:hAnsi="Times New Roman"/>
          <w:szCs w:val="24"/>
        </w:rPr>
      </w:pPr>
      <w:r w:rsidRPr="001838FA">
        <w:rPr>
          <w:rFonts w:ascii="Times New Roman" w:hAnsi="Times New Roman"/>
          <w:sz w:val="22"/>
          <w:szCs w:val="22"/>
        </w:rPr>
        <w:t xml:space="preserve">          </w:t>
      </w:r>
      <w:r w:rsidRPr="00EB495C">
        <w:rPr>
          <w:rFonts w:ascii="Times New Roman" w:hAnsi="Times New Roman"/>
          <w:szCs w:val="24"/>
        </w:rPr>
        <w:t>Основные характеристики грунтов по инженерно-геологическим элементам приведены в таблице  4 где:</w:t>
      </w:r>
    </w:p>
    <w:p w14:paraId="4FFFA589" w14:textId="79FBC56A" w:rsidR="0012410E" w:rsidRPr="00EB495C" w:rsidRDefault="0012410E" w:rsidP="00EB495C">
      <w:pPr>
        <w:spacing w:line="360" w:lineRule="auto"/>
        <w:ind w:firstLine="709"/>
        <w:rPr>
          <w:rFonts w:ascii="Times New Roman" w:hAnsi="Times New Roman"/>
          <w:szCs w:val="24"/>
        </w:rPr>
      </w:pPr>
      <w:r w:rsidRPr="00EB495C">
        <w:rPr>
          <w:rFonts w:ascii="Times New Roman" w:hAnsi="Times New Roman"/>
          <w:b/>
          <w:szCs w:val="24"/>
          <w:lang w:val="en-US"/>
        </w:rPr>
        <w:t>w</w:t>
      </w:r>
      <w:r w:rsidRPr="00EB495C">
        <w:rPr>
          <w:rFonts w:ascii="Times New Roman" w:hAnsi="Times New Roman"/>
          <w:szCs w:val="24"/>
        </w:rPr>
        <w:t xml:space="preserve">  - природная влажность;</w:t>
      </w:r>
    </w:p>
    <w:p w14:paraId="1D7E680A" w14:textId="4AD159C9" w:rsidR="0012410E" w:rsidRPr="00EB495C" w:rsidRDefault="0012410E" w:rsidP="00EB495C">
      <w:pPr>
        <w:spacing w:line="360" w:lineRule="auto"/>
        <w:ind w:firstLine="709"/>
        <w:rPr>
          <w:rFonts w:ascii="Times New Roman" w:hAnsi="Times New Roman"/>
          <w:szCs w:val="24"/>
        </w:rPr>
      </w:pPr>
      <w:proofErr w:type="spellStart"/>
      <w:r w:rsidRPr="00EB495C">
        <w:rPr>
          <w:rFonts w:ascii="Times New Roman" w:hAnsi="Times New Roman"/>
          <w:b/>
          <w:szCs w:val="24"/>
          <w:lang w:val="en-US"/>
        </w:rPr>
        <w:t>S</w:t>
      </w:r>
      <w:r w:rsidRPr="00EB495C">
        <w:rPr>
          <w:rFonts w:ascii="Times New Roman" w:hAnsi="Times New Roman"/>
          <w:b/>
          <w:szCs w:val="24"/>
          <w:vertAlign w:val="subscript"/>
          <w:lang w:val="en-US"/>
        </w:rPr>
        <w:t>r</w:t>
      </w:r>
      <w:proofErr w:type="spellEnd"/>
      <w:r w:rsidRPr="00EB495C">
        <w:rPr>
          <w:rFonts w:ascii="Times New Roman" w:hAnsi="Times New Roman"/>
          <w:szCs w:val="24"/>
        </w:rPr>
        <w:t>-  коэффициент водонасыщения;</w:t>
      </w:r>
    </w:p>
    <w:p w14:paraId="156A175C" w14:textId="5C6E4B9C" w:rsidR="0012410E" w:rsidRPr="00EB495C" w:rsidRDefault="0012410E" w:rsidP="00EB495C">
      <w:pPr>
        <w:spacing w:line="360" w:lineRule="auto"/>
        <w:ind w:firstLine="709"/>
        <w:rPr>
          <w:rFonts w:ascii="Times New Roman" w:hAnsi="Times New Roman"/>
          <w:szCs w:val="24"/>
        </w:rPr>
      </w:pPr>
      <w:r w:rsidRPr="00EB495C">
        <w:rPr>
          <w:rFonts w:ascii="Times New Roman" w:hAnsi="Times New Roman"/>
          <w:b/>
          <w:szCs w:val="24"/>
          <w:vertAlign w:val="subscript"/>
          <w:lang w:val="en-US"/>
        </w:rPr>
        <w:t>L</w:t>
      </w:r>
      <w:r w:rsidRPr="00EB495C">
        <w:rPr>
          <w:rFonts w:ascii="Times New Roman" w:hAnsi="Times New Roman"/>
          <w:b/>
          <w:szCs w:val="24"/>
        </w:rPr>
        <w:t xml:space="preserve"> </w:t>
      </w:r>
      <w:r w:rsidRPr="00EB495C">
        <w:rPr>
          <w:rFonts w:ascii="Times New Roman" w:hAnsi="Times New Roman"/>
          <w:szCs w:val="24"/>
        </w:rPr>
        <w:t xml:space="preserve"> - показатель текучести;</w:t>
      </w:r>
    </w:p>
    <w:p w14:paraId="220EE217" w14:textId="77777777" w:rsidR="0012410E" w:rsidRPr="00EB495C" w:rsidRDefault="0012410E" w:rsidP="00EB495C">
      <w:pPr>
        <w:spacing w:line="360" w:lineRule="auto"/>
        <w:ind w:firstLine="709"/>
        <w:rPr>
          <w:rFonts w:ascii="Times New Roman" w:hAnsi="Times New Roman"/>
          <w:szCs w:val="24"/>
        </w:rPr>
      </w:pPr>
      <w:r w:rsidRPr="00EB495C">
        <w:rPr>
          <w:rFonts w:ascii="Times New Roman" w:hAnsi="Times New Roman"/>
          <w:b/>
          <w:szCs w:val="24"/>
        </w:rPr>
        <w:t xml:space="preserve">е </w:t>
      </w:r>
      <w:r w:rsidRPr="00EB495C">
        <w:rPr>
          <w:rFonts w:ascii="Times New Roman" w:hAnsi="Times New Roman"/>
          <w:szCs w:val="24"/>
        </w:rPr>
        <w:t xml:space="preserve">  - коэффициент пористости;</w:t>
      </w:r>
    </w:p>
    <w:p w14:paraId="300452A4" w14:textId="77777777" w:rsidR="0012410E" w:rsidRPr="00EB495C" w:rsidRDefault="0012410E" w:rsidP="00EB495C">
      <w:pPr>
        <w:numPr>
          <w:ilvl w:val="0"/>
          <w:numId w:val="4"/>
        </w:numPr>
        <w:overflowPunct w:val="0"/>
        <w:autoSpaceDE w:val="0"/>
        <w:autoSpaceDN w:val="0"/>
        <w:adjustRightInd w:val="0"/>
        <w:spacing w:line="360" w:lineRule="auto"/>
        <w:ind w:left="0" w:firstLine="709"/>
        <w:rPr>
          <w:rFonts w:ascii="Times New Roman" w:hAnsi="Times New Roman"/>
          <w:szCs w:val="24"/>
        </w:rPr>
      </w:pPr>
      <w:r w:rsidRPr="00EB495C">
        <w:rPr>
          <w:rFonts w:ascii="Times New Roman" w:hAnsi="Times New Roman"/>
          <w:szCs w:val="24"/>
          <w:lang w:val="en-US"/>
        </w:rPr>
        <w:t>-</w:t>
      </w:r>
      <w:r w:rsidRPr="00EB495C">
        <w:rPr>
          <w:rFonts w:ascii="Times New Roman" w:hAnsi="Times New Roman"/>
          <w:szCs w:val="24"/>
        </w:rPr>
        <w:t xml:space="preserve"> плотность грунта;</w:t>
      </w:r>
    </w:p>
    <w:p w14:paraId="30E31F97" w14:textId="77777777" w:rsidR="0012410E" w:rsidRPr="00EB495C" w:rsidRDefault="0012410E" w:rsidP="00EB495C">
      <w:pPr>
        <w:spacing w:line="360" w:lineRule="auto"/>
        <w:ind w:firstLine="709"/>
        <w:rPr>
          <w:rFonts w:ascii="Times New Roman" w:hAnsi="Times New Roman"/>
          <w:szCs w:val="24"/>
        </w:rPr>
      </w:pPr>
      <w:r w:rsidRPr="00EB495C">
        <w:rPr>
          <w:rFonts w:ascii="Times New Roman" w:hAnsi="Times New Roman"/>
          <w:b/>
          <w:szCs w:val="24"/>
          <w:lang w:val="en-US"/>
        </w:rPr>
        <w:t>C</w:t>
      </w:r>
      <w:r w:rsidRPr="00EB495C">
        <w:rPr>
          <w:rFonts w:ascii="Times New Roman" w:hAnsi="Times New Roman"/>
          <w:szCs w:val="24"/>
        </w:rPr>
        <w:t xml:space="preserve"> - удельное сцепление;</w:t>
      </w:r>
    </w:p>
    <w:p w14:paraId="143FBEAC" w14:textId="77777777" w:rsidR="0012410E" w:rsidRPr="00EB495C" w:rsidRDefault="0012410E" w:rsidP="00EB495C">
      <w:pPr>
        <w:spacing w:line="360" w:lineRule="auto"/>
        <w:ind w:firstLine="709"/>
        <w:rPr>
          <w:rFonts w:ascii="Times New Roman" w:hAnsi="Times New Roman"/>
          <w:szCs w:val="24"/>
        </w:rPr>
      </w:pPr>
      <w:r w:rsidRPr="00EB495C">
        <w:rPr>
          <w:rFonts w:ascii="Times New Roman" w:hAnsi="Times New Roman"/>
          <w:b/>
          <w:szCs w:val="24"/>
          <w:lang w:val="en-US"/>
        </w:rPr>
        <w:sym w:font="Symbol" w:char="006A"/>
      </w:r>
      <w:r w:rsidRPr="00EB495C">
        <w:rPr>
          <w:rFonts w:ascii="Times New Roman" w:hAnsi="Times New Roman"/>
          <w:szCs w:val="24"/>
        </w:rPr>
        <w:t xml:space="preserve"> - угол внутреннего трения.</w:t>
      </w:r>
    </w:p>
    <w:p w14:paraId="6C8285A7" w14:textId="77777777" w:rsidR="0012410E" w:rsidRPr="00EB495C" w:rsidRDefault="0012410E" w:rsidP="00EB495C">
      <w:pPr>
        <w:spacing w:line="360" w:lineRule="auto"/>
        <w:ind w:firstLine="709"/>
        <w:rPr>
          <w:rFonts w:ascii="Times New Roman" w:hAnsi="Times New Roman"/>
          <w:szCs w:val="24"/>
        </w:rPr>
      </w:pPr>
      <w:r w:rsidRPr="00EB495C">
        <w:rPr>
          <w:rFonts w:ascii="Times New Roman" w:hAnsi="Times New Roman"/>
          <w:b/>
          <w:szCs w:val="24"/>
          <w:lang w:val="en-US"/>
        </w:rPr>
        <w:t>E</w:t>
      </w:r>
      <w:r w:rsidRPr="00EB495C">
        <w:rPr>
          <w:rFonts w:ascii="Times New Roman" w:hAnsi="Times New Roman"/>
          <w:szCs w:val="24"/>
        </w:rPr>
        <w:t xml:space="preserve"> - модуль деформации.</w:t>
      </w:r>
    </w:p>
    <w:p w14:paraId="664E4835" w14:textId="77777777" w:rsidR="0012410E" w:rsidRPr="00EB495C" w:rsidRDefault="0012410E" w:rsidP="00EB495C">
      <w:pPr>
        <w:spacing w:line="360" w:lineRule="auto"/>
        <w:ind w:firstLine="709"/>
        <w:rPr>
          <w:rFonts w:ascii="Times New Roman" w:hAnsi="Times New Roman"/>
          <w:b/>
          <w:i/>
          <w:szCs w:val="24"/>
        </w:rPr>
      </w:pPr>
      <w:r w:rsidRPr="00EB495C">
        <w:rPr>
          <w:rFonts w:ascii="Times New Roman" w:hAnsi="Times New Roman"/>
          <w:b/>
          <w:szCs w:val="24"/>
        </w:rPr>
        <w:t>ИГЭ-1.    Песок мелкий, средней плотности, влажный.</w:t>
      </w:r>
    </w:p>
    <w:p w14:paraId="643512DC" w14:textId="77777777" w:rsidR="0012410E" w:rsidRPr="00EB495C" w:rsidRDefault="009623BA" w:rsidP="00EB495C">
      <w:pPr>
        <w:spacing w:line="240" w:lineRule="auto"/>
        <w:ind w:firstLine="709"/>
        <w:rPr>
          <w:rFonts w:ascii="Times New Roman" w:hAnsi="Times New Roman"/>
          <w:szCs w:val="24"/>
        </w:rPr>
      </w:pPr>
      <w:r w:rsidRPr="001838FA">
        <w:rPr>
          <w:rFonts w:ascii="Times New Roman" w:hAnsi="Times New Roman"/>
          <w:i/>
          <w:sz w:val="22"/>
          <w:szCs w:val="22"/>
        </w:rPr>
        <w:t xml:space="preserve">                                                                                                                         </w:t>
      </w:r>
      <w:r w:rsidR="004D297D">
        <w:rPr>
          <w:rFonts w:ascii="Times New Roman" w:hAnsi="Times New Roman"/>
          <w:i/>
          <w:sz w:val="22"/>
          <w:szCs w:val="22"/>
        </w:rPr>
        <w:t xml:space="preserve">              </w:t>
      </w:r>
      <w:r w:rsidRPr="001838FA">
        <w:rPr>
          <w:rFonts w:ascii="Times New Roman" w:hAnsi="Times New Roman"/>
          <w:i/>
          <w:sz w:val="22"/>
          <w:szCs w:val="22"/>
        </w:rPr>
        <w:t xml:space="preserve"> </w:t>
      </w:r>
      <w:r w:rsidR="004D297D">
        <w:rPr>
          <w:rFonts w:ascii="Times New Roman" w:hAnsi="Times New Roman"/>
          <w:i/>
          <w:sz w:val="22"/>
          <w:szCs w:val="22"/>
        </w:rPr>
        <w:t xml:space="preserve">      </w:t>
      </w:r>
      <w:r w:rsidR="0012410E" w:rsidRPr="00EB495C">
        <w:rPr>
          <w:rFonts w:ascii="Times New Roman" w:hAnsi="Times New Roman"/>
          <w:szCs w:val="24"/>
        </w:rPr>
        <w:t xml:space="preserve">Таблица </w:t>
      </w:r>
      <w:r w:rsidR="00D05C91" w:rsidRPr="00EB495C">
        <w:rPr>
          <w:rFonts w:ascii="Times New Roman" w:hAnsi="Times New Roman"/>
          <w:szCs w:val="24"/>
        </w:rPr>
        <w:t>1.2.2</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3"/>
        <w:gridCol w:w="1417"/>
        <w:gridCol w:w="1133"/>
        <w:gridCol w:w="1318"/>
        <w:gridCol w:w="1093"/>
        <w:gridCol w:w="1276"/>
        <w:gridCol w:w="1275"/>
      </w:tblGrid>
      <w:tr w:rsidR="003F57CC" w:rsidRPr="001838FA" w14:paraId="40588714" w14:textId="77777777" w:rsidTr="004D297D">
        <w:trPr>
          <w:trHeight w:val="256"/>
          <w:jc w:val="center"/>
        </w:trPr>
        <w:tc>
          <w:tcPr>
            <w:tcW w:w="1101" w:type="dxa"/>
            <w:vMerge w:val="restart"/>
            <w:shd w:val="clear" w:color="auto" w:fill="auto"/>
          </w:tcPr>
          <w:p w14:paraId="63217A8E"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Характеристика грунтов</w:t>
            </w:r>
          </w:p>
        </w:tc>
        <w:tc>
          <w:tcPr>
            <w:tcW w:w="993" w:type="dxa"/>
            <w:vMerge w:val="restart"/>
            <w:shd w:val="clear" w:color="auto" w:fill="auto"/>
          </w:tcPr>
          <w:p w14:paraId="1667845D"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Единицы измерения</w:t>
            </w:r>
          </w:p>
        </w:tc>
        <w:tc>
          <w:tcPr>
            <w:tcW w:w="6237" w:type="dxa"/>
            <w:gridSpan w:val="5"/>
            <w:shd w:val="clear" w:color="auto" w:fill="auto"/>
          </w:tcPr>
          <w:p w14:paraId="1C4D910B"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Значения характеристик по данным</w:t>
            </w:r>
          </w:p>
        </w:tc>
        <w:tc>
          <w:tcPr>
            <w:tcW w:w="1275" w:type="dxa"/>
            <w:vMerge w:val="restart"/>
            <w:shd w:val="clear" w:color="auto" w:fill="auto"/>
          </w:tcPr>
          <w:p w14:paraId="66C221BE"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Принятые нормативные</w:t>
            </w:r>
          </w:p>
          <w:p w14:paraId="4095728E"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значения.</w:t>
            </w:r>
          </w:p>
        </w:tc>
      </w:tr>
      <w:tr w:rsidR="003F57CC" w:rsidRPr="001838FA" w14:paraId="1E2D12E2" w14:textId="77777777" w:rsidTr="004D297D">
        <w:trPr>
          <w:trHeight w:val="245"/>
          <w:jc w:val="center"/>
        </w:trPr>
        <w:tc>
          <w:tcPr>
            <w:tcW w:w="1101" w:type="dxa"/>
            <w:vMerge/>
            <w:shd w:val="clear" w:color="auto" w:fill="auto"/>
          </w:tcPr>
          <w:p w14:paraId="1F42EDC6" w14:textId="77777777" w:rsidR="0012410E" w:rsidRPr="001838FA" w:rsidRDefault="0012410E" w:rsidP="003F57CC">
            <w:pPr>
              <w:spacing w:line="240" w:lineRule="auto"/>
              <w:rPr>
                <w:rFonts w:ascii="Times New Roman" w:hAnsi="Times New Roman"/>
                <w:sz w:val="22"/>
                <w:szCs w:val="22"/>
              </w:rPr>
            </w:pPr>
          </w:p>
        </w:tc>
        <w:tc>
          <w:tcPr>
            <w:tcW w:w="993" w:type="dxa"/>
            <w:vMerge/>
            <w:shd w:val="clear" w:color="auto" w:fill="auto"/>
          </w:tcPr>
          <w:p w14:paraId="65A880CC" w14:textId="77777777" w:rsidR="0012410E" w:rsidRPr="001838FA" w:rsidRDefault="0012410E" w:rsidP="003F57CC">
            <w:pPr>
              <w:spacing w:line="240" w:lineRule="auto"/>
              <w:rPr>
                <w:rFonts w:ascii="Times New Roman" w:hAnsi="Times New Roman"/>
                <w:sz w:val="22"/>
                <w:szCs w:val="22"/>
              </w:rPr>
            </w:pPr>
          </w:p>
        </w:tc>
        <w:tc>
          <w:tcPr>
            <w:tcW w:w="3868" w:type="dxa"/>
            <w:gridSpan w:val="3"/>
            <w:shd w:val="clear" w:color="auto" w:fill="auto"/>
          </w:tcPr>
          <w:p w14:paraId="0C61F0F9"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лабораторных исследований</w:t>
            </w:r>
          </w:p>
        </w:tc>
        <w:tc>
          <w:tcPr>
            <w:tcW w:w="1093" w:type="dxa"/>
            <w:vMerge w:val="restart"/>
            <w:shd w:val="clear" w:color="auto" w:fill="auto"/>
          </w:tcPr>
          <w:p w14:paraId="24663249"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статического зондирования</w:t>
            </w:r>
          </w:p>
        </w:tc>
        <w:tc>
          <w:tcPr>
            <w:tcW w:w="1276" w:type="dxa"/>
            <w:vMerge w:val="restart"/>
            <w:shd w:val="clear" w:color="auto" w:fill="auto"/>
          </w:tcPr>
          <w:p w14:paraId="7FA3EC56" w14:textId="77777777" w:rsidR="0012410E" w:rsidRPr="001838FA" w:rsidRDefault="0012410E" w:rsidP="00D05C91">
            <w:pPr>
              <w:spacing w:line="240" w:lineRule="auto"/>
              <w:ind w:hanging="34"/>
              <w:jc w:val="center"/>
              <w:rPr>
                <w:rFonts w:ascii="Times New Roman" w:hAnsi="Times New Roman"/>
                <w:b/>
                <w:sz w:val="22"/>
                <w:szCs w:val="22"/>
              </w:rPr>
            </w:pPr>
            <w:r w:rsidRPr="001838FA">
              <w:rPr>
                <w:rFonts w:ascii="Times New Roman" w:hAnsi="Times New Roman"/>
                <w:b/>
                <w:sz w:val="22"/>
                <w:szCs w:val="22"/>
              </w:rPr>
              <w:t>из таблиц СНиП 2.02.01-83*</w:t>
            </w:r>
          </w:p>
        </w:tc>
        <w:tc>
          <w:tcPr>
            <w:tcW w:w="1275" w:type="dxa"/>
            <w:vMerge/>
            <w:shd w:val="clear" w:color="auto" w:fill="auto"/>
          </w:tcPr>
          <w:p w14:paraId="4EAEACEE" w14:textId="77777777" w:rsidR="0012410E" w:rsidRPr="001838FA" w:rsidRDefault="0012410E" w:rsidP="003F57CC">
            <w:pPr>
              <w:spacing w:line="240" w:lineRule="auto"/>
              <w:rPr>
                <w:rFonts w:ascii="Times New Roman" w:hAnsi="Times New Roman"/>
                <w:sz w:val="22"/>
                <w:szCs w:val="22"/>
              </w:rPr>
            </w:pPr>
          </w:p>
        </w:tc>
      </w:tr>
      <w:tr w:rsidR="003F57CC" w:rsidRPr="001838FA" w14:paraId="4142482D" w14:textId="77777777" w:rsidTr="004D297D">
        <w:trPr>
          <w:trHeight w:val="244"/>
          <w:jc w:val="center"/>
        </w:trPr>
        <w:tc>
          <w:tcPr>
            <w:tcW w:w="1101" w:type="dxa"/>
            <w:vMerge/>
            <w:shd w:val="clear" w:color="auto" w:fill="auto"/>
          </w:tcPr>
          <w:p w14:paraId="423A3B92" w14:textId="77777777" w:rsidR="0012410E" w:rsidRPr="001838FA" w:rsidRDefault="0012410E" w:rsidP="003F57CC">
            <w:pPr>
              <w:spacing w:line="240" w:lineRule="auto"/>
              <w:rPr>
                <w:rFonts w:ascii="Times New Roman" w:hAnsi="Times New Roman"/>
                <w:sz w:val="22"/>
                <w:szCs w:val="22"/>
              </w:rPr>
            </w:pPr>
          </w:p>
        </w:tc>
        <w:tc>
          <w:tcPr>
            <w:tcW w:w="993" w:type="dxa"/>
            <w:vMerge/>
            <w:shd w:val="clear" w:color="auto" w:fill="auto"/>
          </w:tcPr>
          <w:p w14:paraId="4F0C3737" w14:textId="77777777" w:rsidR="0012410E" w:rsidRPr="001838FA" w:rsidRDefault="0012410E" w:rsidP="003F57CC">
            <w:pPr>
              <w:spacing w:line="240" w:lineRule="auto"/>
              <w:rPr>
                <w:rFonts w:ascii="Times New Roman" w:hAnsi="Times New Roman"/>
                <w:sz w:val="22"/>
                <w:szCs w:val="22"/>
              </w:rPr>
            </w:pPr>
          </w:p>
        </w:tc>
        <w:tc>
          <w:tcPr>
            <w:tcW w:w="1417" w:type="dxa"/>
            <w:shd w:val="clear" w:color="auto" w:fill="auto"/>
          </w:tcPr>
          <w:p w14:paraId="22AF1764"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от - до</w:t>
            </w:r>
          </w:p>
        </w:tc>
        <w:tc>
          <w:tcPr>
            <w:tcW w:w="1133" w:type="dxa"/>
            <w:shd w:val="clear" w:color="auto" w:fill="auto"/>
          </w:tcPr>
          <w:p w14:paraId="32212C13"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количество определений</w:t>
            </w:r>
          </w:p>
        </w:tc>
        <w:tc>
          <w:tcPr>
            <w:tcW w:w="1318" w:type="dxa"/>
            <w:shd w:val="clear" w:color="auto" w:fill="auto"/>
          </w:tcPr>
          <w:p w14:paraId="3DA49916"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среднее</w:t>
            </w:r>
          </w:p>
        </w:tc>
        <w:tc>
          <w:tcPr>
            <w:tcW w:w="1093" w:type="dxa"/>
            <w:vMerge/>
            <w:shd w:val="clear" w:color="auto" w:fill="auto"/>
          </w:tcPr>
          <w:p w14:paraId="6E91C611" w14:textId="77777777" w:rsidR="0012410E" w:rsidRPr="001838FA" w:rsidRDefault="0012410E" w:rsidP="003F57CC">
            <w:pPr>
              <w:spacing w:line="240" w:lineRule="auto"/>
              <w:rPr>
                <w:rFonts w:ascii="Times New Roman" w:hAnsi="Times New Roman"/>
                <w:sz w:val="22"/>
                <w:szCs w:val="22"/>
              </w:rPr>
            </w:pPr>
          </w:p>
        </w:tc>
        <w:tc>
          <w:tcPr>
            <w:tcW w:w="1276" w:type="dxa"/>
            <w:vMerge/>
            <w:shd w:val="clear" w:color="auto" w:fill="auto"/>
          </w:tcPr>
          <w:p w14:paraId="69687BA6" w14:textId="77777777" w:rsidR="0012410E" w:rsidRPr="001838FA" w:rsidRDefault="0012410E" w:rsidP="003F57CC">
            <w:pPr>
              <w:spacing w:line="240" w:lineRule="auto"/>
              <w:rPr>
                <w:rFonts w:ascii="Times New Roman" w:hAnsi="Times New Roman"/>
                <w:sz w:val="22"/>
                <w:szCs w:val="22"/>
              </w:rPr>
            </w:pPr>
          </w:p>
        </w:tc>
        <w:tc>
          <w:tcPr>
            <w:tcW w:w="1275" w:type="dxa"/>
            <w:vMerge/>
            <w:shd w:val="clear" w:color="auto" w:fill="auto"/>
          </w:tcPr>
          <w:p w14:paraId="685C8AB6" w14:textId="77777777" w:rsidR="0012410E" w:rsidRPr="001838FA" w:rsidRDefault="0012410E" w:rsidP="003F57CC">
            <w:pPr>
              <w:spacing w:line="240" w:lineRule="auto"/>
              <w:rPr>
                <w:rFonts w:ascii="Times New Roman" w:hAnsi="Times New Roman"/>
                <w:sz w:val="22"/>
                <w:szCs w:val="22"/>
              </w:rPr>
            </w:pPr>
          </w:p>
        </w:tc>
      </w:tr>
      <w:tr w:rsidR="003F57CC" w:rsidRPr="001838FA" w14:paraId="5D2C4CC3" w14:textId="77777777" w:rsidTr="004D297D">
        <w:trPr>
          <w:trHeight w:val="270"/>
          <w:jc w:val="center"/>
        </w:trPr>
        <w:tc>
          <w:tcPr>
            <w:tcW w:w="1101" w:type="dxa"/>
            <w:shd w:val="clear" w:color="auto" w:fill="auto"/>
          </w:tcPr>
          <w:p w14:paraId="26D7BAF2" w14:textId="77777777" w:rsidR="0012410E" w:rsidRPr="001838FA" w:rsidRDefault="0012410E" w:rsidP="003F57CC">
            <w:pPr>
              <w:spacing w:line="240" w:lineRule="auto"/>
              <w:rPr>
                <w:rFonts w:ascii="Times New Roman" w:hAnsi="Times New Roman"/>
                <w:sz w:val="22"/>
                <w:szCs w:val="22"/>
                <w:vertAlign w:val="subscript"/>
              </w:rPr>
            </w:pPr>
            <w:r w:rsidRPr="001838FA">
              <w:rPr>
                <w:rFonts w:ascii="Times New Roman" w:hAnsi="Times New Roman"/>
                <w:sz w:val="22"/>
                <w:szCs w:val="22"/>
                <w:lang w:val="en-US"/>
              </w:rPr>
              <w:t>w</w:t>
            </w:r>
          </w:p>
        </w:tc>
        <w:tc>
          <w:tcPr>
            <w:tcW w:w="993" w:type="dxa"/>
            <w:shd w:val="clear" w:color="auto" w:fill="auto"/>
          </w:tcPr>
          <w:p w14:paraId="3D2B8C2A"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w:t>
            </w:r>
          </w:p>
        </w:tc>
        <w:tc>
          <w:tcPr>
            <w:tcW w:w="1417" w:type="dxa"/>
            <w:shd w:val="clear" w:color="auto" w:fill="auto"/>
          </w:tcPr>
          <w:p w14:paraId="4AACEE37" w14:textId="77777777" w:rsidR="0012410E" w:rsidRPr="001838FA" w:rsidRDefault="0012410E" w:rsidP="003F57CC">
            <w:pPr>
              <w:spacing w:line="240" w:lineRule="auto"/>
              <w:rPr>
                <w:rFonts w:ascii="Times New Roman" w:hAnsi="Times New Roman"/>
                <w:sz w:val="22"/>
                <w:szCs w:val="22"/>
                <w:lang w:val="en-US"/>
              </w:rPr>
            </w:pPr>
          </w:p>
        </w:tc>
        <w:tc>
          <w:tcPr>
            <w:tcW w:w="1133" w:type="dxa"/>
            <w:shd w:val="clear" w:color="auto" w:fill="auto"/>
          </w:tcPr>
          <w:p w14:paraId="673B8E58" w14:textId="77777777" w:rsidR="0012410E" w:rsidRPr="001838FA" w:rsidRDefault="0012410E" w:rsidP="003F57CC">
            <w:pPr>
              <w:spacing w:line="240" w:lineRule="auto"/>
              <w:rPr>
                <w:rFonts w:ascii="Times New Roman" w:hAnsi="Times New Roman"/>
                <w:sz w:val="22"/>
                <w:szCs w:val="22"/>
              </w:rPr>
            </w:pPr>
          </w:p>
        </w:tc>
        <w:tc>
          <w:tcPr>
            <w:tcW w:w="1318" w:type="dxa"/>
            <w:shd w:val="clear" w:color="auto" w:fill="auto"/>
          </w:tcPr>
          <w:p w14:paraId="72D0A20E"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10,8</w:t>
            </w:r>
          </w:p>
        </w:tc>
        <w:tc>
          <w:tcPr>
            <w:tcW w:w="1093" w:type="dxa"/>
            <w:shd w:val="clear" w:color="auto" w:fill="auto"/>
          </w:tcPr>
          <w:p w14:paraId="48E5D5FE" w14:textId="77777777" w:rsidR="0012410E" w:rsidRPr="001838FA" w:rsidRDefault="0012410E" w:rsidP="003F57CC">
            <w:pPr>
              <w:spacing w:line="240" w:lineRule="auto"/>
              <w:rPr>
                <w:rFonts w:ascii="Times New Roman" w:hAnsi="Times New Roman"/>
                <w:sz w:val="22"/>
                <w:szCs w:val="22"/>
              </w:rPr>
            </w:pPr>
          </w:p>
        </w:tc>
        <w:tc>
          <w:tcPr>
            <w:tcW w:w="1276" w:type="dxa"/>
            <w:shd w:val="clear" w:color="auto" w:fill="auto"/>
          </w:tcPr>
          <w:p w14:paraId="344F421F" w14:textId="77777777" w:rsidR="0012410E" w:rsidRPr="001838FA" w:rsidRDefault="0012410E" w:rsidP="003F57CC">
            <w:pPr>
              <w:spacing w:line="240" w:lineRule="auto"/>
              <w:rPr>
                <w:rFonts w:ascii="Times New Roman" w:hAnsi="Times New Roman"/>
                <w:sz w:val="22"/>
                <w:szCs w:val="22"/>
              </w:rPr>
            </w:pPr>
          </w:p>
        </w:tc>
        <w:tc>
          <w:tcPr>
            <w:tcW w:w="1275" w:type="dxa"/>
            <w:shd w:val="clear" w:color="auto" w:fill="auto"/>
          </w:tcPr>
          <w:p w14:paraId="5FA878B9"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10,8</w:t>
            </w:r>
          </w:p>
        </w:tc>
      </w:tr>
      <w:tr w:rsidR="003F57CC" w:rsidRPr="001838FA" w14:paraId="77636E87" w14:textId="77777777" w:rsidTr="004D297D">
        <w:trPr>
          <w:jc w:val="center"/>
        </w:trPr>
        <w:tc>
          <w:tcPr>
            <w:tcW w:w="1101" w:type="dxa"/>
            <w:shd w:val="clear" w:color="auto" w:fill="auto"/>
          </w:tcPr>
          <w:p w14:paraId="0789C2D7" w14:textId="77777777" w:rsidR="0012410E" w:rsidRPr="001838FA" w:rsidRDefault="0012410E" w:rsidP="003F57CC">
            <w:pPr>
              <w:spacing w:line="240" w:lineRule="auto"/>
              <w:rPr>
                <w:rFonts w:ascii="Times New Roman" w:hAnsi="Times New Roman"/>
                <w:sz w:val="22"/>
                <w:szCs w:val="22"/>
                <w:lang w:val="en-US"/>
              </w:rPr>
            </w:pPr>
            <w:r w:rsidRPr="001838FA">
              <w:rPr>
                <w:rFonts w:ascii="Times New Roman" w:hAnsi="Times New Roman"/>
                <w:sz w:val="22"/>
                <w:szCs w:val="22"/>
                <w:lang w:val="en-US"/>
              </w:rPr>
              <w:t>e</w:t>
            </w:r>
          </w:p>
        </w:tc>
        <w:tc>
          <w:tcPr>
            <w:tcW w:w="993" w:type="dxa"/>
            <w:shd w:val="clear" w:color="auto" w:fill="auto"/>
          </w:tcPr>
          <w:p w14:paraId="4B045818" w14:textId="77777777" w:rsidR="0012410E" w:rsidRPr="001838FA" w:rsidRDefault="0012410E" w:rsidP="003F57CC">
            <w:pPr>
              <w:spacing w:line="240" w:lineRule="auto"/>
              <w:rPr>
                <w:rFonts w:ascii="Times New Roman" w:hAnsi="Times New Roman"/>
                <w:sz w:val="22"/>
                <w:szCs w:val="22"/>
              </w:rPr>
            </w:pPr>
            <w:proofErr w:type="spellStart"/>
            <w:r w:rsidRPr="001838FA">
              <w:rPr>
                <w:rFonts w:ascii="Times New Roman" w:hAnsi="Times New Roman"/>
                <w:sz w:val="22"/>
                <w:szCs w:val="22"/>
              </w:rPr>
              <w:t>д.ед</w:t>
            </w:r>
            <w:proofErr w:type="spellEnd"/>
            <w:r w:rsidRPr="001838FA">
              <w:rPr>
                <w:rFonts w:ascii="Times New Roman" w:hAnsi="Times New Roman"/>
                <w:sz w:val="22"/>
                <w:szCs w:val="22"/>
              </w:rPr>
              <w:t>.</w:t>
            </w:r>
          </w:p>
        </w:tc>
        <w:tc>
          <w:tcPr>
            <w:tcW w:w="1417" w:type="dxa"/>
            <w:shd w:val="clear" w:color="auto" w:fill="auto"/>
          </w:tcPr>
          <w:p w14:paraId="00B46E15" w14:textId="77777777" w:rsidR="0012410E" w:rsidRPr="001838FA" w:rsidRDefault="0012410E" w:rsidP="003F57CC">
            <w:pPr>
              <w:spacing w:line="240" w:lineRule="auto"/>
              <w:rPr>
                <w:rFonts w:ascii="Times New Roman" w:hAnsi="Times New Roman"/>
                <w:sz w:val="22"/>
                <w:szCs w:val="22"/>
                <w:lang w:val="en-US"/>
              </w:rPr>
            </w:pPr>
          </w:p>
        </w:tc>
        <w:tc>
          <w:tcPr>
            <w:tcW w:w="1133" w:type="dxa"/>
            <w:shd w:val="clear" w:color="auto" w:fill="auto"/>
          </w:tcPr>
          <w:p w14:paraId="24EFDB8B" w14:textId="77777777" w:rsidR="0012410E" w:rsidRPr="001838FA" w:rsidRDefault="0012410E" w:rsidP="003F57CC">
            <w:pPr>
              <w:spacing w:line="240" w:lineRule="auto"/>
              <w:rPr>
                <w:rFonts w:ascii="Times New Roman" w:hAnsi="Times New Roman"/>
                <w:sz w:val="22"/>
                <w:szCs w:val="22"/>
                <w:lang w:val="en-US"/>
              </w:rPr>
            </w:pPr>
          </w:p>
        </w:tc>
        <w:tc>
          <w:tcPr>
            <w:tcW w:w="1318" w:type="dxa"/>
            <w:shd w:val="clear" w:color="auto" w:fill="auto"/>
          </w:tcPr>
          <w:p w14:paraId="20C63B04" w14:textId="77777777" w:rsidR="0012410E" w:rsidRPr="001838FA" w:rsidRDefault="0012410E" w:rsidP="003F57CC">
            <w:pPr>
              <w:spacing w:line="240" w:lineRule="auto"/>
              <w:rPr>
                <w:rFonts w:ascii="Times New Roman" w:hAnsi="Times New Roman"/>
                <w:sz w:val="22"/>
                <w:szCs w:val="22"/>
              </w:rPr>
            </w:pPr>
          </w:p>
        </w:tc>
        <w:tc>
          <w:tcPr>
            <w:tcW w:w="1093" w:type="dxa"/>
            <w:shd w:val="clear" w:color="auto" w:fill="auto"/>
          </w:tcPr>
          <w:p w14:paraId="6FD2CD6C"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0,642</w:t>
            </w:r>
          </w:p>
        </w:tc>
        <w:tc>
          <w:tcPr>
            <w:tcW w:w="1276" w:type="dxa"/>
            <w:shd w:val="clear" w:color="auto" w:fill="auto"/>
          </w:tcPr>
          <w:p w14:paraId="051F9CF0" w14:textId="77777777" w:rsidR="0012410E" w:rsidRPr="001838FA" w:rsidRDefault="0012410E" w:rsidP="003F57CC">
            <w:pPr>
              <w:spacing w:line="240" w:lineRule="auto"/>
              <w:rPr>
                <w:rFonts w:ascii="Times New Roman" w:hAnsi="Times New Roman"/>
                <w:sz w:val="22"/>
                <w:szCs w:val="22"/>
              </w:rPr>
            </w:pPr>
          </w:p>
        </w:tc>
        <w:tc>
          <w:tcPr>
            <w:tcW w:w="1275" w:type="dxa"/>
            <w:shd w:val="clear" w:color="auto" w:fill="auto"/>
          </w:tcPr>
          <w:p w14:paraId="28D46640"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0,642</w:t>
            </w:r>
          </w:p>
        </w:tc>
      </w:tr>
      <w:tr w:rsidR="003F57CC" w:rsidRPr="001838FA" w14:paraId="504ED32B" w14:textId="77777777" w:rsidTr="004D297D">
        <w:trPr>
          <w:jc w:val="center"/>
        </w:trPr>
        <w:tc>
          <w:tcPr>
            <w:tcW w:w="1101" w:type="dxa"/>
            <w:shd w:val="clear" w:color="auto" w:fill="auto"/>
          </w:tcPr>
          <w:p w14:paraId="3C94239C"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lang w:val="en-US"/>
              </w:rPr>
              <w:sym w:font="Symbol" w:char="0072"/>
            </w:r>
          </w:p>
        </w:tc>
        <w:tc>
          <w:tcPr>
            <w:tcW w:w="993" w:type="dxa"/>
            <w:shd w:val="clear" w:color="auto" w:fill="auto"/>
          </w:tcPr>
          <w:p w14:paraId="1A26E72C"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г</w:t>
            </w:r>
            <w:r w:rsidRPr="001838FA">
              <w:rPr>
                <w:rFonts w:ascii="Times New Roman" w:hAnsi="Times New Roman"/>
                <w:sz w:val="22"/>
                <w:szCs w:val="22"/>
                <w:lang w:val="en-US"/>
              </w:rPr>
              <w:t>/</w:t>
            </w:r>
            <w:r w:rsidRPr="001838FA">
              <w:rPr>
                <w:rFonts w:ascii="Times New Roman" w:hAnsi="Times New Roman"/>
                <w:sz w:val="22"/>
                <w:szCs w:val="22"/>
              </w:rPr>
              <w:t>см</w:t>
            </w:r>
            <w:r w:rsidRPr="001838FA">
              <w:rPr>
                <w:rFonts w:ascii="Times New Roman" w:hAnsi="Times New Roman"/>
                <w:sz w:val="22"/>
                <w:szCs w:val="22"/>
                <w:vertAlign w:val="superscript"/>
              </w:rPr>
              <w:t>3</w:t>
            </w:r>
          </w:p>
        </w:tc>
        <w:tc>
          <w:tcPr>
            <w:tcW w:w="1417" w:type="dxa"/>
            <w:shd w:val="clear" w:color="auto" w:fill="auto"/>
          </w:tcPr>
          <w:p w14:paraId="617F521B" w14:textId="77777777" w:rsidR="0012410E" w:rsidRPr="001838FA" w:rsidRDefault="0012410E" w:rsidP="003F57CC">
            <w:pPr>
              <w:spacing w:line="240" w:lineRule="auto"/>
              <w:rPr>
                <w:rFonts w:ascii="Times New Roman" w:hAnsi="Times New Roman"/>
                <w:sz w:val="22"/>
                <w:szCs w:val="22"/>
                <w:lang w:val="en-US"/>
              </w:rPr>
            </w:pPr>
          </w:p>
        </w:tc>
        <w:tc>
          <w:tcPr>
            <w:tcW w:w="1133" w:type="dxa"/>
            <w:shd w:val="clear" w:color="auto" w:fill="auto"/>
          </w:tcPr>
          <w:p w14:paraId="6C7DCED1" w14:textId="77777777" w:rsidR="0012410E" w:rsidRPr="001838FA" w:rsidRDefault="0012410E" w:rsidP="003F57CC">
            <w:pPr>
              <w:spacing w:line="240" w:lineRule="auto"/>
              <w:rPr>
                <w:rFonts w:ascii="Times New Roman" w:hAnsi="Times New Roman"/>
                <w:sz w:val="22"/>
                <w:szCs w:val="22"/>
                <w:lang w:val="en-US"/>
              </w:rPr>
            </w:pPr>
          </w:p>
        </w:tc>
        <w:tc>
          <w:tcPr>
            <w:tcW w:w="1318" w:type="dxa"/>
            <w:shd w:val="clear" w:color="auto" w:fill="auto"/>
          </w:tcPr>
          <w:p w14:paraId="31740F2E" w14:textId="77777777" w:rsidR="0012410E" w:rsidRPr="001838FA" w:rsidRDefault="0012410E" w:rsidP="003F57CC">
            <w:pPr>
              <w:spacing w:line="240" w:lineRule="auto"/>
              <w:rPr>
                <w:rFonts w:ascii="Times New Roman" w:hAnsi="Times New Roman"/>
                <w:sz w:val="22"/>
                <w:szCs w:val="22"/>
              </w:rPr>
            </w:pPr>
          </w:p>
        </w:tc>
        <w:tc>
          <w:tcPr>
            <w:tcW w:w="1093" w:type="dxa"/>
            <w:shd w:val="clear" w:color="auto" w:fill="auto"/>
          </w:tcPr>
          <w:p w14:paraId="4C7716E0"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1,79</w:t>
            </w:r>
          </w:p>
        </w:tc>
        <w:tc>
          <w:tcPr>
            <w:tcW w:w="1276" w:type="dxa"/>
            <w:shd w:val="clear" w:color="auto" w:fill="auto"/>
          </w:tcPr>
          <w:p w14:paraId="0FB56DF0" w14:textId="77777777" w:rsidR="0012410E" w:rsidRPr="001838FA" w:rsidRDefault="0012410E" w:rsidP="003F57CC">
            <w:pPr>
              <w:spacing w:line="240" w:lineRule="auto"/>
              <w:rPr>
                <w:rFonts w:ascii="Times New Roman" w:hAnsi="Times New Roman"/>
                <w:sz w:val="22"/>
                <w:szCs w:val="22"/>
                <w:u w:val="single"/>
              </w:rPr>
            </w:pPr>
          </w:p>
        </w:tc>
        <w:tc>
          <w:tcPr>
            <w:tcW w:w="1275" w:type="dxa"/>
            <w:shd w:val="clear" w:color="auto" w:fill="auto"/>
          </w:tcPr>
          <w:p w14:paraId="3E474C81"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1,79</w:t>
            </w:r>
          </w:p>
        </w:tc>
      </w:tr>
      <w:tr w:rsidR="003F57CC" w:rsidRPr="001838FA" w14:paraId="16E40AE0" w14:textId="77777777" w:rsidTr="004D297D">
        <w:trPr>
          <w:jc w:val="center"/>
        </w:trPr>
        <w:tc>
          <w:tcPr>
            <w:tcW w:w="1101" w:type="dxa"/>
            <w:shd w:val="clear" w:color="auto" w:fill="auto"/>
          </w:tcPr>
          <w:p w14:paraId="7B07FE72"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lang w:val="en-US"/>
              </w:rPr>
              <w:t>I</w:t>
            </w:r>
            <w:r w:rsidRPr="001838FA">
              <w:rPr>
                <w:rFonts w:ascii="Times New Roman" w:hAnsi="Times New Roman"/>
                <w:sz w:val="22"/>
                <w:szCs w:val="22"/>
                <w:vertAlign w:val="subscript"/>
                <w:lang w:val="en-US"/>
              </w:rPr>
              <w:t>L</w:t>
            </w:r>
          </w:p>
        </w:tc>
        <w:tc>
          <w:tcPr>
            <w:tcW w:w="993" w:type="dxa"/>
            <w:shd w:val="clear" w:color="auto" w:fill="auto"/>
          </w:tcPr>
          <w:p w14:paraId="7CB955D8" w14:textId="77777777" w:rsidR="0012410E" w:rsidRPr="001838FA" w:rsidRDefault="0012410E" w:rsidP="003F57CC">
            <w:pPr>
              <w:spacing w:line="240" w:lineRule="auto"/>
              <w:rPr>
                <w:rFonts w:ascii="Times New Roman" w:hAnsi="Times New Roman"/>
                <w:sz w:val="22"/>
                <w:szCs w:val="22"/>
              </w:rPr>
            </w:pPr>
            <w:proofErr w:type="spellStart"/>
            <w:r w:rsidRPr="001838FA">
              <w:rPr>
                <w:rFonts w:ascii="Times New Roman" w:hAnsi="Times New Roman"/>
                <w:sz w:val="22"/>
                <w:szCs w:val="22"/>
              </w:rPr>
              <w:t>д.ед</w:t>
            </w:r>
            <w:proofErr w:type="spellEnd"/>
            <w:r w:rsidRPr="001838FA">
              <w:rPr>
                <w:rFonts w:ascii="Times New Roman" w:hAnsi="Times New Roman"/>
                <w:sz w:val="22"/>
                <w:szCs w:val="22"/>
              </w:rPr>
              <w:t>.</w:t>
            </w:r>
          </w:p>
        </w:tc>
        <w:tc>
          <w:tcPr>
            <w:tcW w:w="1417" w:type="dxa"/>
            <w:shd w:val="clear" w:color="auto" w:fill="auto"/>
          </w:tcPr>
          <w:p w14:paraId="6D1F382D" w14:textId="77777777" w:rsidR="0012410E" w:rsidRPr="001838FA" w:rsidRDefault="0012410E" w:rsidP="003F57CC">
            <w:pPr>
              <w:spacing w:line="240" w:lineRule="auto"/>
              <w:rPr>
                <w:rFonts w:ascii="Times New Roman" w:hAnsi="Times New Roman"/>
                <w:sz w:val="22"/>
                <w:szCs w:val="22"/>
              </w:rPr>
            </w:pPr>
          </w:p>
        </w:tc>
        <w:tc>
          <w:tcPr>
            <w:tcW w:w="1133" w:type="dxa"/>
            <w:shd w:val="clear" w:color="auto" w:fill="auto"/>
          </w:tcPr>
          <w:p w14:paraId="61BB0829" w14:textId="77777777" w:rsidR="0012410E" w:rsidRPr="001838FA" w:rsidRDefault="0012410E" w:rsidP="003F57CC">
            <w:pPr>
              <w:spacing w:line="240" w:lineRule="auto"/>
              <w:rPr>
                <w:rFonts w:ascii="Times New Roman" w:hAnsi="Times New Roman"/>
                <w:sz w:val="22"/>
                <w:szCs w:val="22"/>
              </w:rPr>
            </w:pPr>
          </w:p>
        </w:tc>
        <w:tc>
          <w:tcPr>
            <w:tcW w:w="1318" w:type="dxa"/>
            <w:shd w:val="clear" w:color="auto" w:fill="auto"/>
          </w:tcPr>
          <w:p w14:paraId="5F3509CC" w14:textId="77777777" w:rsidR="0012410E" w:rsidRPr="001838FA" w:rsidRDefault="0012410E" w:rsidP="003F57CC">
            <w:pPr>
              <w:spacing w:line="240" w:lineRule="auto"/>
              <w:rPr>
                <w:rFonts w:ascii="Times New Roman" w:hAnsi="Times New Roman"/>
                <w:sz w:val="22"/>
                <w:szCs w:val="22"/>
              </w:rPr>
            </w:pPr>
          </w:p>
        </w:tc>
        <w:tc>
          <w:tcPr>
            <w:tcW w:w="1093" w:type="dxa"/>
            <w:shd w:val="clear" w:color="auto" w:fill="auto"/>
          </w:tcPr>
          <w:p w14:paraId="10C5CF73" w14:textId="77777777" w:rsidR="0012410E" w:rsidRPr="001838FA" w:rsidRDefault="0012410E" w:rsidP="003F57CC">
            <w:pPr>
              <w:spacing w:line="240" w:lineRule="auto"/>
              <w:rPr>
                <w:rFonts w:ascii="Times New Roman" w:hAnsi="Times New Roman"/>
                <w:sz w:val="22"/>
                <w:szCs w:val="22"/>
              </w:rPr>
            </w:pPr>
          </w:p>
        </w:tc>
        <w:tc>
          <w:tcPr>
            <w:tcW w:w="1276" w:type="dxa"/>
            <w:shd w:val="clear" w:color="auto" w:fill="auto"/>
          </w:tcPr>
          <w:p w14:paraId="0FB41751" w14:textId="77777777" w:rsidR="0012410E" w:rsidRPr="001838FA" w:rsidRDefault="0012410E" w:rsidP="003F57CC">
            <w:pPr>
              <w:spacing w:line="240" w:lineRule="auto"/>
              <w:rPr>
                <w:rFonts w:ascii="Times New Roman" w:hAnsi="Times New Roman"/>
                <w:sz w:val="22"/>
                <w:szCs w:val="22"/>
              </w:rPr>
            </w:pPr>
          </w:p>
        </w:tc>
        <w:tc>
          <w:tcPr>
            <w:tcW w:w="1275" w:type="dxa"/>
            <w:shd w:val="clear" w:color="auto" w:fill="auto"/>
          </w:tcPr>
          <w:p w14:paraId="0AEF3C2C" w14:textId="77777777" w:rsidR="0012410E" w:rsidRPr="001838FA" w:rsidRDefault="0012410E" w:rsidP="003F57CC">
            <w:pPr>
              <w:spacing w:line="240" w:lineRule="auto"/>
              <w:rPr>
                <w:rFonts w:ascii="Times New Roman" w:hAnsi="Times New Roman"/>
                <w:sz w:val="22"/>
                <w:szCs w:val="22"/>
              </w:rPr>
            </w:pPr>
          </w:p>
        </w:tc>
      </w:tr>
      <w:tr w:rsidR="003F57CC" w:rsidRPr="001838FA" w14:paraId="169EB3DF" w14:textId="77777777" w:rsidTr="004D297D">
        <w:trPr>
          <w:jc w:val="center"/>
        </w:trPr>
        <w:tc>
          <w:tcPr>
            <w:tcW w:w="1101" w:type="dxa"/>
            <w:shd w:val="clear" w:color="auto" w:fill="auto"/>
          </w:tcPr>
          <w:p w14:paraId="4581F144" w14:textId="77777777" w:rsidR="0012410E" w:rsidRPr="001838FA" w:rsidRDefault="0012410E" w:rsidP="003F57CC">
            <w:pPr>
              <w:spacing w:line="240" w:lineRule="auto"/>
              <w:rPr>
                <w:rFonts w:ascii="Times New Roman" w:hAnsi="Times New Roman"/>
                <w:sz w:val="22"/>
                <w:szCs w:val="22"/>
              </w:rPr>
            </w:pPr>
            <w:proofErr w:type="spellStart"/>
            <w:r w:rsidRPr="001838FA">
              <w:rPr>
                <w:rFonts w:ascii="Times New Roman" w:hAnsi="Times New Roman"/>
                <w:sz w:val="22"/>
                <w:szCs w:val="22"/>
                <w:lang w:val="en-US"/>
              </w:rPr>
              <w:t>S</w:t>
            </w:r>
            <w:r w:rsidRPr="001838FA">
              <w:rPr>
                <w:rFonts w:ascii="Times New Roman" w:hAnsi="Times New Roman"/>
                <w:sz w:val="22"/>
                <w:szCs w:val="22"/>
                <w:vertAlign w:val="subscript"/>
                <w:lang w:val="en-US"/>
              </w:rPr>
              <w:t>r</w:t>
            </w:r>
            <w:proofErr w:type="spellEnd"/>
          </w:p>
        </w:tc>
        <w:tc>
          <w:tcPr>
            <w:tcW w:w="993" w:type="dxa"/>
            <w:shd w:val="clear" w:color="auto" w:fill="auto"/>
          </w:tcPr>
          <w:p w14:paraId="251198E5" w14:textId="77777777" w:rsidR="0012410E" w:rsidRPr="001838FA" w:rsidRDefault="0012410E" w:rsidP="003F57CC">
            <w:pPr>
              <w:spacing w:line="240" w:lineRule="auto"/>
              <w:rPr>
                <w:rFonts w:ascii="Times New Roman" w:hAnsi="Times New Roman"/>
                <w:sz w:val="22"/>
                <w:szCs w:val="22"/>
              </w:rPr>
            </w:pPr>
            <w:proofErr w:type="spellStart"/>
            <w:r w:rsidRPr="001838FA">
              <w:rPr>
                <w:rFonts w:ascii="Times New Roman" w:hAnsi="Times New Roman"/>
                <w:sz w:val="22"/>
                <w:szCs w:val="22"/>
              </w:rPr>
              <w:t>д.ед</w:t>
            </w:r>
            <w:proofErr w:type="spellEnd"/>
            <w:r w:rsidRPr="001838FA">
              <w:rPr>
                <w:rFonts w:ascii="Times New Roman" w:hAnsi="Times New Roman"/>
                <w:sz w:val="22"/>
                <w:szCs w:val="22"/>
              </w:rPr>
              <w:t>.</w:t>
            </w:r>
          </w:p>
        </w:tc>
        <w:tc>
          <w:tcPr>
            <w:tcW w:w="1417" w:type="dxa"/>
            <w:shd w:val="clear" w:color="auto" w:fill="auto"/>
          </w:tcPr>
          <w:p w14:paraId="2F233ED7" w14:textId="77777777" w:rsidR="0012410E" w:rsidRPr="001838FA" w:rsidRDefault="0012410E" w:rsidP="003F57CC">
            <w:pPr>
              <w:spacing w:line="240" w:lineRule="auto"/>
              <w:rPr>
                <w:rFonts w:ascii="Times New Roman" w:hAnsi="Times New Roman"/>
                <w:sz w:val="22"/>
                <w:szCs w:val="22"/>
              </w:rPr>
            </w:pPr>
          </w:p>
        </w:tc>
        <w:tc>
          <w:tcPr>
            <w:tcW w:w="1133" w:type="dxa"/>
            <w:shd w:val="clear" w:color="auto" w:fill="auto"/>
          </w:tcPr>
          <w:p w14:paraId="762E9A0A" w14:textId="77777777" w:rsidR="0012410E" w:rsidRPr="001838FA" w:rsidRDefault="0012410E" w:rsidP="003F57CC">
            <w:pPr>
              <w:spacing w:line="240" w:lineRule="auto"/>
              <w:rPr>
                <w:rFonts w:ascii="Times New Roman" w:hAnsi="Times New Roman"/>
                <w:sz w:val="22"/>
                <w:szCs w:val="22"/>
              </w:rPr>
            </w:pPr>
          </w:p>
        </w:tc>
        <w:tc>
          <w:tcPr>
            <w:tcW w:w="1318" w:type="dxa"/>
            <w:shd w:val="clear" w:color="auto" w:fill="auto"/>
          </w:tcPr>
          <w:p w14:paraId="74D86CF6" w14:textId="77777777" w:rsidR="0012410E" w:rsidRPr="001838FA" w:rsidRDefault="0012410E" w:rsidP="003F57CC">
            <w:pPr>
              <w:spacing w:line="240" w:lineRule="auto"/>
              <w:rPr>
                <w:rFonts w:ascii="Times New Roman" w:hAnsi="Times New Roman"/>
                <w:sz w:val="22"/>
                <w:szCs w:val="22"/>
              </w:rPr>
            </w:pPr>
          </w:p>
        </w:tc>
        <w:tc>
          <w:tcPr>
            <w:tcW w:w="1093" w:type="dxa"/>
            <w:shd w:val="clear" w:color="auto" w:fill="auto"/>
          </w:tcPr>
          <w:p w14:paraId="2DD918F9" w14:textId="77777777" w:rsidR="0012410E" w:rsidRPr="001838FA" w:rsidRDefault="0012410E" w:rsidP="003F57CC">
            <w:pPr>
              <w:spacing w:line="240" w:lineRule="auto"/>
              <w:rPr>
                <w:rFonts w:ascii="Times New Roman" w:hAnsi="Times New Roman"/>
                <w:sz w:val="22"/>
                <w:szCs w:val="22"/>
              </w:rPr>
            </w:pPr>
          </w:p>
        </w:tc>
        <w:tc>
          <w:tcPr>
            <w:tcW w:w="1276" w:type="dxa"/>
            <w:shd w:val="clear" w:color="auto" w:fill="auto"/>
          </w:tcPr>
          <w:p w14:paraId="7C9FC8D1" w14:textId="77777777" w:rsidR="0012410E" w:rsidRPr="001838FA" w:rsidRDefault="0012410E" w:rsidP="003F57CC">
            <w:pPr>
              <w:spacing w:line="240" w:lineRule="auto"/>
              <w:rPr>
                <w:rFonts w:ascii="Times New Roman" w:hAnsi="Times New Roman"/>
                <w:sz w:val="22"/>
                <w:szCs w:val="22"/>
              </w:rPr>
            </w:pPr>
          </w:p>
        </w:tc>
        <w:tc>
          <w:tcPr>
            <w:tcW w:w="1275" w:type="dxa"/>
            <w:shd w:val="clear" w:color="auto" w:fill="auto"/>
          </w:tcPr>
          <w:p w14:paraId="18E7FB41" w14:textId="77777777" w:rsidR="0012410E" w:rsidRPr="001838FA" w:rsidRDefault="0012410E" w:rsidP="003F57CC">
            <w:pPr>
              <w:spacing w:line="240" w:lineRule="auto"/>
              <w:rPr>
                <w:rFonts w:ascii="Times New Roman" w:hAnsi="Times New Roman"/>
                <w:sz w:val="22"/>
                <w:szCs w:val="22"/>
              </w:rPr>
            </w:pPr>
          </w:p>
        </w:tc>
      </w:tr>
      <w:tr w:rsidR="003F57CC" w:rsidRPr="001838FA" w14:paraId="7B20A5D1" w14:textId="77777777" w:rsidTr="004D297D">
        <w:trPr>
          <w:jc w:val="center"/>
        </w:trPr>
        <w:tc>
          <w:tcPr>
            <w:tcW w:w="1101" w:type="dxa"/>
            <w:shd w:val="clear" w:color="auto" w:fill="auto"/>
          </w:tcPr>
          <w:p w14:paraId="616741E2"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lang w:val="en-US"/>
              </w:rPr>
              <w:t>C</w:t>
            </w:r>
          </w:p>
        </w:tc>
        <w:tc>
          <w:tcPr>
            <w:tcW w:w="993" w:type="dxa"/>
            <w:shd w:val="clear" w:color="auto" w:fill="auto"/>
          </w:tcPr>
          <w:p w14:paraId="51576D11"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кПа</w:t>
            </w:r>
          </w:p>
        </w:tc>
        <w:tc>
          <w:tcPr>
            <w:tcW w:w="1417" w:type="dxa"/>
            <w:shd w:val="clear" w:color="auto" w:fill="auto"/>
          </w:tcPr>
          <w:p w14:paraId="22000995" w14:textId="77777777" w:rsidR="0012410E" w:rsidRPr="001838FA" w:rsidRDefault="0012410E" w:rsidP="003F57CC">
            <w:pPr>
              <w:spacing w:line="240" w:lineRule="auto"/>
              <w:rPr>
                <w:rFonts w:ascii="Times New Roman" w:hAnsi="Times New Roman"/>
                <w:sz w:val="22"/>
                <w:szCs w:val="22"/>
              </w:rPr>
            </w:pPr>
          </w:p>
        </w:tc>
        <w:tc>
          <w:tcPr>
            <w:tcW w:w="1133" w:type="dxa"/>
            <w:shd w:val="clear" w:color="auto" w:fill="auto"/>
          </w:tcPr>
          <w:p w14:paraId="767C5BE3" w14:textId="77777777" w:rsidR="0012410E" w:rsidRPr="001838FA" w:rsidRDefault="0012410E" w:rsidP="003F57CC">
            <w:pPr>
              <w:spacing w:line="240" w:lineRule="auto"/>
              <w:rPr>
                <w:rFonts w:ascii="Times New Roman" w:hAnsi="Times New Roman"/>
                <w:sz w:val="22"/>
                <w:szCs w:val="22"/>
              </w:rPr>
            </w:pPr>
          </w:p>
        </w:tc>
        <w:tc>
          <w:tcPr>
            <w:tcW w:w="1318" w:type="dxa"/>
            <w:shd w:val="clear" w:color="auto" w:fill="auto"/>
          </w:tcPr>
          <w:p w14:paraId="1BDE0D9A" w14:textId="77777777" w:rsidR="0012410E" w:rsidRPr="001838FA" w:rsidRDefault="0012410E" w:rsidP="003F57CC">
            <w:pPr>
              <w:spacing w:line="240" w:lineRule="auto"/>
              <w:rPr>
                <w:rFonts w:ascii="Times New Roman" w:hAnsi="Times New Roman"/>
                <w:sz w:val="22"/>
                <w:szCs w:val="22"/>
              </w:rPr>
            </w:pPr>
          </w:p>
        </w:tc>
        <w:tc>
          <w:tcPr>
            <w:tcW w:w="1093" w:type="dxa"/>
            <w:shd w:val="clear" w:color="auto" w:fill="auto"/>
          </w:tcPr>
          <w:p w14:paraId="30BC836B" w14:textId="77777777" w:rsidR="0012410E" w:rsidRPr="001838FA" w:rsidRDefault="0012410E" w:rsidP="003F57CC">
            <w:pPr>
              <w:spacing w:line="240" w:lineRule="auto"/>
              <w:rPr>
                <w:rFonts w:ascii="Times New Roman" w:hAnsi="Times New Roman"/>
                <w:sz w:val="22"/>
                <w:szCs w:val="22"/>
              </w:rPr>
            </w:pPr>
          </w:p>
        </w:tc>
        <w:tc>
          <w:tcPr>
            <w:tcW w:w="1276" w:type="dxa"/>
            <w:shd w:val="clear" w:color="auto" w:fill="auto"/>
          </w:tcPr>
          <w:p w14:paraId="4B0A7BBC"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2</w:t>
            </w:r>
          </w:p>
        </w:tc>
        <w:tc>
          <w:tcPr>
            <w:tcW w:w="1275" w:type="dxa"/>
            <w:shd w:val="clear" w:color="auto" w:fill="auto"/>
          </w:tcPr>
          <w:p w14:paraId="6C39A94B"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2</w:t>
            </w:r>
          </w:p>
        </w:tc>
      </w:tr>
      <w:tr w:rsidR="003F57CC" w:rsidRPr="001838FA" w14:paraId="433212F5" w14:textId="77777777" w:rsidTr="004D297D">
        <w:trPr>
          <w:jc w:val="center"/>
        </w:trPr>
        <w:tc>
          <w:tcPr>
            <w:tcW w:w="1101" w:type="dxa"/>
            <w:shd w:val="clear" w:color="auto" w:fill="auto"/>
          </w:tcPr>
          <w:p w14:paraId="2E8641A2"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lang w:val="en-US"/>
              </w:rPr>
              <w:sym w:font="Symbol" w:char="006A"/>
            </w:r>
          </w:p>
        </w:tc>
        <w:tc>
          <w:tcPr>
            <w:tcW w:w="993" w:type="dxa"/>
            <w:shd w:val="clear" w:color="auto" w:fill="auto"/>
          </w:tcPr>
          <w:p w14:paraId="6F909D52"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град</w:t>
            </w:r>
          </w:p>
        </w:tc>
        <w:tc>
          <w:tcPr>
            <w:tcW w:w="1417" w:type="dxa"/>
            <w:shd w:val="clear" w:color="auto" w:fill="auto"/>
          </w:tcPr>
          <w:p w14:paraId="19F038D8" w14:textId="77777777" w:rsidR="0012410E" w:rsidRPr="001838FA" w:rsidRDefault="0012410E" w:rsidP="003F57CC">
            <w:pPr>
              <w:spacing w:line="240" w:lineRule="auto"/>
              <w:rPr>
                <w:rFonts w:ascii="Times New Roman" w:hAnsi="Times New Roman"/>
                <w:sz w:val="22"/>
                <w:szCs w:val="22"/>
              </w:rPr>
            </w:pPr>
          </w:p>
        </w:tc>
        <w:tc>
          <w:tcPr>
            <w:tcW w:w="1133" w:type="dxa"/>
            <w:shd w:val="clear" w:color="auto" w:fill="auto"/>
          </w:tcPr>
          <w:p w14:paraId="2FC1793B" w14:textId="77777777" w:rsidR="0012410E" w:rsidRPr="001838FA" w:rsidRDefault="0012410E" w:rsidP="003F57CC">
            <w:pPr>
              <w:spacing w:line="240" w:lineRule="auto"/>
              <w:rPr>
                <w:rFonts w:ascii="Times New Roman" w:hAnsi="Times New Roman"/>
                <w:sz w:val="22"/>
                <w:szCs w:val="22"/>
              </w:rPr>
            </w:pPr>
          </w:p>
        </w:tc>
        <w:tc>
          <w:tcPr>
            <w:tcW w:w="1318" w:type="dxa"/>
            <w:shd w:val="clear" w:color="auto" w:fill="auto"/>
          </w:tcPr>
          <w:p w14:paraId="2C54A034" w14:textId="77777777" w:rsidR="0012410E" w:rsidRPr="001838FA" w:rsidRDefault="0012410E" w:rsidP="003F57CC">
            <w:pPr>
              <w:spacing w:line="240" w:lineRule="auto"/>
              <w:rPr>
                <w:rFonts w:ascii="Times New Roman" w:hAnsi="Times New Roman"/>
                <w:sz w:val="22"/>
                <w:szCs w:val="22"/>
              </w:rPr>
            </w:pPr>
          </w:p>
        </w:tc>
        <w:tc>
          <w:tcPr>
            <w:tcW w:w="1093" w:type="dxa"/>
            <w:shd w:val="clear" w:color="auto" w:fill="auto"/>
          </w:tcPr>
          <w:p w14:paraId="4592C794"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33</w:t>
            </w:r>
          </w:p>
        </w:tc>
        <w:tc>
          <w:tcPr>
            <w:tcW w:w="1276" w:type="dxa"/>
            <w:shd w:val="clear" w:color="auto" w:fill="auto"/>
          </w:tcPr>
          <w:p w14:paraId="2AFF46B1"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32</w:t>
            </w:r>
          </w:p>
        </w:tc>
        <w:tc>
          <w:tcPr>
            <w:tcW w:w="1275" w:type="dxa"/>
            <w:shd w:val="clear" w:color="auto" w:fill="auto"/>
          </w:tcPr>
          <w:p w14:paraId="1E47CA8C"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32</w:t>
            </w:r>
          </w:p>
        </w:tc>
      </w:tr>
      <w:tr w:rsidR="003F57CC" w:rsidRPr="001838FA" w14:paraId="00E89638" w14:textId="77777777" w:rsidTr="004D297D">
        <w:trPr>
          <w:jc w:val="center"/>
        </w:trPr>
        <w:tc>
          <w:tcPr>
            <w:tcW w:w="1101" w:type="dxa"/>
            <w:shd w:val="clear" w:color="auto" w:fill="auto"/>
          </w:tcPr>
          <w:p w14:paraId="730E2063"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lang w:val="en-US"/>
              </w:rPr>
              <w:t>E</w:t>
            </w:r>
          </w:p>
        </w:tc>
        <w:tc>
          <w:tcPr>
            <w:tcW w:w="993" w:type="dxa"/>
            <w:shd w:val="clear" w:color="auto" w:fill="auto"/>
          </w:tcPr>
          <w:p w14:paraId="7FFD5891"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МПа</w:t>
            </w:r>
          </w:p>
        </w:tc>
        <w:tc>
          <w:tcPr>
            <w:tcW w:w="1417" w:type="dxa"/>
            <w:shd w:val="clear" w:color="auto" w:fill="auto"/>
          </w:tcPr>
          <w:p w14:paraId="353BB461" w14:textId="77777777" w:rsidR="0012410E" w:rsidRPr="001838FA" w:rsidRDefault="0012410E" w:rsidP="003F57CC">
            <w:pPr>
              <w:spacing w:line="240" w:lineRule="auto"/>
              <w:rPr>
                <w:rFonts w:ascii="Times New Roman" w:hAnsi="Times New Roman"/>
                <w:sz w:val="22"/>
                <w:szCs w:val="22"/>
              </w:rPr>
            </w:pPr>
          </w:p>
        </w:tc>
        <w:tc>
          <w:tcPr>
            <w:tcW w:w="1133" w:type="dxa"/>
            <w:shd w:val="clear" w:color="auto" w:fill="auto"/>
          </w:tcPr>
          <w:p w14:paraId="4E83B0E6" w14:textId="77777777" w:rsidR="0012410E" w:rsidRPr="001838FA" w:rsidRDefault="0012410E" w:rsidP="003F57CC">
            <w:pPr>
              <w:spacing w:line="240" w:lineRule="auto"/>
              <w:rPr>
                <w:rFonts w:ascii="Times New Roman" w:hAnsi="Times New Roman"/>
                <w:sz w:val="22"/>
                <w:szCs w:val="22"/>
              </w:rPr>
            </w:pPr>
          </w:p>
        </w:tc>
        <w:tc>
          <w:tcPr>
            <w:tcW w:w="1318" w:type="dxa"/>
            <w:shd w:val="clear" w:color="auto" w:fill="auto"/>
          </w:tcPr>
          <w:p w14:paraId="2D264238" w14:textId="77777777" w:rsidR="0012410E" w:rsidRPr="001838FA" w:rsidRDefault="0012410E" w:rsidP="003F57CC">
            <w:pPr>
              <w:spacing w:line="240" w:lineRule="auto"/>
              <w:rPr>
                <w:rFonts w:ascii="Times New Roman" w:hAnsi="Times New Roman"/>
                <w:sz w:val="22"/>
                <w:szCs w:val="22"/>
              </w:rPr>
            </w:pPr>
          </w:p>
        </w:tc>
        <w:tc>
          <w:tcPr>
            <w:tcW w:w="1093" w:type="dxa"/>
            <w:shd w:val="clear" w:color="auto" w:fill="auto"/>
          </w:tcPr>
          <w:p w14:paraId="2FC72FF1"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28</w:t>
            </w:r>
          </w:p>
        </w:tc>
        <w:tc>
          <w:tcPr>
            <w:tcW w:w="1276" w:type="dxa"/>
            <w:shd w:val="clear" w:color="auto" w:fill="auto"/>
          </w:tcPr>
          <w:p w14:paraId="078702FA"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27</w:t>
            </w:r>
          </w:p>
        </w:tc>
        <w:tc>
          <w:tcPr>
            <w:tcW w:w="1275" w:type="dxa"/>
            <w:shd w:val="clear" w:color="auto" w:fill="auto"/>
          </w:tcPr>
          <w:p w14:paraId="6189DCCD" w14:textId="77777777" w:rsidR="0012410E" w:rsidRPr="001838FA" w:rsidRDefault="0012410E" w:rsidP="003F57CC">
            <w:pPr>
              <w:spacing w:line="240" w:lineRule="auto"/>
              <w:rPr>
                <w:rFonts w:ascii="Times New Roman" w:hAnsi="Times New Roman"/>
                <w:sz w:val="22"/>
                <w:szCs w:val="22"/>
              </w:rPr>
            </w:pPr>
            <w:r w:rsidRPr="001838FA">
              <w:rPr>
                <w:rFonts w:ascii="Times New Roman" w:hAnsi="Times New Roman"/>
                <w:sz w:val="22"/>
                <w:szCs w:val="22"/>
              </w:rPr>
              <w:t>27</w:t>
            </w:r>
          </w:p>
        </w:tc>
      </w:tr>
    </w:tbl>
    <w:p w14:paraId="75D78B7A" w14:textId="77777777" w:rsidR="0012410E" w:rsidRPr="001838FA" w:rsidRDefault="0012410E" w:rsidP="0012410E">
      <w:pPr>
        <w:pStyle w:val="af3"/>
        <w:spacing w:after="0" w:line="360" w:lineRule="auto"/>
        <w:ind w:left="0" w:firstLine="568"/>
        <w:rPr>
          <w:rFonts w:ascii="Times New Roman" w:hAnsi="Times New Roman"/>
          <w:b/>
          <w:color w:val="C00000"/>
          <w:sz w:val="22"/>
          <w:szCs w:val="22"/>
        </w:rPr>
      </w:pPr>
    </w:p>
    <w:p w14:paraId="690EBCCF" w14:textId="77777777" w:rsidR="0012410E" w:rsidRPr="00823A92" w:rsidRDefault="0012410E" w:rsidP="00823A92">
      <w:pPr>
        <w:rPr>
          <w:rFonts w:ascii="Times New Roman" w:hAnsi="Times New Roman"/>
          <w:b/>
          <w:i/>
        </w:rPr>
      </w:pPr>
      <w:r w:rsidRPr="00823A92">
        <w:rPr>
          <w:rFonts w:ascii="Times New Roman" w:hAnsi="Times New Roman"/>
          <w:b/>
        </w:rPr>
        <w:t xml:space="preserve">ИГЭ-2.    Суглинок </w:t>
      </w:r>
      <w:proofErr w:type="spellStart"/>
      <w:r w:rsidRPr="00823A92">
        <w:rPr>
          <w:rFonts w:ascii="Times New Roman" w:hAnsi="Times New Roman"/>
          <w:b/>
        </w:rPr>
        <w:t>тугопластичный</w:t>
      </w:r>
      <w:proofErr w:type="spellEnd"/>
      <w:r w:rsidRPr="00823A92">
        <w:rPr>
          <w:rFonts w:ascii="Times New Roman" w:hAnsi="Times New Roman"/>
          <w:b/>
        </w:rPr>
        <w:t>.</w:t>
      </w:r>
    </w:p>
    <w:p w14:paraId="756E2F62" w14:textId="77777777" w:rsidR="0012410E" w:rsidRPr="00EB495C" w:rsidRDefault="009623BA" w:rsidP="00EB495C">
      <w:pPr>
        <w:spacing w:line="360" w:lineRule="auto"/>
        <w:ind w:firstLine="709"/>
        <w:rPr>
          <w:rFonts w:ascii="Times New Roman" w:hAnsi="Times New Roman"/>
          <w:szCs w:val="24"/>
        </w:rPr>
      </w:pPr>
      <w:r w:rsidRPr="004D297D">
        <w:rPr>
          <w:rFonts w:ascii="Times New Roman" w:hAnsi="Times New Roman"/>
          <w:i/>
          <w:sz w:val="22"/>
          <w:szCs w:val="22"/>
        </w:rPr>
        <w:t xml:space="preserve">                                                                                                                      </w:t>
      </w:r>
      <w:r w:rsidR="004D297D">
        <w:rPr>
          <w:rFonts w:ascii="Times New Roman" w:hAnsi="Times New Roman"/>
          <w:i/>
          <w:sz w:val="22"/>
          <w:szCs w:val="22"/>
        </w:rPr>
        <w:t xml:space="preserve">               </w:t>
      </w:r>
      <w:r w:rsidRPr="004D297D">
        <w:rPr>
          <w:rFonts w:ascii="Times New Roman" w:hAnsi="Times New Roman"/>
          <w:i/>
          <w:sz w:val="22"/>
          <w:szCs w:val="22"/>
        </w:rPr>
        <w:t xml:space="preserve"> </w:t>
      </w:r>
      <w:r w:rsidR="004D297D">
        <w:rPr>
          <w:rFonts w:ascii="Times New Roman" w:hAnsi="Times New Roman"/>
          <w:i/>
          <w:sz w:val="22"/>
          <w:szCs w:val="22"/>
        </w:rPr>
        <w:t xml:space="preserve">       </w:t>
      </w:r>
      <w:r w:rsidR="0012410E" w:rsidRPr="00EB495C">
        <w:rPr>
          <w:rFonts w:ascii="Times New Roman" w:hAnsi="Times New Roman"/>
          <w:szCs w:val="24"/>
        </w:rPr>
        <w:t xml:space="preserve">Таблица </w:t>
      </w:r>
      <w:r w:rsidR="00D05C91" w:rsidRPr="00EB495C">
        <w:rPr>
          <w:rFonts w:ascii="Times New Roman" w:hAnsi="Times New Roman"/>
          <w:szCs w:val="24"/>
        </w:rPr>
        <w:t>1.2.3</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93"/>
        <w:gridCol w:w="1417"/>
        <w:gridCol w:w="1133"/>
        <w:gridCol w:w="1318"/>
        <w:gridCol w:w="1093"/>
        <w:gridCol w:w="1276"/>
        <w:gridCol w:w="1275"/>
      </w:tblGrid>
      <w:tr w:rsidR="003F57CC" w:rsidRPr="001838FA" w14:paraId="5D72E52E" w14:textId="77777777" w:rsidTr="004D297D">
        <w:trPr>
          <w:trHeight w:val="256"/>
          <w:jc w:val="center"/>
        </w:trPr>
        <w:tc>
          <w:tcPr>
            <w:tcW w:w="994" w:type="dxa"/>
            <w:vMerge w:val="restart"/>
            <w:shd w:val="clear" w:color="auto" w:fill="auto"/>
          </w:tcPr>
          <w:p w14:paraId="1F1CA8CE"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Характеристика грунтов</w:t>
            </w:r>
          </w:p>
        </w:tc>
        <w:tc>
          <w:tcPr>
            <w:tcW w:w="993" w:type="dxa"/>
            <w:vMerge w:val="restart"/>
            <w:shd w:val="clear" w:color="auto" w:fill="auto"/>
          </w:tcPr>
          <w:p w14:paraId="2984B763"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Единицы измерения</w:t>
            </w:r>
          </w:p>
        </w:tc>
        <w:tc>
          <w:tcPr>
            <w:tcW w:w="6237" w:type="dxa"/>
            <w:gridSpan w:val="5"/>
            <w:shd w:val="clear" w:color="auto" w:fill="auto"/>
          </w:tcPr>
          <w:p w14:paraId="637C0E8E"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Значения характеристик по данным</w:t>
            </w:r>
          </w:p>
        </w:tc>
        <w:tc>
          <w:tcPr>
            <w:tcW w:w="1275" w:type="dxa"/>
            <w:vMerge w:val="restart"/>
            <w:shd w:val="clear" w:color="auto" w:fill="auto"/>
          </w:tcPr>
          <w:p w14:paraId="29474344"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Принятые нормативные</w:t>
            </w:r>
          </w:p>
          <w:p w14:paraId="2DEC4DD6"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значения.</w:t>
            </w:r>
          </w:p>
        </w:tc>
      </w:tr>
      <w:tr w:rsidR="003F57CC" w:rsidRPr="001838FA" w14:paraId="78E45003" w14:textId="77777777" w:rsidTr="004D297D">
        <w:trPr>
          <w:trHeight w:val="245"/>
          <w:jc w:val="center"/>
        </w:trPr>
        <w:tc>
          <w:tcPr>
            <w:tcW w:w="994" w:type="dxa"/>
            <w:vMerge/>
            <w:shd w:val="clear" w:color="auto" w:fill="auto"/>
          </w:tcPr>
          <w:p w14:paraId="1BCEF8C5" w14:textId="77777777" w:rsidR="0012410E" w:rsidRPr="001838FA" w:rsidRDefault="0012410E" w:rsidP="003F57CC">
            <w:pPr>
              <w:spacing w:line="240" w:lineRule="auto"/>
              <w:rPr>
                <w:rFonts w:ascii="Times New Roman" w:hAnsi="Times New Roman"/>
                <w:sz w:val="22"/>
                <w:szCs w:val="22"/>
              </w:rPr>
            </w:pPr>
          </w:p>
        </w:tc>
        <w:tc>
          <w:tcPr>
            <w:tcW w:w="993" w:type="dxa"/>
            <w:vMerge/>
            <w:shd w:val="clear" w:color="auto" w:fill="auto"/>
          </w:tcPr>
          <w:p w14:paraId="6E2A55FC" w14:textId="77777777" w:rsidR="0012410E" w:rsidRPr="001838FA" w:rsidRDefault="0012410E" w:rsidP="003F57CC">
            <w:pPr>
              <w:spacing w:line="240" w:lineRule="auto"/>
              <w:rPr>
                <w:rFonts w:ascii="Times New Roman" w:hAnsi="Times New Roman"/>
                <w:sz w:val="22"/>
                <w:szCs w:val="22"/>
              </w:rPr>
            </w:pPr>
          </w:p>
        </w:tc>
        <w:tc>
          <w:tcPr>
            <w:tcW w:w="3868" w:type="dxa"/>
            <w:gridSpan w:val="3"/>
            <w:shd w:val="clear" w:color="auto" w:fill="auto"/>
          </w:tcPr>
          <w:p w14:paraId="69319C21"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лабораторных исследований</w:t>
            </w:r>
          </w:p>
        </w:tc>
        <w:tc>
          <w:tcPr>
            <w:tcW w:w="1093" w:type="dxa"/>
            <w:vMerge w:val="restart"/>
            <w:shd w:val="clear" w:color="auto" w:fill="auto"/>
          </w:tcPr>
          <w:p w14:paraId="2F3F9A4C"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статического зондирования</w:t>
            </w:r>
          </w:p>
        </w:tc>
        <w:tc>
          <w:tcPr>
            <w:tcW w:w="1276" w:type="dxa"/>
            <w:vMerge w:val="restart"/>
            <w:shd w:val="clear" w:color="auto" w:fill="auto"/>
          </w:tcPr>
          <w:p w14:paraId="360F1633" w14:textId="77777777" w:rsidR="0012410E" w:rsidRPr="001838FA" w:rsidRDefault="0012410E" w:rsidP="00D05C91">
            <w:pPr>
              <w:spacing w:line="240" w:lineRule="auto"/>
              <w:ind w:hanging="34"/>
              <w:jc w:val="center"/>
              <w:rPr>
                <w:rFonts w:ascii="Times New Roman" w:hAnsi="Times New Roman"/>
                <w:b/>
                <w:sz w:val="22"/>
                <w:szCs w:val="22"/>
              </w:rPr>
            </w:pPr>
            <w:r w:rsidRPr="001838FA">
              <w:rPr>
                <w:rFonts w:ascii="Times New Roman" w:hAnsi="Times New Roman"/>
                <w:b/>
                <w:sz w:val="22"/>
                <w:szCs w:val="22"/>
              </w:rPr>
              <w:t>из таблиц СНиП 2.02.01-83*</w:t>
            </w:r>
          </w:p>
        </w:tc>
        <w:tc>
          <w:tcPr>
            <w:tcW w:w="1275" w:type="dxa"/>
            <w:vMerge/>
            <w:shd w:val="clear" w:color="auto" w:fill="auto"/>
          </w:tcPr>
          <w:p w14:paraId="7BD36C07" w14:textId="77777777" w:rsidR="0012410E" w:rsidRPr="001838FA" w:rsidRDefault="0012410E" w:rsidP="003F57CC">
            <w:pPr>
              <w:spacing w:line="240" w:lineRule="auto"/>
              <w:rPr>
                <w:rFonts w:ascii="Times New Roman" w:hAnsi="Times New Roman"/>
                <w:sz w:val="22"/>
                <w:szCs w:val="22"/>
              </w:rPr>
            </w:pPr>
          </w:p>
        </w:tc>
      </w:tr>
      <w:tr w:rsidR="003F57CC" w:rsidRPr="001838FA" w14:paraId="589468F9" w14:textId="77777777" w:rsidTr="004D297D">
        <w:trPr>
          <w:trHeight w:val="244"/>
          <w:jc w:val="center"/>
        </w:trPr>
        <w:tc>
          <w:tcPr>
            <w:tcW w:w="994" w:type="dxa"/>
            <w:vMerge/>
            <w:shd w:val="clear" w:color="auto" w:fill="auto"/>
          </w:tcPr>
          <w:p w14:paraId="69DE6C83" w14:textId="77777777" w:rsidR="0012410E" w:rsidRPr="001838FA" w:rsidRDefault="0012410E" w:rsidP="003F57CC">
            <w:pPr>
              <w:spacing w:line="240" w:lineRule="auto"/>
              <w:rPr>
                <w:rFonts w:ascii="Times New Roman" w:hAnsi="Times New Roman"/>
                <w:sz w:val="22"/>
                <w:szCs w:val="22"/>
              </w:rPr>
            </w:pPr>
          </w:p>
        </w:tc>
        <w:tc>
          <w:tcPr>
            <w:tcW w:w="993" w:type="dxa"/>
            <w:vMerge/>
            <w:shd w:val="clear" w:color="auto" w:fill="auto"/>
          </w:tcPr>
          <w:p w14:paraId="14F5CD50" w14:textId="77777777" w:rsidR="0012410E" w:rsidRPr="001838FA" w:rsidRDefault="0012410E" w:rsidP="003F57CC">
            <w:pPr>
              <w:spacing w:line="240" w:lineRule="auto"/>
              <w:rPr>
                <w:rFonts w:ascii="Times New Roman" w:hAnsi="Times New Roman"/>
                <w:sz w:val="22"/>
                <w:szCs w:val="22"/>
              </w:rPr>
            </w:pPr>
          </w:p>
        </w:tc>
        <w:tc>
          <w:tcPr>
            <w:tcW w:w="1417" w:type="dxa"/>
            <w:shd w:val="clear" w:color="auto" w:fill="auto"/>
          </w:tcPr>
          <w:p w14:paraId="34D222DF"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от - до</w:t>
            </w:r>
          </w:p>
        </w:tc>
        <w:tc>
          <w:tcPr>
            <w:tcW w:w="1133" w:type="dxa"/>
            <w:shd w:val="clear" w:color="auto" w:fill="auto"/>
          </w:tcPr>
          <w:p w14:paraId="7C909050"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количество определений</w:t>
            </w:r>
          </w:p>
        </w:tc>
        <w:tc>
          <w:tcPr>
            <w:tcW w:w="1318" w:type="dxa"/>
            <w:shd w:val="clear" w:color="auto" w:fill="auto"/>
          </w:tcPr>
          <w:p w14:paraId="50FD3BF5" w14:textId="77777777" w:rsidR="0012410E" w:rsidRPr="001838FA" w:rsidRDefault="0012410E" w:rsidP="00D05C91">
            <w:pPr>
              <w:spacing w:line="240" w:lineRule="auto"/>
              <w:jc w:val="center"/>
              <w:rPr>
                <w:rFonts w:ascii="Times New Roman" w:hAnsi="Times New Roman"/>
                <w:b/>
                <w:sz w:val="22"/>
                <w:szCs w:val="22"/>
              </w:rPr>
            </w:pPr>
            <w:r w:rsidRPr="001838FA">
              <w:rPr>
                <w:rFonts w:ascii="Times New Roman" w:hAnsi="Times New Roman"/>
                <w:b/>
                <w:sz w:val="22"/>
                <w:szCs w:val="22"/>
              </w:rPr>
              <w:t>среднее</w:t>
            </w:r>
          </w:p>
        </w:tc>
        <w:tc>
          <w:tcPr>
            <w:tcW w:w="1093" w:type="dxa"/>
            <w:vMerge/>
            <w:shd w:val="clear" w:color="auto" w:fill="auto"/>
          </w:tcPr>
          <w:p w14:paraId="1DF1F940" w14:textId="77777777" w:rsidR="0012410E" w:rsidRPr="001838FA" w:rsidRDefault="0012410E" w:rsidP="00D05C91">
            <w:pPr>
              <w:spacing w:line="240" w:lineRule="auto"/>
              <w:jc w:val="center"/>
              <w:rPr>
                <w:rFonts w:ascii="Times New Roman" w:hAnsi="Times New Roman"/>
                <w:b/>
                <w:sz w:val="22"/>
                <w:szCs w:val="22"/>
              </w:rPr>
            </w:pPr>
          </w:p>
        </w:tc>
        <w:tc>
          <w:tcPr>
            <w:tcW w:w="1276" w:type="dxa"/>
            <w:vMerge/>
            <w:shd w:val="clear" w:color="auto" w:fill="auto"/>
          </w:tcPr>
          <w:p w14:paraId="66F3DE85" w14:textId="77777777" w:rsidR="0012410E" w:rsidRPr="001838FA" w:rsidRDefault="0012410E" w:rsidP="00D05C91">
            <w:pPr>
              <w:spacing w:line="240" w:lineRule="auto"/>
              <w:jc w:val="center"/>
              <w:rPr>
                <w:rFonts w:ascii="Times New Roman" w:hAnsi="Times New Roman"/>
                <w:b/>
                <w:sz w:val="22"/>
                <w:szCs w:val="22"/>
              </w:rPr>
            </w:pPr>
          </w:p>
        </w:tc>
        <w:tc>
          <w:tcPr>
            <w:tcW w:w="1275" w:type="dxa"/>
            <w:vMerge/>
            <w:shd w:val="clear" w:color="auto" w:fill="auto"/>
          </w:tcPr>
          <w:p w14:paraId="34AC7F17" w14:textId="77777777" w:rsidR="0012410E" w:rsidRPr="001838FA" w:rsidRDefault="0012410E" w:rsidP="003F57CC">
            <w:pPr>
              <w:spacing w:line="240" w:lineRule="auto"/>
              <w:rPr>
                <w:rFonts w:ascii="Times New Roman" w:hAnsi="Times New Roman"/>
                <w:sz w:val="22"/>
                <w:szCs w:val="22"/>
              </w:rPr>
            </w:pPr>
          </w:p>
        </w:tc>
      </w:tr>
      <w:tr w:rsidR="003F57CC" w:rsidRPr="001838FA" w14:paraId="3F0104A2" w14:textId="77777777" w:rsidTr="004D297D">
        <w:trPr>
          <w:trHeight w:val="270"/>
          <w:jc w:val="center"/>
        </w:trPr>
        <w:tc>
          <w:tcPr>
            <w:tcW w:w="994" w:type="dxa"/>
            <w:shd w:val="clear" w:color="auto" w:fill="auto"/>
          </w:tcPr>
          <w:p w14:paraId="508C0D92" w14:textId="77777777" w:rsidR="0012410E" w:rsidRPr="001838FA" w:rsidRDefault="0012410E" w:rsidP="00D05C91">
            <w:pPr>
              <w:spacing w:line="240" w:lineRule="auto"/>
              <w:jc w:val="center"/>
              <w:rPr>
                <w:rFonts w:ascii="Times New Roman" w:hAnsi="Times New Roman"/>
                <w:sz w:val="22"/>
                <w:szCs w:val="22"/>
                <w:vertAlign w:val="subscript"/>
              </w:rPr>
            </w:pPr>
            <w:r w:rsidRPr="001838FA">
              <w:rPr>
                <w:rFonts w:ascii="Times New Roman" w:hAnsi="Times New Roman"/>
                <w:sz w:val="22"/>
                <w:szCs w:val="22"/>
                <w:lang w:val="en-US"/>
              </w:rPr>
              <w:t>w</w:t>
            </w:r>
          </w:p>
        </w:tc>
        <w:tc>
          <w:tcPr>
            <w:tcW w:w="993" w:type="dxa"/>
            <w:shd w:val="clear" w:color="auto" w:fill="auto"/>
          </w:tcPr>
          <w:p w14:paraId="27F17035"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w:t>
            </w:r>
          </w:p>
        </w:tc>
        <w:tc>
          <w:tcPr>
            <w:tcW w:w="1417" w:type="dxa"/>
            <w:shd w:val="clear" w:color="auto" w:fill="auto"/>
          </w:tcPr>
          <w:p w14:paraId="746A76BF" w14:textId="77777777" w:rsidR="0012410E" w:rsidRPr="001838FA" w:rsidRDefault="0012410E" w:rsidP="00D05C91">
            <w:pPr>
              <w:spacing w:line="240" w:lineRule="auto"/>
              <w:jc w:val="center"/>
              <w:rPr>
                <w:rFonts w:ascii="Times New Roman" w:hAnsi="Times New Roman"/>
                <w:sz w:val="22"/>
                <w:szCs w:val="22"/>
                <w:lang w:val="en-US"/>
              </w:rPr>
            </w:pPr>
          </w:p>
        </w:tc>
        <w:tc>
          <w:tcPr>
            <w:tcW w:w="1133" w:type="dxa"/>
            <w:shd w:val="clear" w:color="auto" w:fill="auto"/>
          </w:tcPr>
          <w:p w14:paraId="335A60E5" w14:textId="77777777" w:rsidR="0012410E" w:rsidRPr="001838FA" w:rsidRDefault="0012410E" w:rsidP="00D05C91">
            <w:pPr>
              <w:spacing w:line="240" w:lineRule="auto"/>
              <w:jc w:val="center"/>
              <w:rPr>
                <w:rFonts w:ascii="Times New Roman" w:hAnsi="Times New Roman"/>
                <w:sz w:val="22"/>
                <w:szCs w:val="22"/>
              </w:rPr>
            </w:pPr>
          </w:p>
        </w:tc>
        <w:tc>
          <w:tcPr>
            <w:tcW w:w="1318" w:type="dxa"/>
            <w:shd w:val="clear" w:color="auto" w:fill="auto"/>
          </w:tcPr>
          <w:p w14:paraId="2D43ED10"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22,0</w:t>
            </w:r>
          </w:p>
        </w:tc>
        <w:tc>
          <w:tcPr>
            <w:tcW w:w="1093" w:type="dxa"/>
            <w:shd w:val="clear" w:color="auto" w:fill="auto"/>
          </w:tcPr>
          <w:p w14:paraId="21EA3750" w14:textId="77777777" w:rsidR="0012410E" w:rsidRPr="001838FA" w:rsidRDefault="0012410E" w:rsidP="00D05C91">
            <w:pPr>
              <w:spacing w:line="240" w:lineRule="auto"/>
              <w:jc w:val="center"/>
              <w:rPr>
                <w:rFonts w:ascii="Times New Roman" w:hAnsi="Times New Roman"/>
                <w:sz w:val="22"/>
                <w:szCs w:val="22"/>
              </w:rPr>
            </w:pPr>
          </w:p>
        </w:tc>
        <w:tc>
          <w:tcPr>
            <w:tcW w:w="1276" w:type="dxa"/>
            <w:shd w:val="clear" w:color="auto" w:fill="auto"/>
          </w:tcPr>
          <w:p w14:paraId="3158A9E4" w14:textId="77777777" w:rsidR="0012410E" w:rsidRPr="001838FA" w:rsidRDefault="0012410E" w:rsidP="00D05C91">
            <w:pPr>
              <w:spacing w:line="240" w:lineRule="auto"/>
              <w:jc w:val="center"/>
              <w:rPr>
                <w:rFonts w:ascii="Times New Roman" w:hAnsi="Times New Roman"/>
                <w:sz w:val="22"/>
                <w:szCs w:val="22"/>
              </w:rPr>
            </w:pPr>
          </w:p>
        </w:tc>
        <w:tc>
          <w:tcPr>
            <w:tcW w:w="1275" w:type="dxa"/>
            <w:shd w:val="clear" w:color="auto" w:fill="auto"/>
          </w:tcPr>
          <w:p w14:paraId="317A61A7"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22,0</w:t>
            </w:r>
          </w:p>
        </w:tc>
      </w:tr>
      <w:tr w:rsidR="003F57CC" w:rsidRPr="001838FA" w14:paraId="7237BF50" w14:textId="77777777" w:rsidTr="004D297D">
        <w:trPr>
          <w:jc w:val="center"/>
        </w:trPr>
        <w:tc>
          <w:tcPr>
            <w:tcW w:w="994" w:type="dxa"/>
            <w:shd w:val="clear" w:color="auto" w:fill="auto"/>
          </w:tcPr>
          <w:p w14:paraId="251B80D6" w14:textId="77777777" w:rsidR="0012410E" w:rsidRPr="001838FA" w:rsidRDefault="0012410E" w:rsidP="00D05C91">
            <w:pPr>
              <w:spacing w:line="240" w:lineRule="auto"/>
              <w:jc w:val="center"/>
              <w:rPr>
                <w:rFonts w:ascii="Times New Roman" w:hAnsi="Times New Roman"/>
                <w:sz w:val="22"/>
                <w:szCs w:val="22"/>
                <w:lang w:val="en-US"/>
              </w:rPr>
            </w:pPr>
            <w:r w:rsidRPr="001838FA">
              <w:rPr>
                <w:rFonts w:ascii="Times New Roman" w:hAnsi="Times New Roman"/>
                <w:sz w:val="22"/>
                <w:szCs w:val="22"/>
                <w:lang w:val="en-US"/>
              </w:rPr>
              <w:t>e</w:t>
            </w:r>
          </w:p>
        </w:tc>
        <w:tc>
          <w:tcPr>
            <w:tcW w:w="993" w:type="dxa"/>
            <w:shd w:val="clear" w:color="auto" w:fill="auto"/>
          </w:tcPr>
          <w:p w14:paraId="2B2A5E3F" w14:textId="77777777" w:rsidR="0012410E" w:rsidRPr="001838FA" w:rsidRDefault="0012410E" w:rsidP="00D05C91">
            <w:pPr>
              <w:spacing w:line="240" w:lineRule="auto"/>
              <w:jc w:val="center"/>
              <w:rPr>
                <w:rFonts w:ascii="Times New Roman" w:hAnsi="Times New Roman"/>
                <w:sz w:val="22"/>
                <w:szCs w:val="22"/>
              </w:rPr>
            </w:pPr>
            <w:proofErr w:type="spellStart"/>
            <w:r w:rsidRPr="001838FA">
              <w:rPr>
                <w:rFonts w:ascii="Times New Roman" w:hAnsi="Times New Roman"/>
                <w:sz w:val="22"/>
                <w:szCs w:val="22"/>
              </w:rPr>
              <w:t>д.ед</w:t>
            </w:r>
            <w:proofErr w:type="spellEnd"/>
            <w:r w:rsidRPr="001838FA">
              <w:rPr>
                <w:rFonts w:ascii="Times New Roman" w:hAnsi="Times New Roman"/>
                <w:sz w:val="22"/>
                <w:szCs w:val="22"/>
              </w:rPr>
              <w:t>.</w:t>
            </w:r>
          </w:p>
        </w:tc>
        <w:tc>
          <w:tcPr>
            <w:tcW w:w="1417" w:type="dxa"/>
            <w:shd w:val="clear" w:color="auto" w:fill="auto"/>
          </w:tcPr>
          <w:p w14:paraId="136E5BD3" w14:textId="77777777" w:rsidR="0012410E" w:rsidRPr="001838FA" w:rsidRDefault="0012410E" w:rsidP="00D05C91">
            <w:pPr>
              <w:spacing w:line="240" w:lineRule="auto"/>
              <w:jc w:val="center"/>
              <w:rPr>
                <w:rFonts w:ascii="Times New Roman" w:hAnsi="Times New Roman"/>
                <w:sz w:val="22"/>
                <w:szCs w:val="22"/>
                <w:lang w:val="en-US"/>
              </w:rPr>
            </w:pPr>
          </w:p>
        </w:tc>
        <w:tc>
          <w:tcPr>
            <w:tcW w:w="1133" w:type="dxa"/>
            <w:shd w:val="clear" w:color="auto" w:fill="auto"/>
          </w:tcPr>
          <w:p w14:paraId="0BC56554" w14:textId="77777777" w:rsidR="0012410E" w:rsidRPr="001838FA" w:rsidRDefault="0012410E" w:rsidP="00D05C91">
            <w:pPr>
              <w:spacing w:line="240" w:lineRule="auto"/>
              <w:jc w:val="center"/>
              <w:rPr>
                <w:rFonts w:ascii="Times New Roman" w:hAnsi="Times New Roman"/>
                <w:sz w:val="22"/>
                <w:szCs w:val="22"/>
                <w:lang w:val="en-US"/>
              </w:rPr>
            </w:pPr>
          </w:p>
        </w:tc>
        <w:tc>
          <w:tcPr>
            <w:tcW w:w="1318" w:type="dxa"/>
            <w:shd w:val="clear" w:color="auto" w:fill="auto"/>
          </w:tcPr>
          <w:p w14:paraId="2ECCF96B"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0,82</w:t>
            </w:r>
          </w:p>
        </w:tc>
        <w:tc>
          <w:tcPr>
            <w:tcW w:w="1093" w:type="dxa"/>
            <w:shd w:val="clear" w:color="auto" w:fill="auto"/>
          </w:tcPr>
          <w:p w14:paraId="088956AA" w14:textId="77777777" w:rsidR="0012410E" w:rsidRPr="001838FA" w:rsidRDefault="0012410E" w:rsidP="00D05C91">
            <w:pPr>
              <w:spacing w:line="240" w:lineRule="auto"/>
              <w:jc w:val="center"/>
              <w:rPr>
                <w:rFonts w:ascii="Times New Roman" w:hAnsi="Times New Roman"/>
                <w:sz w:val="22"/>
                <w:szCs w:val="22"/>
              </w:rPr>
            </w:pPr>
          </w:p>
        </w:tc>
        <w:tc>
          <w:tcPr>
            <w:tcW w:w="1276" w:type="dxa"/>
            <w:shd w:val="clear" w:color="auto" w:fill="auto"/>
          </w:tcPr>
          <w:p w14:paraId="17CE749A" w14:textId="77777777" w:rsidR="0012410E" w:rsidRPr="001838FA" w:rsidRDefault="0012410E" w:rsidP="00D05C91">
            <w:pPr>
              <w:spacing w:line="240" w:lineRule="auto"/>
              <w:jc w:val="center"/>
              <w:rPr>
                <w:rFonts w:ascii="Times New Roman" w:hAnsi="Times New Roman"/>
                <w:sz w:val="22"/>
                <w:szCs w:val="22"/>
              </w:rPr>
            </w:pPr>
          </w:p>
        </w:tc>
        <w:tc>
          <w:tcPr>
            <w:tcW w:w="1275" w:type="dxa"/>
            <w:shd w:val="clear" w:color="auto" w:fill="auto"/>
          </w:tcPr>
          <w:p w14:paraId="665BFE4D"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0,82</w:t>
            </w:r>
          </w:p>
        </w:tc>
      </w:tr>
      <w:tr w:rsidR="003F57CC" w:rsidRPr="001838FA" w14:paraId="7D2A7FF8" w14:textId="77777777" w:rsidTr="004D297D">
        <w:trPr>
          <w:jc w:val="center"/>
        </w:trPr>
        <w:tc>
          <w:tcPr>
            <w:tcW w:w="994" w:type="dxa"/>
            <w:shd w:val="clear" w:color="auto" w:fill="auto"/>
          </w:tcPr>
          <w:p w14:paraId="5FB35D1E"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lang w:val="en-US"/>
              </w:rPr>
              <w:sym w:font="Symbol" w:char="0072"/>
            </w:r>
          </w:p>
        </w:tc>
        <w:tc>
          <w:tcPr>
            <w:tcW w:w="993" w:type="dxa"/>
            <w:shd w:val="clear" w:color="auto" w:fill="auto"/>
          </w:tcPr>
          <w:p w14:paraId="7F0827E1"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г</w:t>
            </w:r>
            <w:r w:rsidRPr="001838FA">
              <w:rPr>
                <w:rFonts w:ascii="Times New Roman" w:hAnsi="Times New Roman"/>
                <w:sz w:val="22"/>
                <w:szCs w:val="22"/>
                <w:lang w:val="en-US"/>
              </w:rPr>
              <w:t>/</w:t>
            </w:r>
            <w:r w:rsidRPr="001838FA">
              <w:rPr>
                <w:rFonts w:ascii="Times New Roman" w:hAnsi="Times New Roman"/>
                <w:sz w:val="22"/>
                <w:szCs w:val="22"/>
              </w:rPr>
              <w:t>см</w:t>
            </w:r>
            <w:r w:rsidRPr="001838FA">
              <w:rPr>
                <w:rFonts w:ascii="Times New Roman" w:hAnsi="Times New Roman"/>
                <w:sz w:val="22"/>
                <w:szCs w:val="22"/>
                <w:vertAlign w:val="superscript"/>
              </w:rPr>
              <w:t>3</w:t>
            </w:r>
          </w:p>
        </w:tc>
        <w:tc>
          <w:tcPr>
            <w:tcW w:w="1417" w:type="dxa"/>
            <w:shd w:val="clear" w:color="auto" w:fill="auto"/>
          </w:tcPr>
          <w:p w14:paraId="76EED6B9" w14:textId="77777777" w:rsidR="0012410E" w:rsidRPr="001838FA" w:rsidRDefault="0012410E" w:rsidP="00D05C91">
            <w:pPr>
              <w:spacing w:line="240" w:lineRule="auto"/>
              <w:jc w:val="center"/>
              <w:rPr>
                <w:rFonts w:ascii="Times New Roman" w:hAnsi="Times New Roman"/>
                <w:sz w:val="22"/>
                <w:szCs w:val="22"/>
                <w:lang w:val="en-US"/>
              </w:rPr>
            </w:pPr>
          </w:p>
        </w:tc>
        <w:tc>
          <w:tcPr>
            <w:tcW w:w="1133" w:type="dxa"/>
            <w:shd w:val="clear" w:color="auto" w:fill="auto"/>
          </w:tcPr>
          <w:p w14:paraId="43B07E4E" w14:textId="77777777" w:rsidR="0012410E" w:rsidRPr="001838FA" w:rsidRDefault="0012410E" w:rsidP="00D05C91">
            <w:pPr>
              <w:spacing w:line="240" w:lineRule="auto"/>
              <w:jc w:val="center"/>
              <w:rPr>
                <w:rFonts w:ascii="Times New Roman" w:hAnsi="Times New Roman"/>
                <w:sz w:val="22"/>
                <w:szCs w:val="22"/>
                <w:lang w:val="en-US"/>
              </w:rPr>
            </w:pPr>
          </w:p>
        </w:tc>
        <w:tc>
          <w:tcPr>
            <w:tcW w:w="1318" w:type="dxa"/>
            <w:shd w:val="clear" w:color="auto" w:fill="auto"/>
          </w:tcPr>
          <w:p w14:paraId="64EA3CFE"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1,82</w:t>
            </w:r>
          </w:p>
        </w:tc>
        <w:tc>
          <w:tcPr>
            <w:tcW w:w="1093" w:type="dxa"/>
            <w:shd w:val="clear" w:color="auto" w:fill="auto"/>
          </w:tcPr>
          <w:p w14:paraId="0932C121" w14:textId="77777777" w:rsidR="0012410E" w:rsidRPr="001838FA" w:rsidRDefault="0012410E" w:rsidP="00D05C91">
            <w:pPr>
              <w:spacing w:line="240" w:lineRule="auto"/>
              <w:jc w:val="center"/>
              <w:rPr>
                <w:rFonts w:ascii="Times New Roman" w:hAnsi="Times New Roman"/>
                <w:sz w:val="22"/>
                <w:szCs w:val="22"/>
              </w:rPr>
            </w:pPr>
          </w:p>
        </w:tc>
        <w:tc>
          <w:tcPr>
            <w:tcW w:w="1276" w:type="dxa"/>
            <w:shd w:val="clear" w:color="auto" w:fill="auto"/>
          </w:tcPr>
          <w:p w14:paraId="7B27D531" w14:textId="77777777" w:rsidR="0012410E" w:rsidRPr="001838FA" w:rsidRDefault="0012410E" w:rsidP="00D05C91">
            <w:pPr>
              <w:spacing w:line="240" w:lineRule="auto"/>
              <w:jc w:val="center"/>
              <w:rPr>
                <w:rFonts w:ascii="Times New Roman" w:hAnsi="Times New Roman"/>
                <w:sz w:val="22"/>
                <w:szCs w:val="22"/>
                <w:u w:val="single"/>
              </w:rPr>
            </w:pPr>
          </w:p>
        </w:tc>
        <w:tc>
          <w:tcPr>
            <w:tcW w:w="1275" w:type="dxa"/>
            <w:shd w:val="clear" w:color="auto" w:fill="auto"/>
          </w:tcPr>
          <w:p w14:paraId="422AC092"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1,82</w:t>
            </w:r>
          </w:p>
        </w:tc>
      </w:tr>
      <w:tr w:rsidR="003F57CC" w:rsidRPr="001838FA" w14:paraId="2ABE96B7" w14:textId="77777777" w:rsidTr="004D297D">
        <w:trPr>
          <w:jc w:val="center"/>
        </w:trPr>
        <w:tc>
          <w:tcPr>
            <w:tcW w:w="994" w:type="dxa"/>
            <w:shd w:val="clear" w:color="auto" w:fill="auto"/>
          </w:tcPr>
          <w:p w14:paraId="627C529D"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lang w:val="en-US"/>
              </w:rPr>
              <w:t>I</w:t>
            </w:r>
            <w:r w:rsidRPr="001838FA">
              <w:rPr>
                <w:rFonts w:ascii="Times New Roman" w:hAnsi="Times New Roman"/>
                <w:sz w:val="22"/>
                <w:szCs w:val="22"/>
                <w:vertAlign w:val="subscript"/>
                <w:lang w:val="en-US"/>
              </w:rPr>
              <w:t>L</w:t>
            </w:r>
          </w:p>
        </w:tc>
        <w:tc>
          <w:tcPr>
            <w:tcW w:w="993" w:type="dxa"/>
            <w:shd w:val="clear" w:color="auto" w:fill="auto"/>
          </w:tcPr>
          <w:p w14:paraId="567A453F" w14:textId="77777777" w:rsidR="0012410E" w:rsidRPr="001838FA" w:rsidRDefault="0012410E" w:rsidP="00D05C91">
            <w:pPr>
              <w:spacing w:line="240" w:lineRule="auto"/>
              <w:jc w:val="center"/>
              <w:rPr>
                <w:rFonts w:ascii="Times New Roman" w:hAnsi="Times New Roman"/>
                <w:sz w:val="22"/>
                <w:szCs w:val="22"/>
              </w:rPr>
            </w:pPr>
            <w:proofErr w:type="spellStart"/>
            <w:r w:rsidRPr="001838FA">
              <w:rPr>
                <w:rFonts w:ascii="Times New Roman" w:hAnsi="Times New Roman"/>
                <w:sz w:val="22"/>
                <w:szCs w:val="22"/>
              </w:rPr>
              <w:t>д.ед</w:t>
            </w:r>
            <w:proofErr w:type="spellEnd"/>
            <w:r w:rsidRPr="001838FA">
              <w:rPr>
                <w:rFonts w:ascii="Times New Roman" w:hAnsi="Times New Roman"/>
                <w:sz w:val="22"/>
                <w:szCs w:val="22"/>
              </w:rPr>
              <w:t>.</w:t>
            </w:r>
          </w:p>
        </w:tc>
        <w:tc>
          <w:tcPr>
            <w:tcW w:w="1417" w:type="dxa"/>
            <w:shd w:val="clear" w:color="auto" w:fill="auto"/>
          </w:tcPr>
          <w:p w14:paraId="2BBF7787" w14:textId="77777777" w:rsidR="0012410E" w:rsidRPr="001838FA" w:rsidRDefault="0012410E" w:rsidP="00D05C91">
            <w:pPr>
              <w:spacing w:line="240" w:lineRule="auto"/>
              <w:jc w:val="center"/>
              <w:rPr>
                <w:rFonts w:ascii="Times New Roman" w:hAnsi="Times New Roman"/>
                <w:sz w:val="22"/>
                <w:szCs w:val="22"/>
              </w:rPr>
            </w:pPr>
          </w:p>
        </w:tc>
        <w:tc>
          <w:tcPr>
            <w:tcW w:w="1133" w:type="dxa"/>
            <w:shd w:val="clear" w:color="auto" w:fill="auto"/>
          </w:tcPr>
          <w:p w14:paraId="6B593043" w14:textId="77777777" w:rsidR="0012410E" w:rsidRPr="001838FA" w:rsidRDefault="0012410E" w:rsidP="00D05C91">
            <w:pPr>
              <w:spacing w:line="240" w:lineRule="auto"/>
              <w:jc w:val="center"/>
              <w:rPr>
                <w:rFonts w:ascii="Times New Roman" w:hAnsi="Times New Roman"/>
                <w:sz w:val="22"/>
                <w:szCs w:val="22"/>
              </w:rPr>
            </w:pPr>
          </w:p>
        </w:tc>
        <w:tc>
          <w:tcPr>
            <w:tcW w:w="1318" w:type="dxa"/>
            <w:shd w:val="clear" w:color="auto" w:fill="auto"/>
          </w:tcPr>
          <w:p w14:paraId="579D5959"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0,37</w:t>
            </w:r>
          </w:p>
        </w:tc>
        <w:tc>
          <w:tcPr>
            <w:tcW w:w="1093" w:type="dxa"/>
            <w:shd w:val="clear" w:color="auto" w:fill="auto"/>
          </w:tcPr>
          <w:p w14:paraId="4A799175" w14:textId="77777777" w:rsidR="0012410E" w:rsidRPr="001838FA" w:rsidRDefault="0012410E" w:rsidP="00D05C91">
            <w:pPr>
              <w:spacing w:line="240" w:lineRule="auto"/>
              <w:jc w:val="center"/>
              <w:rPr>
                <w:rFonts w:ascii="Times New Roman" w:hAnsi="Times New Roman"/>
                <w:sz w:val="22"/>
                <w:szCs w:val="22"/>
              </w:rPr>
            </w:pPr>
          </w:p>
        </w:tc>
        <w:tc>
          <w:tcPr>
            <w:tcW w:w="1276" w:type="dxa"/>
            <w:shd w:val="clear" w:color="auto" w:fill="auto"/>
          </w:tcPr>
          <w:p w14:paraId="34CE2573" w14:textId="77777777" w:rsidR="0012410E" w:rsidRPr="001838FA" w:rsidRDefault="0012410E" w:rsidP="00D05C91">
            <w:pPr>
              <w:spacing w:line="240" w:lineRule="auto"/>
              <w:jc w:val="center"/>
              <w:rPr>
                <w:rFonts w:ascii="Times New Roman" w:hAnsi="Times New Roman"/>
                <w:sz w:val="22"/>
                <w:szCs w:val="22"/>
              </w:rPr>
            </w:pPr>
          </w:p>
        </w:tc>
        <w:tc>
          <w:tcPr>
            <w:tcW w:w="1275" w:type="dxa"/>
            <w:shd w:val="clear" w:color="auto" w:fill="auto"/>
          </w:tcPr>
          <w:p w14:paraId="637F6E7D"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0,37</w:t>
            </w:r>
          </w:p>
        </w:tc>
      </w:tr>
      <w:tr w:rsidR="003F57CC" w:rsidRPr="001838FA" w14:paraId="401D081F" w14:textId="77777777" w:rsidTr="004D297D">
        <w:trPr>
          <w:jc w:val="center"/>
        </w:trPr>
        <w:tc>
          <w:tcPr>
            <w:tcW w:w="994" w:type="dxa"/>
            <w:shd w:val="clear" w:color="auto" w:fill="auto"/>
          </w:tcPr>
          <w:p w14:paraId="6CA8B422" w14:textId="77777777" w:rsidR="0012410E" w:rsidRPr="001838FA" w:rsidRDefault="0012410E" w:rsidP="00D05C91">
            <w:pPr>
              <w:spacing w:line="240" w:lineRule="auto"/>
              <w:jc w:val="center"/>
              <w:rPr>
                <w:rFonts w:ascii="Times New Roman" w:hAnsi="Times New Roman"/>
                <w:sz w:val="22"/>
                <w:szCs w:val="22"/>
              </w:rPr>
            </w:pPr>
            <w:proofErr w:type="spellStart"/>
            <w:r w:rsidRPr="001838FA">
              <w:rPr>
                <w:rFonts w:ascii="Times New Roman" w:hAnsi="Times New Roman"/>
                <w:sz w:val="22"/>
                <w:szCs w:val="22"/>
                <w:lang w:val="en-US"/>
              </w:rPr>
              <w:t>S</w:t>
            </w:r>
            <w:r w:rsidRPr="001838FA">
              <w:rPr>
                <w:rFonts w:ascii="Times New Roman" w:hAnsi="Times New Roman"/>
                <w:sz w:val="22"/>
                <w:szCs w:val="22"/>
                <w:vertAlign w:val="subscript"/>
                <w:lang w:val="en-US"/>
              </w:rPr>
              <w:t>r</w:t>
            </w:r>
            <w:proofErr w:type="spellEnd"/>
          </w:p>
        </w:tc>
        <w:tc>
          <w:tcPr>
            <w:tcW w:w="993" w:type="dxa"/>
            <w:shd w:val="clear" w:color="auto" w:fill="auto"/>
          </w:tcPr>
          <w:p w14:paraId="1F136B66" w14:textId="77777777" w:rsidR="0012410E" w:rsidRPr="001838FA" w:rsidRDefault="0012410E" w:rsidP="00D05C91">
            <w:pPr>
              <w:spacing w:line="240" w:lineRule="auto"/>
              <w:jc w:val="center"/>
              <w:rPr>
                <w:rFonts w:ascii="Times New Roman" w:hAnsi="Times New Roman"/>
                <w:sz w:val="22"/>
                <w:szCs w:val="22"/>
              </w:rPr>
            </w:pPr>
            <w:proofErr w:type="spellStart"/>
            <w:r w:rsidRPr="001838FA">
              <w:rPr>
                <w:rFonts w:ascii="Times New Roman" w:hAnsi="Times New Roman"/>
                <w:sz w:val="22"/>
                <w:szCs w:val="22"/>
              </w:rPr>
              <w:t>д.ед</w:t>
            </w:r>
            <w:proofErr w:type="spellEnd"/>
            <w:r w:rsidRPr="001838FA">
              <w:rPr>
                <w:rFonts w:ascii="Times New Roman" w:hAnsi="Times New Roman"/>
                <w:sz w:val="22"/>
                <w:szCs w:val="22"/>
              </w:rPr>
              <w:t>.</w:t>
            </w:r>
          </w:p>
        </w:tc>
        <w:tc>
          <w:tcPr>
            <w:tcW w:w="1417" w:type="dxa"/>
            <w:shd w:val="clear" w:color="auto" w:fill="auto"/>
          </w:tcPr>
          <w:p w14:paraId="470BE306" w14:textId="77777777" w:rsidR="0012410E" w:rsidRPr="001838FA" w:rsidRDefault="0012410E" w:rsidP="00D05C91">
            <w:pPr>
              <w:spacing w:line="240" w:lineRule="auto"/>
              <w:jc w:val="center"/>
              <w:rPr>
                <w:rFonts w:ascii="Times New Roman" w:hAnsi="Times New Roman"/>
                <w:sz w:val="22"/>
                <w:szCs w:val="22"/>
              </w:rPr>
            </w:pPr>
          </w:p>
        </w:tc>
        <w:tc>
          <w:tcPr>
            <w:tcW w:w="1133" w:type="dxa"/>
            <w:shd w:val="clear" w:color="auto" w:fill="auto"/>
          </w:tcPr>
          <w:p w14:paraId="2E113526" w14:textId="77777777" w:rsidR="0012410E" w:rsidRPr="001838FA" w:rsidRDefault="0012410E" w:rsidP="00D05C91">
            <w:pPr>
              <w:spacing w:line="240" w:lineRule="auto"/>
              <w:jc w:val="center"/>
              <w:rPr>
                <w:rFonts w:ascii="Times New Roman" w:hAnsi="Times New Roman"/>
                <w:sz w:val="22"/>
                <w:szCs w:val="22"/>
              </w:rPr>
            </w:pPr>
          </w:p>
        </w:tc>
        <w:tc>
          <w:tcPr>
            <w:tcW w:w="1318" w:type="dxa"/>
            <w:shd w:val="clear" w:color="auto" w:fill="auto"/>
          </w:tcPr>
          <w:p w14:paraId="6530AFB8"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0,73</w:t>
            </w:r>
          </w:p>
        </w:tc>
        <w:tc>
          <w:tcPr>
            <w:tcW w:w="1093" w:type="dxa"/>
            <w:shd w:val="clear" w:color="auto" w:fill="auto"/>
          </w:tcPr>
          <w:p w14:paraId="17D21989" w14:textId="77777777" w:rsidR="0012410E" w:rsidRPr="001838FA" w:rsidRDefault="0012410E" w:rsidP="00D05C91">
            <w:pPr>
              <w:spacing w:line="240" w:lineRule="auto"/>
              <w:jc w:val="center"/>
              <w:rPr>
                <w:rFonts w:ascii="Times New Roman" w:hAnsi="Times New Roman"/>
                <w:sz w:val="22"/>
                <w:szCs w:val="22"/>
              </w:rPr>
            </w:pPr>
          </w:p>
        </w:tc>
        <w:tc>
          <w:tcPr>
            <w:tcW w:w="1276" w:type="dxa"/>
            <w:shd w:val="clear" w:color="auto" w:fill="auto"/>
          </w:tcPr>
          <w:p w14:paraId="722A61A0" w14:textId="77777777" w:rsidR="0012410E" w:rsidRPr="001838FA" w:rsidRDefault="0012410E" w:rsidP="00D05C91">
            <w:pPr>
              <w:spacing w:line="240" w:lineRule="auto"/>
              <w:jc w:val="center"/>
              <w:rPr>
                <w:rFonts w:ascii="Times New Roman" w:hAnsi="Times New Roman"/>
                <w:sz w:val="22"/>
                <w:szCs w:val="22"/>
              </w:rPr>
            </w:pPr>
          </w:p>
        </w:tc>
        <w:tc>
          <w:tcPr>
            <w:tcW w:w="1275" w:type="dxa"/>
            <w:shd w:val="clear" w:color="auto" w:fill="auto"/>
          </w:tcPr>
          <w:p w14:paraId="5EF0348E"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0,73</w:t>
            </w:r>
          </w:p>
        </w:tc>
      </w:tr>
      <w:tr w:rsidR="003F57CC" w:rsidRPr="001838FA" w14:paraId="54DA7403" w14:textId="77777777" w:rsidTr="004D297D">
        <w:trPr>
          <w:jc w:val="center"/>
        </w:trPr>
        <w:tc>
          <w:tcPr>
            <w:tcW w:w="994" w:type="dxa"/>
            <w:shd w:val="clear" w:color="auto" w:fill="auto"/>
          </w:tcPr>
          <w:p w14:paraId="34CD739D"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lang w:val="en-US"/>
              </w:rPr>
              <w:t>C</w:t>
            </w:r>
          </w:p>
        </w:tc>
        <w:tc>
          <w:tcPr>
            <w:tcW w:w="993" w:type="dxa"/>
            <w:shd w:val="clear" w:color="auto" w:fill="auto"/>
          </w:tcPr>
          <w:p w14:paraId="48D92C85"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кПа</w:t>
            </w:r>
          </w:p>
        </w:tc>
        <w:tc>
          <w:tcPr>
            <w:tcW w:w="1417" w:type="dxa"/>
            <w:shd w:val="clear" w:color="auto" w:fill="auto"/>
          </w:tcPr>
          <w:p w14:paraId="4E8DC607" w14:textId="77777777" w:rsidR="0012410E" w:rsidRPr="001838FA" w:rsidRDefault="0012410E" w:rsidP="00D05C91">
            <w:pPr>
              <w:spacing w:line="240" w:lineRule="auto"/>
              <w:jc w:val="center"/>
              <w:rPr>
                <w:rFonts w:ascii="Times New Roman" w:hAnsi="Times New Roman"/>
                <w:sz w:val="22"/>
                <w:szCs w:val="22"/>
              </w:rPr>
            </w:pPr>
          </w:p>
        </w:tc>
        <w:tc>
          <w:tcPr>
            <w:tcW w:w="1133" w:type="dxa"/>
            <w:shd w:val="clear" w:color="auto" w:fill="auto"/>
          </w:tcPr>
          <w:p w14:paraId="2FF2E0F9" w14:textId="77777777" w:rsidR="0012410E" w:rsidRPr="001838FA" w:rsidRDefault="0012410E" w:rsidP="00D05C91">
            <w:pPr>
              <w:spacing w:line="240" w:lineRule="auto"/>
              <w:jc w:val="center"/>
              <w:rPr>
                <w:rFonts w:ascii="Times New Roman" w:hAnsi="Times New Roman"/>
                <w:sz w:val="22"/>
                <w:szCs w:val="22"/>
              </w:rPr>
            </w:pPr>
          </w:p>
        </w:tc>
        <w:tc>
          <w:tcPr>
            <w:tcW w:w="1318" w:type="dxa"/>
            <w:shd w:val="clear" w:color="auto" w:fill="auto"/>
          </w:tcPr>
          <w:p w14:paraId="13AD6F8D" w14:textId="77777777" w:rsidR="0012410E" w:rsidRPr="001838FA" w:rsidRDefault="0012410E" w:rsidP="00D05C91">
            <w:pPr>
              <w:spacing w:line="240" w:lineRule="auto"/>
              <w:jc w:val="center"/>
              <w:rPr>
                <w:rFonts w:ascii="Times New Roman" w:hAnsi="Times New Roman"/>
                <w:sz w:val="22"/>
                <w:szCs w:val="22"/>
              </w:rPr>
            </w:pPr>
          </w:p>
        </w:tc>
        <w:tc>
          <w:tcPr>
            <w:tcW w:w="1093" w:type="dxa"/>
            <w:shd w:val="clear" w:color="auto" w:fill="auto"/>
          </w:tcPr>
          <w:p w14:paraId="7F9D2572"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28</w:t>
            </w:r>
          </w:p>
        </w:tc>
        <w:tc>
          <w:tcPr>
            <w:tcW w:w="1276" w:type="dxa"/>
            <w:shd w:val="clear" w:color="auto" w:fill="auto"/>
          </w:tcPr>
          <w:p w14:paraId="4AB29394"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19</w:t>
            </w:r>
          </w:p>
        </w:tc>
        <w:tc>
          <w:tcPr>
            <w:tcW w:w="1275" w:type="dxa"/>
            <w:shd w:val="clear" w:color="auto" w:fill="auto"/>
          </w:tcPr>
          <w:p w14:paraId="3FD476B2"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19</w:t>
            </w:r>
          </w:p>
        </w:tc>
      </w:tr>
      <w:tr w:rsidR="003F57CC" w:rsidRPr="001838FA" w14:paraId="327635F2" w14:textId="77777777" w:rsidTr="004D297D">
        <w:trPr>
          <w:jc w:val="center"/>
        </w:trPr>
        <w:tc>
          <w:tcPr>
            <w:tcW w:w="994" w:type="dxa"/>
            <w:shd w:val="clear" w:color="auto" w:fill="auto"/>
          </w:tcPr>
          <w:p w14:paraId="5BA17FC3"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lang w:val="en-US"/>
              </w:rPr>
              <w:sym w:font="Symbol" w:char="006A"/>
            </w:r>
          </w:p>
        </w:tc>
        <w:tc>
          <w:tcPr>
            <w:tcW w:w="993" w:type="dxa"/>
            <w:shd w:val="clear" w:color="auto" w:fill="auto"/>
          </w:tcPr>
          <w:p w14:paraId="5DAF5286"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град</w:t>
            </w:r>
          </w:p>
        </w:tc>
        <w:tc>
          <w:tcPr>
            <w:tcW w:w="1417" w:type="dxa"/>
            <w:shd w:val="clear" w:color="auto" w:fill="auto"/>
          </w:tcPr>
          <w:p w14:paraId="29FDD418" w14:textId="77777777" w:rsidR="0012410E" w:rsidRPr="001838FA" w:rsidRDefault="0012410E" w:rsidP="00D05C91">
            <w:pPr>
              <w:spacing w:line="240" w:lineRule="auto"/>
              <w:jc w:val="center"/>
              <w:rPr>
                <w:rFonts w:ascii="Times New Roman" w:hAnsi="Times New Roman"/>
                <w:sz w:val="22"/>
                <w:szCs w:val="22"/>
              </w:rPr>
            </w:pPr>
          </w:p>
        </w:tc>
        <w:tc>
          <w:tcPr>
            <w:tcW w:w="1133" w:type="dxa"/>
            <w:shd w:val="clear" w:color="auto" w:fill="auto"/>
          </w:tcPr>
          <w:p w14:paraId="09BE6866" w14:textId="77777777" w:rsidR="0012410E" w:rsidRPr="001838FA" w:rsidRDefault="0012410E" w:rsidP="00D05C91">
            <w:pPr>
              <w:spacing w:line="240" w:lineRule="auto"/>
              <w:jc w:val="center"/>
              <w:rPr>
                <w:rFonts w:ascii="Times New Roman" w:hAnsi="Times New Roman"/>
                <w:sz w:val="22"/>
                <w:szCs w:val="22"/>
              </w:rPr>
            </w:pPr>
          </w:p>
        </w:tc>
        <w:tc>
          <w:tcPr>
            <w:tcW w:w="1318" w:type="dxa"/>
            <w:shd w:val="clear" w:color="auto" w:fill="auto"/>
          </w:tcPr>
          <w:p w14:paraId="68B7D610" w14:textId="77777777" w:rsidR="0012410E" w:rsidRPr="001838FA" w:rsidRDefault="0012410E" w:rsidP="00D05C91">
            <w:pPr>
              <w:spacing w:line="240" w:lineRule="auto"/>
              <w:jc w:val="center"/>
              <w:rPr>
                <w:rFonts w:ascii="Times New Roman" w:hAnsi="Times New Roman"/>
                <w:sz w:val="22"/>
                <w:szCs w:val="22"/>
              </w:rPr>
            </w:pPr>
          </w:p>
        </w:tc>
        <w:tc>
          <w:tcPr>
            <w:tcW w:w="1093" w:type="dxa"/>
            <w:shd w:val="clear" w:color="auto" w:fill="auto"/>
          </w:tcPr>
          <w:p w14:paraId="6F9C08D0"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22</w:t>
            </w:r>
          </w:p>
        </w:tc>
        <w:tc>
          <w:tcPr>
            <w:tcW w:w="1276" w:type="dxa"/>
            <w:shd w:val="clear" w:color="auto" w:fill="auto"/>
          </w:tcPr>
          <w:p w14:paraId="500B0E12"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20</w:t>
            </w:r>
          </w:p>
        </w:tc>
        <w:tc>
          <w:tcPr>
            <w:tcW w:w="1275" w:type="dxa"/>
            <w:shd w:val="clear" w:color="auto" w:fill="auto"/>
          </w:tcPr>
          <w:p w14:paraId="5327A1C7"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20</w:t>
            </w:r>
          </w:p>
        </w:tc>
      </w:tr>
      <w:tr w:rsidR="003F57CC" w:rsidRPr="001838FA" w14:paraId="1E042F93" w14:textId="77777777" w:rsidTr="004D297D">
        <w:trPr>
          <w:jc w:val="center"/>
        </w:trPr>
        <w:tc>
          <w:tcPr>
            <w:tcW w:w="994" w:type="dxa"/>
            <w:shd w:val="clear" w:color="auto" w:fill="auto"/>
          </w:tcPr>
          <w:p w14:paraId="7C0058E8"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lang w:val="en-US"/>
              </w:rPr>
              <w:t>E</w:t>
            </w:r>
          </w:p>
        </w:tc>
        <w:tc>
          <w:tcPr>
            <w:tcW w:w="993" w:type="dxa"/>
            <w:shd w:val="clear" w:color="auto" w:fill="auto"/>
          </w:tcPr>
          <w:p w14:paraId="345FADE0"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МПа</w:t>
            </w:r>
          </w:p>
        </w:tc>
        <w:tc>
          <w:tcPr>
            <w:tcW w:w="1417" w:type="dxa"/>
            <w:shd w:val="clear" w:color="auto" w:fill="auto"/>
          </w:tcPr>
          <w:p w14:paraId="559E2BF0" w14:textId="77777777" w:rsidR="0012410E" w:rsidRPr="001838FA" w:rsidRDefault="0012410E" w:rsidP="00D05C91">
            <w:pPr>
              <w:spacing w:line="240" w:lineRule="auto"/>
              <w:jc w:val="center"/>
              <w:rPr>
                <w:rFonts w:ascii="Times New Roman" w:hAnsi="Times New Roman"/>
                <w:sz w:val="22"/>
                <w:szCs w:val="22"/>
              </w:rPr>
            </w:pPr>
          </w:p>
        </w:tc>
        <w:tc>
          <w:tcPr>
            <w:tcW w:w="1133" w:type="dxa"/>
            <w:shd w:val="clear" w:color="auto" w:fill="auto"/>
          </w:tcPr>
          <w:p w14:paraId="30086D8E" w14:textId="77777777" w:rsidR="0012410E" w:rsidRPr="001838FA" w:rsidRDefault="0012410E" w:rsidP="00D05C91">
            <w:pPr>
              <w:spacing w:line="240" w:lineRule="auto"/>
              <w:jc w:val="center"/>
              <w:rPr>
                <w:rFonts w:ascii="Times New Roman" w:hAnsi="Times New Roman"/>
                <w:sz w:val="22"/>
                <w:szCs w:val="22"/>
              </w:rPr>
            </w:pPr>
          </w:p>
        </w:tc>
        <w:tc>
          <w:tcPr>
            <w:tcW w:w="1318" w:type="dxa"/>
            <w:shd w:val="clear" w:color="auto" w:fill="auto"/>
          </w:tcPr>
          <w:p w14:paraId="4E5FB27B" w14:textId="77777777" w:rsidR="0012410E" w:rsidRPr="001838FA" w:rsidRDefault="0012410E" w:rsidP="00D05C91">
            <w:pPr>
              <w:spacing w:line="240" w:lineRule="auto"/>
              <w:jc w:val="center"/>
              <w:rPr>
                <w:rFonts w:ascii="Times New Roman" w:hAnsi="Times New Roman"/>
                <w:sz w:val="22"/>
                <w:szCs w:val="22"/>
              </w:rPr>
            </w:pPr>
          </w:p>
        </w:tc>
        <w:tc>
          <w:tcPr>
            <w:tcW w:w="1093" w:type="dxa"/>
            <w:shd w:val="clear" w:color="auto" w:fill="auto"/>
          </w:tcPr>
          <w:p w14:paraId="484F06FA"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20</w:t>
            </w:r>
          </w:p>
        </w:tc>
        <w:tc>
          <w:tcPr>
            <w:tcW w:w="1276" w:type="dxa"/>
            <w:shd w:val="clear" w:color="auto" w:fill="auto"/>
          </w:tcPr>
          <w:p w14:paraId="1ACB8D0C"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15</w:t>
            </w:r>
          </w:p>
        </w:tc>
        <w:tc>
          <w:tcPr>
            <w:tcW w:w="1275" w:type="dxa"/>
            <w:shd w:val="clear" w:color="auto" w:fill="auto"/>
          </w:tcPr>
          <w:p w14:paraId="0DEED23D" w14:textId="77777777" w:rsidR="0012410E" w:rsidRPr="001838FA" w:rsidRDefault="0012410E" w:rsidP="00D05C91">
            <w:pPr>
              <w:spacing w:line="240" w:lineRule="auto"/>
              <w:jc w:val="center"/>
              <w:rPr>
                <w:rFonts w:ascii="Times New Roman" w:hAnsi="Times New Roman"/>
                <w:sz w:val="22"/>
                <w:szCs w:val="22"/>
              </w:rPr>
            </w:pPr>
            <w:r w:rsidRPr="001838FA">
              <w:rPr>
                <w:rFonts w:ascii="Times New Roman" w:hAnsi="Times New Roman"/>
                <w:sz w:val="22"/>
                <w:szCs w:val="22"/>
              </w:rPr>
              <w:t>15</w:t>
            </w:r>
          </w:p>
        </w:tc>
      </w:tr>
    </w:tbl>
    <w:p w14:paraId="21A1E3D6" w14:textId="77777777" w:rsidR="0012410E" w:rsidRPr="001838FA" w:rsidRDefault="0012410E" w:rsidP="0012410E">
      <w:pPr>
        <w:pStyle w:val="af3"/>
        <w:spacing w:after="0" w:line="360" w:lineRule="auto"/>
        <w:ind w:left="0" w:firstLine="568"/>
        <w:rPr>
          <w:rFonts w:ascii="Times New Roman" w:hAnsi="Times New Roman"/>
          <w:b/>
          <w:color w:val="C00000"/>
          <w:sz w:val="22"/>
          <w:szCs w:val="22"/>
        </w:rPr>
      </w:pPr>
    </w:p>
    <w:p w14:paraId="5AAE3C84" w14:textId="77777777" w:rsidR="0012410E" w:rsidRPr="004D297D" w:rsidRDefault="0012410E" w:rsidP="00EB495C">
      <w:pPr>
        <w:pStyle w:val="af3"/>
        <w:spacing w:after="0" w:line="360" w:lineRule="auto"/>
        <w:ind w:left="0" w:firstLine="709"/>
        <w:rPr>
          <w:rFonts w:ascii="Times New Roman" w:hAnsi="Times New Roman"/>
          <w:color w:val="C00000"/>
          <w:szCs w:val="24"/>
        </w:rPr>
      </w:pPr>
      <w:r w:rsidRPr="004D297D">
        <w:rPr>
          <w:rFonts w:ascii="Times New Roman" w:hAnsi="Times New Roman"/>
          <w:color w:val="C00000"/>
          <w:szCs w:val="24"/>
        </w:rPr>
        <w:t xml:space="preserve">  </w:t>
      </w:r>
      <w:r w:rsidRPr="004D297D">
        <w:rPr>
          <w:rFonts w:ascii="Times New Roman" w:hAnsi="Times New Roman"/>
          <w:szCs w:val="24"/>
        </w:rPr>
        <w:t>Определение нормативных и расчетных значений прочностных и деформационных характеристик грунтов производилось по их физическим характеристикам  (п.2.16 СНиП 2.02.01-83), лабораторных испытаний,  использования таблиц   СП 50-101-2004</w:t>
      </w:r>
    </w:p>
    <w:p w14:paraId="6954817F" w14:textId="77777777" w:rsidR="00670037" w:rsidRPr="004D297D" w:rsidRDefault="00670037" w:rsidP="00670037">
      <w:pPr>
        <w:pStyle w:val="23"/>
        <w:spacing w:line="360" w:lineRule="auto"/>
        <w:ind w:hanging="540"/>
        <w:rPr>
          <w:szCs w:val="24"/>
        </w:rPr>
      </w:pPr>
    </w:p>
    <w:p w14:paraId="69F8D467" w14:textId="77777777" w:rsidR="0012410E" w:rsidRPr="004D297D" w:rsidRDefault="00D05C91" w:rsidP="00D05C91">
      <w:pPr>
        <w:pStyle w:val="23"/>
        <w:spacing w:line="360" w:lineRule="auto"/>
        <w:rPr>
          <w:szCs w:val="24"/>
        </w:rPr>
      </w:pPr>
      <w:r w:rsidRPr="004D297D">
        <w:rPr>
          <w:szCs w:val="24"/>
          <w:lang w:val="ru-RU"/>
        </w:rPr>
        <w:t>Г</w:t>
      </w:r>
      <w:proofErr w:type="spellStart"/>
      <w:r w:rsidRPr="004D297D">
        <w:rPr>
          <w:szCs w:val="24"/>
        </w:rPr>
        <w:t>еологические</w:t>
      </w:r>
      <w:proofErr w:type="spellEnd"/>
      <w:r w:rsidRPr="004D297D">
        <w:rPr>
          <w:szCs w:val="24"/>
        </w:rPr>
        <w:t xml:space="preserve"> и инженерно-геологические процессы</w:t>
      </w:r>
    </w:p>
    <w:p w14:paraId="09F96982" w14:textId="09CA5CC7" w:rsidR="0012410E" w:rsidRPr="004D297D" w:rsidRDefault="00670037" w:rsidP="00EB495C">
      <w:pPr>
        <w:pStyle w:val="23"/>
        <w:tabs>
          <w:tab w:val="left" w:pos="1843"/>
        </w:tabs>
        <w:spacing w:line="360" w:lineRule="auto"/>
        <w:ind w:firstLine="709"/>
        <w:jc w:val="both"/>
        <w:rPr>
          <w:b w:val="0"/>
          <w:color w:val="C00000"/>
          <w:szCs w:val="24"/>
        </w:rPr>
      </w:pPr>
      <w:r w:rsidRPr="004D297D">
        <w:rPr>
          <w:color w:val="C00000"/>
          <w:szCs w:val="24"/>
        </w:rPr>
        <w:t xml:space="preserve"> </w:t>
      </w:r>
      <w:r w:rsidR="0012410E" w:rsidRPr="004D297D">
        <w:rPr>
          <w:b w:val="0"/>
          <w:szCs w:val="24"/>
        </w:rPr>
        <w:t xml:space="preserve">Неблагоприятных геологических и инженерно-геологических процессов и явлений, осложняющих инженерно-геологические условия освоения исследуемого участка, не отмечено. </w:t>
      </w:r>
    </w:p>
    <w:p w14:paraId="40515DE5" w14:textId="77777777" w:rsidR="00670037" w:rsidRPr="004D297D" w:rsidRDefault="00D05C91" w:rsidP="009623BA">
      <w:pPr>
        <w:jc w:val="center"/>
        <w:rPr>
          <w:rFonts w:ascii="Times New Roman" w:hAnsi="Times New Roman"/>
          <w:b/>
          <w:szCs w:val="24"/>
        </w:rPr>
      </w:pPr>
      <w:r w:rsidRPr="004D297D">
        <w:rPr>
          <w:rFonts w:ascii="Times New Roman" w:hAnsi="Times New Roman"/>
          <w:b/>
          <w:szCs w:val="24"/>
        </w:rPr>
        <w:t>Выводы и рекомендации</w:t>
      </w:r>
    </w:p>
    <w:p w14:paraId="0C8BE07A" w14:textId="65BC0C5F" w:rsidR="00670037" w:rsidRPr="004D297D" w:rsidRDefault="00670037" w:rsidP="00EB495C">
      <w:pPr>
        <w:spacing w:line="360" w:lineRule="auto"/>
        <w:ind w:firstLine="709"/>
        <w:rPr>
          <w:rFonts w:ascii="Times New Roman" w:hAnsi="Times New Roman"/>
          <w:szCs w:val="24"/>
        </w:rPr>
      </w:pPr>
      <w:r w:rsidRPr="004D297D">
        <w:rPr>
          <w:rFonts w:ascii="Times New Roman" w:hAnsi="Times New Roman"/>
          <w:szCs w:val="24"/>
        </w:rPr>
        <w:t xml:space="preserve">1. По инженерно-геологическим условиям площадка проектируемого сооружения относится к </w:t>
      </w:r>
      <w:r w:rsidRPr="004D297D">
        <w:rPr>
          <w:rFonts w:ascii="Times New Roman" w:hAnsi="Times New Roman"/>
          <w:szCs w:val="24"/>
          <w:lang w:val="en-US"/>
        </w:rPr>
        <w:t>I</w:t>
      </w:r>
      <w:r w:rsidR="0057513A">
        <w:rPr>
          <w:rFonts w:ascii="Times New Roman" w:hAnsi="Times New Roman"/>
          <w:szCs w:val="24"/>
        </w:rPr>
        <w:t xml:space="preserve"> </w:t>
      </w:r>
      <w:r w:rsidRPr="004D297D">
        <w:rPr>
          <w:rFonts w:ascii="Times New Roman" w:hAnsi="Times New Roman"/>
          <w:szCs w:val="24"/>
        </w:rPr>
        <w:t xml:space="preserve">(простой) категории сложности, согласно СП 11-105-97, </w:t>
      </w:r>
      <w:proofErr w:type="spellStart"/>
      <w:r w:rsidRPr="004D297D">
        <w:rPr>
          <w:rFonts w:ascii="Times New Roman" w:hAnsi="Times New Roman"/>
          <w:szCs w:val="24"/>
        </w:rPr>
        <w:t>прил.Б</w:t>
      </w:r>
      <w:proofErr w:type="spellEnd"/>
      <w:r w:rsidRPr="004D297D">
        <w:rPr>
          <w:rFonts w:ascii="Times New Roman" w:hAnsi="Times New Roman"/>
          <w:szCs w:val="24"/>
        </w:rPr>
        <w:t xml:space="preserve">.                                   </w:t>
      </w:r>
    </w:p>
    <w:p w14:paraId="6D2F6A54" w14:textId="77777777" w:rsidR="00670037" w:rsidRPr="004D297D" w:rsidRDefault="00670037" w:rsidP="00EB495C">
      <w:pPr>
        <w:pStyle w:val="a5"/>
        <w:spacing w:line="360" w:lineRule="auto"/>
        <w:ind w:firstLine="709"/>
        <w:jc w:val="both"/>
        <w:rPr>
          <w:b w:val="0"/>
          <w:sz w:val="24"/>
          <w:szCs w:val="24"/>
        </w:rPr>
      </w:pPr>
      <w:r w:rsidRPr="004D297D">
        <w:rPr>
          <w:b w:val="0"/>
          <w:sz w:val="24"/>
          <w:szCs w:val="24"/>
        </w:rPr>
        <w:t xml:space="preserve">2.  В геоморфологическом отношении участок приурочен к местному водораздельному склону. </w:t>
      </w:r>
    </w:p>
    <w:p w14:paraId="4F0F19B1" w14:textId="52FF8046" w:rsidR="00670037" w:rsidRPr="004D297D" w:rsidRDefault="00670037" w:rsidP="00EB495C">
      <w:pPr>
        <w:pStyle w:val="a5"/>
        <w:spacing w:line="360" w:lineRule="auto"/>
        <w:ind w:firstLine="709"/>
        <w:jc w:val="both"/>
        <w:rPr>
          <w:b w:val="0"/>
          <w:color w:val="C00000"/>
          <w:sz w:val="24"/>
          <w:szCs w:val="24"/>
        </w:rPr>
      </w:pPr>
      <w:r w:rsidRPr="004D297D">
        <w:rPr>
          <w:b w:val="0"/>
          <w:sz w:val="24"/>
          <w:szCs w:val="24"/>
        </w:rPr>
        <w:t xml:space="preserve">Рельеф довольно спокойный. Отметки поверхности изменяются в пределах от </w:t>
      </w:r>
      <w:r w:rsidR="00C53621" w:rsidRPr="00392BED">
        <w:rPr>
          <w:b w:val="0"/>
          <w:sz w:val="24"/>
          <w:szCs w:val="24"/>
        </w:rPr>
        <w:t>164,0</w:t>
      </w:r>
      <w:r w:rsidR="00C53621">
        <w:rPr>
          <w:b w:val="0"/>
          <w:sz w:val="24"/>
          <w:szCs w:val="24"/>
        </w:rPr>
        <w:t xml:space="preserve"> м до </w:t>
      </w:r>
      <w:r w:rsidR="00C53621" w:rsidRPr="00392BED">
        <w:rPr>
          <w:b w:val="0"/>
          <w:sz w:val="24"/>
          <w:szCs w:val="24"/>
        </w:rPr>
        <w:t>1</w:t>
      </w:r>
      <w:r w:rsidR="00C53621">
        <w:rPr>
          <w:b w:val="0"/>
          <w:sz w:val="24"/>
          <w:szCs w:val="24"/>
        </w:rPr>
        <w:t>69</w:t>
      </w:r>
      <w:r w:rsidR="00C53621" w:rsidRPr="00392BED">
        <w:rPr>
          <w:b w:val="0"/>
          <w:sz w:val="24"/>
          <w:szCs w:val="24"/>
        </w:rPr>
        <w:t>,0</w:t>
      </w:r>
      <w:r w:rsidRPr="004D297D">
        <w:rPr>
          <w:b w:val="0"/>
          <w:sz w:val="24"/>
          <w:szCs w:val="24"/>
        </w:rPr>
        <w:t xml:space="preserve">  м БС по устьям пробуренных скважин.</w:t>
      </w:r>
    </w:p>
    <w:p w14:paraId="11597AD6" w14:textId="77777777" w:rsidR="00670037" w:rsidRPr="004D297D" w:rsidRDefault="00670037" w:rsidP="00EB495C">
      <w:pPr>
        <w:spacing w:line="360" w:lineRule="auto"/>
        <w:ind w:firstLine="709"/>
        <w:rPr>
          <w:rFonts w:ascii="Times New Roman" w:hAnsi="Times New Roman"/>
          <w:szCs w:val="24"/>
        </w:rPr>
      </w:pPr>
      <w:r w:rsidRPr="004D297D">
        <w:rPr>
          <w:rFonts w:ascii="Times New Roman" w:hAnsi="Times New Roman"/>
          <w:szCs w:val="24"/>
        </w:rPr>
        <w:t>3.</w:t>
      </w:r>
      <w:r w:rsidR="009511C5" w:rsidRPr="004D297D">
        <w:rPr>
          <w:rFonts w:ascii="Times New Roman" w:hAnsi="Times New Roman"/>
          <w:szCs w:val="24"/>
        </w:rPr>
        <w:t xml:space="preserve"> </w:t>
      </w:r>
      <w:r w:rsidRPr="004D297D">
        <w:rPr>
          <w:rFonts w:ascii="Times New Roman" w:hAnsi="Times New Roman"/>
          <w:szCs w:val="24"/>
        </w:rPr>
        <w:t xml:space="preserve">В геологическом строении участка работ принимают участие с поверхности современные продуктивные образования </w:t>
      </w:r>
      <w:r w:rsidRPr="004D297D">
        <w:rPr>
          <w:rFonts w:ascii="Times New Roman" w:hAnsi="Times New Roman"/>
          <w:b/>
          <w:i/>
          <w:szCs w:val="24"/>
        </w:rPr>
        <w:t>(</w:t>
      </w:r>
      <w:proofErr w:type="spellStart"/>
      <w:r w:rsidRPr="004D297D">
        <w:rPr>
          <w:rFonts w:ascii="Times New Roman" w:hAnsi="Times New Roman"/>
          <w:b/>
          <w:i/>
          <w:szCs w:val="24"/>
          <w:lang w:val="en-US"/>
        </w:rPr>
        <w:t>pd</w:t>
      </w:r>
      <w:proofErr w:type="spellEnd"/>
      <w:r w:rsidRPr="004D297D">
        <w:rPr>
          <w:rFonts w:ascii="Times New Roman" w:hAnsi="Times New Roman"/>
          <w:b/>
          <w:i/>
          <w:szCs w:val="24"/>
        </w:rPr>
        <w:t>Q</w:t>
      </w:r>
      <w:r w:rsidRPr="004D297D">
        <w:rPr>
          <w:rFonts w:ascii="Times New Roman" w:hAnsi="Times New Roman"/>
          <w:b/>
          <w:i/>
          <w:szCs w:val="24"/>
          <w:vertAlign w:val="subscript"/>
        </w:rPr>
        <w:t>IV</w:t>
      </w:r>
      <w:r w:rsidRPr="004D297D">
        <w:rPr>
          <w:rFonts w:ascii="Times New Roman" w:hAnsi="Times New Roman"/>
          <w:b/>
          <w:i/>
          <w:szCs w:val="24"/>
        </w:rPr>
        <w:t xml:space="preserve">) </w:t>
      </w:r>
      <w:r w:rsidRPr="004D297D">
        <w:rPr>
          <w:rFonts w:ascii="Times New Roman" w:hAnsi="Times New Roman"/>
          <w:szCs w:val="24"/>
        </w:rPr>
        <w:t>мощностью</w:t>
      </w:r>
      <w:r w:rsidRPr="004D297D">
        <w:rPr>
          <w:rFonts w:ascii="Times New Roman" w:hAnsi="Times New Roman"/>
          <w:i/>
          <w:szCs w:val="24"/>
        </w:rPr>
        <w:t xml:space="preserve"> </w:t>
      </w:r>
      <w:r w:rsidRPr="004D297D">
        <w:rPr>
          <w:rFonts w:ascii="Times New Roman" w:hAnsi="Times New Roman"/>
          <w:szCs w:val="24"/>
        </w:rPr>
        <w:t>0,3-0,6м</w:t>
      </w:r>
      <w:r w:rsidRPr="004D297D">
        <w:rPr>
          <w:rFonts w:ascii="Times New Roman" w:hAnsi="Times New Roman"/>
          <w:i/>
          <w:szCs w:val="24"/>
        </w:rPr>
        <w:t>.</w:t>
      </w:r>
      <w:r w:rsidRPr="004D297D">
        <w:rPr>
          <w:rFonts w:ascii="Times New Roman" w:hAnsi="Times New Roman"/>
          <w:szCs w:val="24"/>
        </w:rPr>
        <w:t xml:space="preserve"> В нижней части разреза принимают участие </w:t>
      </w:r>
      <w:proofErr w:type="spellStart"/>
      <w:r w:rsidRPr="004D297D">
        <w:rPr>
          <w:rFonts w:ascii="Times New Roman" w:hAnsi="Times New Roman"/>
          <w:szCs w:val="24"/>
        </w:rPr>
        <w:t>неоплейстоценовые</w:t>
      </w:r>
      <w:proofErr w:type="spellEnd"/>
      <w:r w:rsidRPr="004D297D">
        <w:rPr>
          <w:rFonts w:ascii="Times New Roman" w:hAnsi="Times New Roman"/>
          <w:szCs w:val="24"/>
        </w:rPr>
        <w:t xml:space="preserve"> водно-ледниковые отложения </w:t>
      </w:r>
      <w:r w:rsidRPr="004D297D">
        <w:rPr>
          <w:rFonts w:ascii="Times New Roman" w:hAnsi="Times New Roman"/>
          <w:b/>
          <w:i/>
          <w:szCs w:val="24"/>
        </w:rPr>
        <w:t>(</w:t>
      </w:r>
      <w:proofErr w:type="spellStart"/>
      <w:r w:rsidRPr="004D297D">
        <w:rPr>
          <w:rFonts w:ascii="Times New Roman" w:hAnsi="Times New Roman"/>
          <w:b/>
          <w:i/>
          <w:szCs w:val="24"/>
          <w:lang w:val="en-US"/>
        </w:rPr>
        <w:t>flgIds</w:t>
      </w:r>
      <w:proofErr w:type="spellEnd"/>
      <w:r w:rsidRPr="004D297D">
        <w:rPr>
          <w:rFonts w:ascii="Times New Roman" w:hAnsi="Times New Roman"/>
          <w:b/>
          <w:i/>
          <w:szCs w:val="24"/>
        </w:rPr>
        <w:t>),</w:t>
      </w:r>
      <w:r w:rsidRPr="004D297D">
        <w:rPr>
          <w:rFonts w:ascii="Times New Roman" w:hAnsi="Times New Roman"/>
          <w:szCs w:val="24"/>
        </w:rPr>
        <w:t xml:space="preserve"> представленные песками мелкими, средней плотности, влажными и суглинками буро-коричневыми </w:t>
      </w:r>
      <w:proofErr w:type="spellStart"/>
      <w:r w:rsidRPr="004D297D">
        <w:rPr>
          <w:rFonts w:ascii="Times New Roman" w:hAnsi="Times New Roman"/>
          <w:szCs w:val="24"/>
        </w:rPr>
        <w:t>тугопластичной</w:t>
      </w:r>
      <w:proofErr w:type="spellEnd"/>
      <w:r w:rsidRPr="004D297D">
        <w:rPr>
          <w:rFonts w:ascii="Times New Roman" w:hAnsi="Times New Roman"/>
          <w:szCs w:val="24"/>
        </w:rPr>
        <w:t xml:space="preserve"> консистенции, </w:t>
      </w:r>
      <w:proofErr w:type="spellStart"/>
      <w:r w:rsidRPr="004D297D">
        <w:rPr>
          <w:rFonts w:ascii="Times New Roman" w:hAnsi="Times New Roman"/>
          <w:szCs w:val="24"/>
        </w:rPr>
        <w:t>опесчаненными</w:t>
      </w:r>
      <w:proofErr w:type="spellEnd"/>
      <w:r w:rsidRPr="004D297D">
        <w:rPr>
          <w:rFonts w:ascii="Times New Roman" w:hAnsi="Times New Roman"/>
          <w:szCs w:val="24"/>
        </w:rPr>
        <w:t xml:space="preserve">, с редкими включениями гравия и гальки, общей вскрытой мощностью 5,4-5,7м. </w:t>
      </w:r>
    </w:p>
    <w:p w14:paraId="30CA2DEC" w14:textId="6EE5C03C" w:rsidR="00670037" w:rsidRPr="004D297D" w:rsidRDefault="00670037" w:rsidP="00EB495C">
      <w:pPr>
        <w:spacing w:line="360" w:lineRule="auto"/>
        <w:ind w:firstLine="709"/>
        <w:rPr>
          <w:rFonts w:ascii="Times New Roman" w:hAnsi="Times New Roman"/>
          <w:szCs w:val="24"/>
        </w:rPr>
      </w:pPr>
      <w:r w:rsidRPr="004D297D">
        <w:rPr>
          <w:rFonts w:ascii="Times New Roman" w:hAnsi="Times New Roman"/>
          <w:szCs w:val="24"/>
        </w:rPr>
        <w:t>4. Гидрогеологические условия участка характеризуются отсутствием грунтовых вод на глубину проведенных изысканий (6,0м) на момент проведения изысканий (октябрь 2013г). Скважиной №2 на контакте песка и суглинка вскрыта маломощная линза грунтовых вод типа «верховодка».</w:t>
      </w:r>
    </w:p>
    <w:p w14:paraId="575089D4" w14:textId="77777777" w:rsidR="00670037" w:rsidRPr="004D297D" w:rsidRDefault="00670037" w:rsidP="00EB495C">
      <w:pPr>
        <w:spacing w:line="360" w:lineRule="auto"/>
        <w:ind w:firstLine="709"/>
        <w:rPr>
          <w:rFonts w:ascii="Times New Roman" w:hAnsi="Times New Roman"/>
          <w:szCs w:val="24"/>
        </w:rPr>
      </w:pPr>
      <w:r w:rsidRPr="004D297D">
        <w:rPr>
          <w:rFonts w:ascii="Times New Roman" w:hAnsi="Times New Roman"/>
          <w:szCs w:val="24"/>
        </w:rPr>
        <w:t>5. Нормативные и расчетные значения основных физико-механических свойств грунтов несущих ИГЭ приведены в нижеследующей таблице 5:</w:t>
      </w:r>
    </w:p>
    <w:tbl>
      <w:tblPr>
        <w:tblpPr w:leftFromText="180" w:rightFromText="180" w:vertAnchor="text" w:horzAnchor="margin" w:tblpXSpec="center" w:tblpY="549"/>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86"/>
        <w:gridCol w:w="713"/>
        <w:gridCol w:w="713"/>
        <w:gridCol w:w="943"/>
        <w:gridCol w:w="675"/>
        <w:gridCol w:w="587"/>
        <w:gridCol w:w="626"/>
        <w:gridCol w:w="673"/>
        <w:gridCol w:w="675"/>
        <w:gridCol w:w="683"/>
        <w:gridCol w:w="767"/>
      </w:tblGrid>
      <w:tr w:rsidR="003F57CC" w:rsidRPr="001838FA" w14:paraId="02F025C3" w14:textId="77777777" w:rsidTr="004D297D">
        <w:trPr>
          <w:trHeight w:val="860"/>
        </w:trPr>
        <w:tc>
          <w:tcPr>
            <w:tcW w:w="2093" w:type="dxa"/>
            <w:vMerge w:val="restart"/>
            <w:shd w:val="clear" w:color="auto" w:fill="auto"/>
          </w:tcPr>
          <w:p w14:paraId="47C474B7"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Номер и</w:t>
            </w:r>
          </w:p>
          <w:p w14:paraId="56BE5D22"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наименование</w:t>
            </w:r>
          </w:p>
          <w:p w14:paraId="6007B438"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ИГЭ</w:t>
            </w:r>
          </w:p>
        </w:tc>
        <w:tc>
          <w:tcPr>
            <w:tcW w:w="2112" w:type="dxa"/>
            <w:gridSpan w:val="3"/>
            <w:shd w:val="clear" w:color="auto" w:fill="auto"/>
          </w:tcPr>
          <w:p w14:paraId="2299C481"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Плотность</w:t>
            </w:r>
          </w:p>
          <w:p w14:paraId="00143B85"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г/см</w:t>
            </w:r>
            <w:r w:rsidRPr="004D297D">
              <w:rPr>
                <w:rFonts w:ascii="Times New Roman" w:hAnsi="Times New Roman"/>
                <w:b/>
                <w:sz w:val="20"/>
                <w:vertAlign w:val="superscript"/>
              </w:rPr>
              <w:t>3</w:t>
            </w:r>
          </w:p>
        </w:tc>
        <w:tc>
          <w:tcPr>
            <w:tcW w:w="943" w:type="dxa"/>
            <w:vMerge w:val="restart"/>
            <w:shd w:val="clear" w:color="auto" w:fill="auto"/>
          </w:tcPr>
          <w:p w14:paraId="233C08B4"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Модуль</w:t>
            </w:r>
          </w:p>
          <w:p w14:paraId="51269B63"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деформации, Е</w:t>
            </w:r>
          </w:p>
          <w:p w14:paraId="5123FCB5"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МПа</w:t>
            </w:r>
          </w:p>
        </w:tc>
        <w:tc>
          <w:tcPr>
            <w:tcW w:w="1888" w:type="dxa"/>
            <w:gridSpan w:val="3"/>
            <w:shd w:val="clear" w:color="auto" w:fill="auto"/>
          </w:tcPr>
          <w:p w14:paraId="6CA27A20"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Удельное</w:t>
            </w:r>
          </w:p>
          <w:p w14:paraId="30341DAE"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сцепление</w:t>
            </w:r>
          </w:p>
          <w:p w14:paraId="5A636005"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С, кПа</w:t>
            </w:r>
          </w:p>
        </w:tc>
        <w:tc>
          <w:tcPr>
            <w:tcW w:w="2031" w:type="dxa"/>
            <w:gridSpan w:val="3"/>
            <w:shd w:val="clear" w:color="auto" w:fill="auto"/>
          </w:tcPr>
          <w:p w14:paraId="3167886B"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Угол</w:t>
            </w:r>
          </w:p>
          <w:p w14:paraId="6BE93A39"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Внутреннего</w:t>
            </w:r>
          </w:p>
          <w:p w14:paraId="6D6B963D" w14:textId="77777777" w:rsidR="00670037" w:rsidRPr="004D297D" w:rsidRDefault="00670037" w:rsidP="009511C5">
            <w:pPr>
              <w:spacing w:line="240" w:lineRule="auto"/>
              <w:jc w:val="center"/>
              <w:rPr>
                <w:rFonts w:ascii="Times New Roman" w:hAnsi="Times New Roman"/>
                <w:b/>
                <w:sz w:val="20"/>
              </w:rPr>
            </w:pPr>
            <w:r w:rsidRPr="004D297D">
              <w:rPr>
                <w:rFonts w:ascii="Times New Roman" w:hAnsi="Times New Roman"/>
                <w:b/>
                <w:sz w:val="20"/>
              </w:rPr>
              <w:t xml:space="preserve">трения   </w:t>
            </w:r>
            <w:r w:rsidRPr="004D297D">
              <w:rPr>
                <w:rFonts w:ascii="Times New Roman" w:hAnsi="Times New Roman"/>
                <w:b/>
                <w:sz w:val="20"/>
                <w:lang w:val="en-US"/>
              </w:rPr>
              <w:sym w:font="Symbol" w:char="006A"/>
            </w:r>
            <w:r w:rsidRPr="004D297D">
              <w:rPr>
                <w:rFonts w:ascii="Times New Roman" w:hAnsi="Times New Roman"/>
                <w:b/>
                <w:sz w:val="20"/>
              </w:rPr>
              <w:t>, градус</w:t>
            </w:r>
          </w:p>
        </w:tc>
        <w:tc>
          <w:tcPr>
            <w:tcW w:w="767" w:type="dxa"/>
            <w:vMerge w:val="restart"/>
            <w:shd w:val="clear" w:color="auto" w:fill="auto"/>
            <w:textDirection w:val="btLr"/>
          </w:tcPr>
          <w:p w14:paraId="536F93FA" w14:textId="77777777" w:rsidR="00670037" w:rsidRPr="001838FA" w:rsidRDefault="00670037" w:rsidP="009511C5">
            <w:pPr>
              <w:spacing w:line="240" w:lineRule="auto"/>
              <w:jc w:val="center"/>
              <w:rPr>
                <w:rFonts w:ascii="Times New Roman" w:hAnsi="Times New Roman"/>
                <w:b/>
                <w:sz w:val="22"/>
                <w:szCs w:val="22"/>
                <w:vertAlign w:val="subscript"/>
              </w:rPr>
            </w:pPr>
            <w:r w:rsidRPr="001838FA">
              <w:rPr>
                <w:rFonts w:ascii="Times New Roman" w:hAnsi="Times New Roman"/>
                <w:b/>
                <w:sz w:val="22"/>
                <w:szCs w:val="22"/>
              </w:rPr>
              <w:t>Мощность,</w:t>
            </w:r>
          </w:p>
          <w:p w14:paraId="7A8CB45C"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м</w:t>
            </w:r>
          </w:p>
        </w:tc>
      </w:tr>
      <w:tr w:rsidR="003F57CC" w:rsidRPr="001838FA" w14:paraId="10E17DC9" w14:textId="77777777" w:rsidTr="004D297D">
        <w:trPr>
          <w:trHeight w:val="741"/>
        </w:trPr>
        <w:tc>
          <w:tcPr>
            <w:tcW w:w="2093" w:type="dxa"/>
            <w:vMerge/>
            <w:shd w:val="clear" w:color="auto" w:fill="auto"/>
          </w:tcPr>
          <w:p w14:paraId="51E55286" w14:textId="77777777" w:rsidR="00670037" w:rsidRPr="001838FA" w:rsidRDefault="00670037" w:rsidP="009511C5">
            <w:pPr>
              <w:spacing w:line="240" w:lineRule="auto"/>
              <w:jc w:val="center"/>
              <w:rPr>
                <w:rFonts w:ascii="Times New Roman" w:hAnsi="Times New Roman"/>
                <w:b/>
                <w:sz w:val="22"/>
                <w:szCs w:val="22"/>
              </w:rPr>
            </w:pPr>
          </w:p>
        </w:tc>
        <w:tc>
          <w:tcPr>
            <w:tcW w:w="686" w:type="dxa"/>
            <w:shd w:val="clear" w:color="auto" w:fill="auto"/>
            <w:textDirection w:val="btLr"/>
          </w:tcPr>
          <w:p w14:paraId="659BD0B9"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норм.</w:t>
            </w:r>
          </w:p>
        </w:tc>
        <w:tc>
          <w:tcPr>
            <w:tcW w:w="713" w:type="dxa"/>
            <w:shd w:val="clear" w:color="auto" w:fill="auto"/>
            <w:textDirection w:val="btLr"/>
          </w:tcPr>
          <w:p w14:paraId="25A32539"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α-0,85</w:t>
            </w:r>
          </w:p>
        </w:tc>
        <w:tc>
          <w:tcPr>
            <w:tcW w:w="713" w:type="dxa"/>
            <w:shd w:val="clear" w:color="auto" w:fill="auto"/>
            <w:textDirection w:val="btLr"/>
          </w:tcPr>
          <w:p w14:paraId="7ED7B147"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α-0,95</w:t>
            </w:r>
          </w:p>
        </w:tc>
        <w:tc>
          <w:tcPr>
            <w:tcW w:w="943" w:type="dxa"/>
            <w:vMerge/>
            <w:shd w:val="clear" w:color="auto" w:fill="auto"/>
          </w:tcPr>
          <w:p w14:paraId="33B8EC20" w14:textId="77777777" w:rsidR="00670037" w:rsidRPr="001838FA" w:rsidRDefault="00670037" w:rsidP="009511C5">
            <w:pPr>
              <w:spacing w:line="240" w:lineRule="auto"/>
              <w:jc w:val="center"/>
              <w:rPr>
                <w:rFonts w:ascii="Times New Roman" w:hAnsi="Times New Roman"/>
                <w:b/>
                <w:sz w:val="22"/>
                <w:szCs w:val="22"/>
              </w:rPr>
            </w:pPr>
          </w:p>
        </w:tc>
        <w:tc>
          <w:tcPr>
            <w:tcW w:w="675" w:type="dxa"/>
            <w:shd w:val="clear" w:color="auto" w:fill="auto"/>
            <w:textDirection w:val="btLr"/>
          </w:tcPr>
          <w:p w14:paraId="584760DD"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норм.</w:t>
            </w:r>
          </w:p>
        </w:tc>
        <w:tc>
          <w:tcPr>
            <w:tcW w:w="587" w:type="dxa"/>
            <w:shd w:val="clear" w:color="auto" w:fill="auto"/>
            <w:textDirection w:val="btLr"/>
          </w:tcPr>
          <w:p w14:paraId="455BE4F0"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α-0,85</w:t>
            </w:r>
          </w:p>
        </w:tc>
        <w:tc>
          <w:tcPr>
            <w:tcW w:w="626" w:type="dxa"/>
            <w:shd w:val="clear" w:color="auto" w:fill="auto"/>
            <w:textDirection w:val="btLr"/>
          </w:tcPr>
          <w:p w14:paraId="716A9F2E"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α-0,95</w:t>
            </w:r>
          </w:p>
        </w:tc>
        <w:tc>
          <w:tcPr>
            <w:tcW w:w="673" w:type="dxa"/>
            <w:shd w:val="clear" w:color="auto" w:fill="auto"/>
            <w:textDirection w:val="btLr"/>
          </w:tcPr>
          <w:p w14:paraId="2269994E"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норм.</w:t>
            </w:r>
          </w:p>
        </w:tc>
        <w:tc>
          <w:tcPr>
            <w:tcW w:w="675" w:type="dxa"/>
            <w:shd w:val="clear" w:color="auto" w:fill="auto"/>
            <w:textDirection w:val="btLr"/>
          </w:tcPr>
          <w:p w14:paraId="482B06E6"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α-0,85</w:t>
            </w:r>
          </w:p>
        </w:tc>
        <w:tc>
          <w:tcPr>
            <w:tcW w:w="683" w:type="dxa"/>
            <w:shd w:val="clear" w:color="auto" w:fill="auto"/>
            <w:textDirection w:val="btLr"/>
          </w:tcPr>
          <w:p w14:paraId="35B47CEC" w14:textId="77777777" w:rsidR="00670037" w:rsidRPr="001838FA" w:rsidRDefault="00670037" w:rsidP="009511C5">
            <w:pPr>
              <w:spacing w:line="240" w:lineRule="auto"/>
              <w:jc w:val="center"/>
              <w:rPr>
                <w:rFonts w:ascii="Times New Roman" w:hAnsi="Times New Roman"/>
                <w:b/>
                <w:sz w:val="22"/>
                <w:szCs w:val="22"/>
              </w:rPr>
            </w:pPr>
            <w:r w:rsidRPr="001838FA">
              <w:rPr>
                <w:rFonts w:ascii="Times New Roman" w:hAnsi="Times New Roman"/>
                <w:b/>
                <w:sz w:val="22"/>
                <w:szCs w:val="22"/>
              </w:rPr>
              <w:t>α-0,95</w:t>
            </w:r>
          </w:p>
        </w:tc>
        <w:tc>
          <w:tcPr>
            <w:tcW w:w="767" w:type="dxa"/>
            <w:vMerge/>
            <w:shd w:val="clear" w:color="auto" w:fill="auto"/>
            <w:textDirection w:val="btLr"/>
          </w:tcPr>
          <w:p w14:paraId="68293BA1" w14:textId="77777777" w:rsidR="00670037" w:rsidRPr="001838FA" w:rsidRDefault="00670037" w:rsidP="009511C5">
            <w:pPr>
              <w:spacing w:line="240" w:lineRule="auto"/>
              <w:jc w:val="center"/>
              <w:rPr>
                <w:rFonts w:ascii="Times New Roman" w:hAnsi="Times New Roman"/>
                <w:b/>
                <w:sz w:val="22"/>
                <w:szCs w:val="22"/>
              </w:rPr>
            </w:pPr>
          </w:p>
        </w:tc>
      </w:tr>
      <w:tr w:rsidR="003F57CC" w:rsidRPr="001838FA" w14:paraId="14F03DBB" w14:textId="77777777" w:rsidTr="004D297D">
        <w:trPr>
          <w:trHeight w:val="355"/>
        </w:trPr>
        <w:tc>
          <w:tcPr>
            <w:tcW w:w="2093" w:type="dxa"/>
            <w:shd w:val="clear" w:color="auto" w:fill="auto"/>
          </w:tcPr>
          <w:p w14:paraId="35A349E2" w14:textId="77777777" w:rsidR="00670037" w:rsidRPr="001838FA" w:rsidRDefault="00670037" w:rsidP="009511C5">
            <w:pPr>
              <w:pStyle w:val="2"/>
              <w:rPr>
                <w:sz w:val="22"/>
                <w:szCs w:val="22"/>
              </w:rPr>
            </w:pPr>
            <w:bookmarkStart w:id="8" w:name="_Toc113959338"/>
            <w:bookmarkStart w:id="9" w:name="_Toc127183343"/>
            <w:bookmarkStart w:id="10" w:name="_Toc132708992"/>
            <w:r w:rsidRPr="001838FA">
              <w:rPr>
                <w:sz w:val="22"/>
                <w:szCs w:val="22"/>
              </w:rPr>
              <w:t xml:space="preserve">ИГЭ-1 Песок мелкий, </w:t>
            </w:r>
            <w:r w:rsidRPr="001838FA">
              <w:rPr>
                <w:sz w:val="22"/>
                <w:szCs w:val="22"/>
              </w:rPr>
              <w:lastRenderedPageBreak/>
              <w:t>средней плотности, влажный</w:t>
            </w:r>
            <w:bookmarkEnd w:id="8"/>
            <w:bookmarkEnd w:id="9"/>
            <w:bookmarkEnd w:id="10"/>
          </w:p>
        </w:tc>
        <w:tc>
          <w:tcPr>
            <w:tcW w:w="686" w:type="dxa"/>
            <w:shd w:val="clear" w:color="auto" w:fill="auto"/>
          </w:tcPr>
          <w:p w14:paraId="54562FFA"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lastRenderedPageBreak/>
              <w:t>1,79</w:t>
            </w:r>
          </w:p>
        </w:tc>
        <w:tc>
          <w:tcPr>
            <w:tcW w:w="713" w:type="dxa"/>
            <w:shd w:val="clear" w:color="auto" w:fill="auto"/>
          </w:tcPr>
          <w:p w14:paraId="097B719A"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1,79</w:t>
            </w:r>
          </w:p>
        </w:tc>
        <w:tc>
          <w:tcPr>
            <w:tcW w:w="713" w:type="dxa"/>
            <w:shd w:val="clear" w:color="auto" w:fill="auto"/>
          </w:tcPr>
          <w:p w14:paraId="5FC1C403" w14:textId="77777777" w:rsidR="00670037" w:rsidRPr="001838FA" w:rsidRDefault="00670037" w:rsidP="009511C5">
            <w:pPr>
              <w:spacing w:line="240" w:lineRule="auto"/>
              <w:jc w:val="center"/>
              <w:rPr>
                <w:rFonts w:ascii="Times New Roman" w:hAnsi="Times New Roman"/>
                <w:sz w:val="22"/>
                <w:szCs w:val="22"/>
              </w:rPr>
            </w:pPr>
          </w:p>
        </w:tc>
        <w:tc>
          <w:tcPr>
            <w:tcW w:w="943" w:type="dxa"/>
            <w:shd w:val="clear" w:color="auto" w:fill="auto"/>
          </w:tcPr>
          <w:p w14:paraId="2789813B"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27</w:t>
            </w:r>
          </w:p>
        </w:tc>
        <w:tc>
          <w:tcPr>
            <w:tcW w:w="675" w:type="dxa"/>
            <w:shd w:val="clear" w:color="auto" w:fill="auto"/>
          </w:tcPr>
          <w:p w14:paraId="612F7B9D"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2</w:t>
            </w:r>
          </w:p>
        </w:tc>
        <w:tc>
          <w:tcPr>
            <w:tcW w:w="587" w:type="dxa"/>
            <w:shd w:val="clear" w:color="auto" w:fill="auto"/>
          </w:tcPr>
          <w:p w14:paraId="75A6254D"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2</w:t>
            </w:r>
          </w:p>
        </w:tc>
        <w:tc>
          <w:tcPr>
            <w:tcW w:w="626" w:type="dxa"/>
            <w:shd w:val="clear" w:color="auto" w:fill="auto"/>
          </w:tcPr>
          <w:p w14:paraId="01F1F110" w14:textId="77777777" w:rsidR="00670037" w:rsidRPr="001838FA" w:rsidRDefault="00670037" w:rsidP="009511C5">
            <w:pPr>
              <w:spacing w:line="240" w:lineRule="auto"/>
              <w:jc w:val="center"/>
              <w:rPr>
                <w:rFonts w:ascii="Times New Roman" w:hAnsi="Times New Roman"/>
                <w:sz w:val="22"/>
                <w:szCs w:val="22"/>
              </w:rPr>
            </w:pPr>
          </w:p>
        </w:tc>
        <w:tc>
          <w:tcPr>
            <w:tcW w:w="673" w:type="dxa"/>
            <w:shd w:val="clear" w:color="auto" w:fill="auto"/>
          </w:tcPr>
          <w:p w14:paraId="39B9B07B"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32</w:t>
            </w:r>
          </w:p>
        </w:tc>
        <w:tc>
          <w:tcPr>
            <w:tcW w:w="675" w:type="dxa"/>
            <w:shd w:val="clear" w:color="auto" w:fill="auto"/>
          </w:tcPr>
          <w:p w14:paraId="23B424F9"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32</w:t>
            </w:r>
          </w:p>
        </w:tc>
        <w:tc>
          <w:tcPr>
            <w:tcW w:w="683" w:type="dxa"/>
            <w:shd w:val="clear" w:color="auto" w:fill="auto"/>
          </w:tcPr>
          <w:p w14:paraId="50FB171C" w14:textId="77777777" w:rsidR="00670037" w:rsidRPr="001838FA" w:rsidRDefault="00670037" w:rsidP="009511C5">
            <w:pPr>
              <w:spacing w:line="240" w:lineRule="auto"/>
              <w:jc w:val="center"/>
              <w:rPr>
                <w:rFonts w:ascii="Times New Roman" w:hAnsi="Times New Roman"/>
                <w:sz w:val="22"/>
                <w:szCs w:val="22"/>
              </w:rPr>
            </w:pPr>
          </w:p>
        </w:tc>
        <w:tc>
          <w:tcPr>
            <w:tcW w:w="767" w:type="dxa"/>
            <w:shd w:val="clear" w:color="auto" w:fill="auto"/>
          </w:tcPr>
          <w:p w14:paraId="4BB25EEB" w14:textId="77777777" w:rsidR="00670037" w:rsidRPr="001838FA" w:rsidRDefault="00670037" w:rsidP="009511C5">
            <w:pPr>
              <w:spacing w:line="240" w:lineRule="auto"/>
              <w:jc w:val="center"/>
              <w:rPr>
                <w:rFonts w:ascii="Times New Roman" w:hAnsi="Times New Roman"/>
                <w:sz w:val="22"/>
                <w:szCs w:val="22"/>
              </w:rPr>
            </w:pPr>
          </w:p>
        </w:tc>
      </w:tr>
      <w:tr w:rsidR="003F57CC" w:rsidRPr="001838FA" w14:paraId="3A1C4F0E" w14:textId="77777777" w:rsidTr="004D297D">
        <w:trPr>
          <w:trHeight w:val="355"/>
        </w:trPr>
        <w:tc>
          <w:tcPr>
            <w:tcW w:w="2093" w:type="dxa"/>
            <w:shd w:val="clear" w:color="auto" w:fill="auto"/>
          </w:tcPr>
          <w:p w14:paraId="5F7CF909" w14:textId="77777777" w:rsidR="00670037" w:rsidRPr="001838FA" w:rsidRDefault="00670037" w:rsidP="009511C5">
            <w:pPr>
              <w:pStyle w:val="2"/>
              <w:rPr>
                <w:sz w:val="22"/>
                <w:szCs w:val="22"/>
              </w:rPr>
            </w:pPr>
            <w:bookmarkStart w:id="11" w:name="_Toc113959339"/>
            <w:bookmarkStart w:id="12" w:name="_Toc127183344"/>
            <w:bookmarkStart w:id="13" w:name="_Toc128478131"/>
            <w:bookmarkStart w:id="14" w:name="_Toc132708993"/>
            <w:r w:rsidRPr="001838FA">
              <w:rPr>
                <w:sz w:val="22"/>
                <w:szCs w:val="22"/>
              </w:rPr>
              <w:lastRenderedPageBreak/>
              <w:t>ИГЭ-2 Суглинок тугопластичный</w:t>
            </w:r>
            <w:bookmarkEnd w:id="11"/>
            <w:bookmarkEnd w:id="12"/>
            <w:bookmarkEnd w:id="13"/>
            <w:bookmarkEnd w:id="14"/>
          </w:p>
        </w:tc>
        <w:tc>
          <w:tcPr>
            <w:tcW w:w="686" w:type="dxa"/>
            <w:shd w:val="clear" w:color="auto" w:fill="auto"/>
          </w:tcPr>
          <w:p w14:paraId="586AC0C2"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1,82</w:t>
            </w:r>
          </w:p>
        </w:tc>
        <w:tc>
          <w:tcPr>
            <w:tcW w:w="713" w:type="dxa"/>
            <w:shd w:val="clear" w:color="auto" w:fill="auto"/>
          </w:tcPr>
          <w:p w14:paraId="1271C14C"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1,79</w:t>
            </w:r>
          </w:p>
        </w:tc>
        <w:tc>
          <w:tcPr>
            <w:tcW w:w="713" w:type="dxa"/>
            <w:shd w:val="clear" w:color="auto" w:fill="auto"/>
          </w:tcPr>
          <w:p w14:paraId="31114CE3" w14:textId="77777777" w:rsidR="00670037" w:rsidRPr="001838FA" w:rsidRDefault="00670037" w:rsidP="009511C5">
            <w:pPr>
              <w:spacing w:line="240" w:lineRule="auto"/>
              <w:jc w:val="center"/>
              <w:rPr>
                <w:rFonts w:ascii="Times New Roman" w:hAnsi="Times New Roman"/>
                <w:sz w:val="22"/>
                <w:szCs w:val="22"/>
              </w:rPr>
            </w:pPr>
          </w:p>
        </w:tc>
        <w:tc>
          <w:tcPr>
            <w:tcW w:w="943" w:type="dxa"/>
            <w:shd w:val="clear" w:color="auto" w:fill="auto"/>
          </w:tcPr>
          <w:p w14:paraId="7FBF76DB"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15</w:t>
            </w:r>
          </w:p>
        </w:tc>
        <w:tc>
          <w:tcPr>
            <w:tcW w:w="675" w:type="dxa"/>
            <w:shd w:val="clear" w:color="auto" w:fill="auto"/>
          </w:tcPr>
          <w:p w14:paraId="6F3F99F4"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19</w:t>
            </w:r>
          </w:p>
        </w:tc>
        <w:tc>
          <w:tcPr>
            <w:tcW w:w="587" w:type="dxa"/>
            <w:shd w:val="clear" w:color="auto" w:fill="auto"/>
          </w:tcPr>
          <w:p w14:paraId="76022324"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19</w:t>
            </w:r>
          </w:p>
        </w:tc>
        <w:tc>
          <w:tcPr>
            <w:tcW w:w="626" w:type="dxa"/>
            <w:shd w:val="clear" w:color="auto" w:fill="auto"/>
          </w:tcPr>
          <w:p w14:paraId="4B0B25DF" w14:textId="77777777" w:rsidR="00670037" w:rsidRPr="001838FA" w:rsidRDefault="00670037" w:rsidP="009511C5">
            <w:pPr>
              <w:spacing w:line="240" w:lineRule="auto"/>
              <w:jc w:val="center"/>
              <w:rPr>
                <w:rFonts w:ascii="Times New Roman" w:hAnsi="Times New Roman"/>
                <w:sz w:val="22"/>
                <w:szCs w:val="22"/>
              </w:rPr>
            </w:pPr>
          </w:p>
        </w:tc>
        <w:tc>
          <w:tcPr>
            <w:tcW w:w="673" w:type="dxa"/>
            <w:shd w:val="clear" w:color="auto" w:fill="auto"/>
          </w:tcPr>
          <w:p w14:paraId="05B8B75A"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19</w:t>
            </w:r>
          </w:p>
        </w:tc>
        <w:tc>
          <w:tcPr>
            <w:tcW w:w="675" w:type="dxa"/>
            <w:shd w:val="clear" w:color="auto" w:fill="auto"/>
          </w:tcPr>
          <w:p w14:paraId="1A5EBB49"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19</w:t>
            </w:r>
          </w:p>
        </w:tc>
        <w:tc>
          <w:tcPr>
            <w:tcW w:w="683" w:type="dxa"/>
            <w:shd w:val="clear" w:color="auto" w:fill="auto"/>
          </w:tcPr>
          <w:p w14:paraId="3F438CDA" w14:textId="77777777" w:rsidR="00670037" w:rsidRPr="001838FA" w:rsidRDefault="00670037" w:rsidP="009511C5">
            <w:pPr>
              <w:spacing w:line="240" w:lineRule="auto"/>
              <w:jc w:val="center"/>
              <w:rPr>
                <w:rFonts w:ascii="Times New Roman" w:hAnsi="Times New Roman"/>
                <w:sz w:val="22"/>
                <w:szCs w:val="22"/>
              </w:rPr>
            </w:pPr>
          </w:p>
        </w:tc>
        <w:tc>
          <w:tcPr>
            <w:tcW w:w="767" w:type="dxa"/>
            <w:shd w:val="clear" w:color="auto" w:fill="auto"/>
          </w:tcPr>
          <w:p w14:paraId="1D7F5CEA" w14:textId="77777777" w:rsidR="00670037" w:rsidRPr="001838FA" w:rsidRDefault="00670037" w:rsidP="009511C5">
            <w:pPr>
              <w:spacing w:line="240" w:lineRule="auto"/>
              <w:jc w:val="center"/>
              <w:rPr>
                <w:rFonts w:ascii="Times New Roman" w:hAnsi="Times New Roman"/>
                <w:sz w:val="22"/>
                <w:szCs w:val="22"/>
              </w:rPr>
            </w:pPr>
            <w:r w:rsidRPr="001838FA">
              <w:rPr>
                <w:rFonts w:ascii="Times New Roman" w:hAnsi="Times New Roman"/>
                <w:sz w:val="22"/>
                <w:szCs w:val="22"/>
              </w:rPr>
              <w:t>3,7м</w:t>
            </w:r>
          </w:p>
        </w:tc>
      </w:tr>
    </w:tbl>
    <w:p w14:paraId="6B11A1F4" w14:textId="77777777" w:rsidR="00670037" w:rsidRPr="001838FA" w:rsidRDefault="00670037" w:rsidP="009511C5">
      <w:pPr>
        <w:pStyle w:val="af3"/>
        <w:tabs>
          <w:tab w:val="num" w:pos="540"/>
        </w:tabs>
        <w:spacing w:after="0" w:line="360" w:lineRule="auto"/>
        <w:ind w:left="0" w:right="283" w:hanging="540"/>
        <w:jc w:val="right"/>
        <w:rPr>
          <w:rFonts w:ascii="Times New Roman" w:hAnsi="Times New Roman"/>
          <w:sz w:val="22"/>
          <w:szCs w:val="22"/>
          <w:lang w:val="ru-RU"/>
        </w:rPr>
      </w:pPr>
      <w:r w:rsidRPr="001838FA">
        <w:rPr>
          <w:rFonts w:ascii="Times New Roman" w:hAnsi="Times New Roman"/>
          <w:sz w:val="22"/>
          <w:szCs w:val="22"/>
        </w:rPr>
        <w:lastRenderedPageBreak/>
        <w:t xml:space="preserve">                                                                                                                           Таблица </w:t>
      </w:r>
      <w:r w:rsidR="009511C5" w:rsidRPr="001838FA">
        <w:rPr>
          <w:rFonts w:ascii="Times New Roman" w:hAnsi="Times New Roman"/>
          <w:sz w:val="22"/>
          <w:szCs w:val="22"/>
          <w:lang w:val="ru-RU"/>
        </w:rPr>
        <w:t>1.2.4.</w:t>
      </w:r>
    </w:p>
    <w:p w14:paraId="1E7EEDA0" w14:textId="77777777" w:rsidR="004D297D" w:rsidRDefault="004D297D" w:rsidP="00670037">
      <w:pPr>
        <w:pStyle w:val="af3"/>
        <w:spacing w:after="0" w:line="360" w:lineRule="auto"/>
        <w:ind w:left="0"/>
        <w:rPr>
          <w:rFonts w:ascii="Times New Roman" w:hAnsi="Times New Roman"/>
          <w:sz w:val="22"/>
          <w:szCs w:val="22"/>
        </w:rPr>
      </w:pPr>
    </w:p>
    <w:p w14:paraId="066EE0D4" w14:textId="77777777" w:rsidR="00670037" w:rsidRPr="004D297D" w:rsidRDefault="00670037" w:rsidP="00EB495C">
      <w:pPr>
        <w:pStyle w:val="af3"/>
        <w:spacing w:after="0" w:line="360" w:lineRule="auto"/>
        <w:ind w:left="0" w:firstLine="709"/>
        <w:rPr>
          <w:rFonts w:ascii="Times New Roman" w:hAnsi="Times New Roman"/>
          <w:szCs w:val="24"/>
        </w:rPr>
      </w:pPr>
      <w:r w:rsidRPr="004D297D">
        <w:rPr>
          <w:rFonts w:ascii="Times New Roman" w:hAnsi="Times New Roman"/>
          <w:szCs w:val="24"/>
        </w:rPr>
        <w:t>Нормативные значения прочностных и деформационных характеристик действительны для не промороженных грунтов основания при условии сохранения их природной структуры и влажности в процессе строительства и эксплуатации сооружения.</w:t>
      </w:r>
    </w:p>
    <w:p w14:paraId="66B3E65A" w14:textId="77777777" w:rsidR="00670037" w:rsidRPr="004D297D" w:rsidRDefault="00670037" w:rsidP="00EB495C">
      <w:pPr>
        <w:pStyle w:val="af3"/>
        <w:suppressAutoHyphens/>
        <w:spacing w:after="0" w:line="360" w:lineRule="auto"/>
        <w:ind w:left="0" w:firstLine="709"/>
        <w:rPr>
          <w:rFonts w:ascii="Times New Roman" w:hAnsi="Times New Roman"/>
          <w:szCs w:val="24"/>
        </w:rPr>
      </w:pPr>
      <w:r w:rsidRPr="004D297D">
        <w:rPr>
          <w:rFonts w:ascii="Times New Roman" w:hAnsi="Times New Roman"/>
          <w:szCs w:val="24"/>
        </w:rPr>
        <w:t xml:space="preserve">6.  Согласно СНиП 2.02.01-83  глубина промерзания  для песков составляет 1,79м, для суглинков – 1,47м.  Согласно ГОСТ 25100-95 грунты:  ИГЭ-1 (пески) в природном состоянии – практически </w:t>
      </w:r>
      <w:proofErr w:type="spellStart"/>
      <w:r w:rsidRPr="004D297D">
        <w:rPr>
          <w:rFonts w:ascii="Times New Roman" w:hAnsi="Times New Roman"/>
          <w:szCs w:val="24"/>
        </w:rPr>
        <w:t>непучинистые</w:t>
      </w:r>
      <w:proofErr w:type="spellEnd"/>
      <w:r w:rsidRPr="004D297D">
        <w:rPr>
          <w:rFonts w:ascii="Times New Roman" w:hAnsi="Times New Roman"/>
          <w:szCs w:val="24"/>
        </w:rPr>
        <w:t xml:space="preserve">, ИГЭ-2, (суглинки)    - </w:t>
      </w:r>
      <w:proofErr w:type="spellStart"/>
      <w:r w:rsidRPr="004D297D">
        <w:rPr>
          <w:rFonts w:ascii="Times New Roman" w:hAnsi="Times New Roman"/>
          <w:szCs w:val="24"/>
        </w:rPr>
        <w:t>среднепучинистые</w:t>
      </w:r>
      <w:proofErr w:type="spellEnd"/>
      <w:r w:rsidRPr="004D297D">
        <w:rPr>
          <w:rFonts w:ascii="Times New Roman" w:hAnsi="Times New Roman"/>
          <w:b/>
          <w:szCs w:val="24"/>
        </w:rPr>
        <w:t>.</w:t>
      </w:r>
    </w:p>
    <w:p w14:paraId="1E98F386" w14:textId="77777777" w:rsidR="00670037" w:rsidRPr="004D297D" w:rsidRDefault="00670037" w:rsidP="00EB495C">
      <w:pPr>
        <w:pStyle w:val="af3"/>
        <w:spacing w:after="0" w:line="360" w:lineRule="auto"/>
        <w:ind w:left="0" w:firstLine="709"/>
        <w:rPr>
          <w:rFonts w:ascii="Times New Roman" w:hAnsi="Times New Roman"/>
          <w:szCs w:val="24"/>
        </w:rPr>
      </w:pPr>
      <w:r w:rsidRPr="004D297D">
        <w:rPr>
          <w:rFonts w:ascii="Times New Roman" w:hAnsi="Times New Roman"/>
          <w:szCs w:val="24"/>
        </w:rPr>
        <w:t xml:space="preserve">7.  Неблагоприятных геологических и инженерно-геологических процессов и явлений, осложняющих инженерно-геологические условия освоения исследуемого участка, не отмечено. </w:t>
      </w:r>
    </w:p>
    <w:p w14:paraId="6CC31393" w14:textId="77777777" w:rsidR="00670037" w:rsidRPr="004D297D" w:rsidRDefault="00670037" w:rsidP="00EB495C">
      <w:pPr>
        <w:spacing w:line="360" w:lineRule="auto"/>
        <w:ind w:firstLine="709"/>
        <w:rPr>
          <w:rFonts w:ascii="Times New Roman" w:hAnsi="Times New Roman"/>
          <w:color w:val="C00000"/>
          <w:szCs w:val="24"/>
        </w:rPr>
      </w:pPr>
      <w:r w:rsidRPr="004D297D">
        <w:rPr>
          <w:rFonts w:ascii="Times New Roman" w:hAnsi="Times New Roman"/>
          <w:szCs w:val="24"/>
        </w:rPr>
        <w:t xml:space="preserve">8.  Согласно СНиП 2.03.11-85,  грунты ИГЭ-1 обладают низкой коррозионной активностью,  ИГЭ-2 - </w:t>
      </w:r>
      <w:proofErr w:type="spellStart"/>
      <w:r w:rsidRPr="004D297D">
        <w:rPr>
          <w:rFonts w:ascii="Times New Roman" w:hAnsi="Times New Roman"/>
          <w:szCs w:val="24"/>
        </w:rPr>
        <w:t>среднй</w:t>
      </w:r>
      <w:proofErr w:type="spellEnd"/>
      <w:r w:rsidRPr="004D297D">
        <w:rPr>
          <w:rFonts w:ascii="Times New Roman" w:hAnsi="Times New Roman"/>
          <w:szCs w:val="24"/>
        </w:rPr>
        <w:t xml:space="preserve"> коррозионной агрессивностью по отношению к углеродистой и низколегированной стали.</w:t>
      </w:r>
    </w:p>
    <w:p w14:paraId="12D2DB93" w14:textId="77777777" w:rsidR="00670037" w:rsidRPr="004D297D" w:rsidRDefault="00670037" w:rsidP="00EB495C">
      <w:pPr>
        <w:spacing w:line="360" w:lineRule="auto"/>
        <w:ind w:firstLine="709"/>
        <w:rPr>
          <w:rFonts w:ascii="Times New Roman" w:hAnsi="Times New Roman"/>
          <w:szCs w:val="24"/>
        </w:rPr>
      </w:pPr>
      <w:r w:rsidRPr="004D297D">
        <w:rPr>
          <w:rFonts w:ascii="Times New Roman" w:hAnsi="Times New Roman"/>
          <w:szCs w:val="24"/>
        </w:rPr>
        <w:t xml:space="preserve">9. По сейсмическим свойствам грунты, слагающие данный участок, относятся ко </w:t>
      </w:r>
      <w:r w:rsidRPr="004D297D">
        <w:rPr>
          <w:rFonts w:ascii="Times New Roman" w:hAnsi="Times New Roman"/>
          <w:szCs w:val="24"/>
          <w:lang w:val="en-US"/>
        </w:rPr>
        <w:t>II</w:t>
      </w:r>
      <w:r w:rsidRPr="004D297D">
        <w:rPr>
          <w:rFonts w:ascii="Times New Roman" w:hAnsi="Times New Roman"/>
          <w:szCs w:val="24"/>
        </w:rPr>
        <w:t xml:space="preserve"> категории (СНиП  </w:t>
      </w:r>
      <w:r w:rsidRPr="004D297D">
        <w:rPr>
          <w:rFonts w:ascii="Times New Roman" w:hAnsi="Times New Roman"/>
          <w:szCs w:val="24"/>
          <w:lang w:val="en-US"/>
        </w:rPr>
        <w:t>II</w:t>
      </w:r>
      <w:r w:rsidRPr="004D297D">
        <w:rPr>
          <w:rFonts w:ascii="Times New Roman" w:hAnsi="Times New Roman"/>
          <w:szCs w:val="24"/>
        </w:rPr>
        <w:t xml:space="preserve">-7-81*, «Строительство в сейсмических районах» 2001г.). </w:t>
      </w:r>
    </w:p>
    <w:p w14:paraId="3E3E62E8" w14:textId="77777777" w:rsidR="00670037" w:rsidRPr="004D297D" w:rsidRDefault="00670037" w:rsidP="00EB495C">
      <w:pPr>
        <w:pStyle w:val="ae"/>
        <w:spacing w:line="360" w:lineRule="auto"/>
        <w:ind w:firstLine="709"/>
        <w:rPr>
          <w:rFonts w:ascii="Times New Roman" w:hAnsi="Times New Roman"/>
          <w:sz w:val="24"/>
          <w:szCs w:val="24"/>
        </w:rPr>
      </w:pPr>
      <w:r w:rsidRPr="004D297D">
        <w:rPr>
          <w:rFonts w:ascii="Times New Roman" w:hAnsi="Times New Roman"/>
          <w:color w:val="C00000"/>
          <w:sz w:val="24"/>
          <w:szCs w:val="24"/>
        </w:rPr>
        <w:tab/>
      </w:r>
      <w:r w:rsidRPr="004D297D">
        <w:rPr>
          <w:rFonts w:ascii="Times New Roman" w:hAnsi="Times New Roman"/>
          <w:sz w:val="24"/>
          <w:szCs w:val="24"/>
        </w:rPr>
        <w:t xml:space="preserve">Согласно СНиП 11-7-81* в сейсмотектоническом отношении район спокойный, интенсивность проектного землетрясения оценивается в 6 баллов по шкале </w:t>
      </w:r>
      <w:r w:rsidRPr="004D297D">
        <w:rPr>
          <w:rFonts w:ascii="Times New Roman" w:hAnsi="Times New Roman"/>
          <w:sz w:val="24"/>
          <w:szCs w:val="24"/>
          <w:lang w:val="en-US"/>
        </w:rPr>
        <w:t>MSK</w:t>
      </w:r>
      <w:r w:rsidRPr="004D297D">
        <w:rPr>
          <w:rFonts w:ascii="Times New Roman" w:hAnsi="Times New Roman"/>
          <w:sz w:val="24"/>
          <w:szCs w:val="24"/>
        </w:rPr>
        <w:t xml:space="preserve">-64 (ОСР-97, 1% вероятность). </w:t>
      </w:r>
    </w:p>
    <w:p w14:paraId="7A652336" w14:textId="77777777" w:rsidR="00670037" w:rsidRPr="004D297D" w:rsidRDefault="00670037" w:rsidP="00EB495C">
      <w:pPr>
        <w:tabs>
          <w:tab w:val="num" w:pos="0"/>
        </w:tabs>
        <w:spacing w:line="360" w:lineRule="auto"/>
        <w:ind w:firstLine="709"/>
        <w:rPr>
          <w:rFonts w:ascii="Times New Roman" w:hAnsi="Times New Roman"/>
          <w:szCs w:val="24"/>
        </w:rPr>
      </w:pPr>
    </w:p>
    <w:p w14:paraId="1504D305" w14:textId="77777777" w:rsidR="00670037" w:rsidRPr="004D297D" w:rsidRDefault="00670037" w:rsidP="00EB495C">
      <w:pPr>
        <w:spacing w:line="360" w:lineRule="auto"/>
        <w:ind w:firstLine="709"/>
        <w:rPr>
          <w:rFonts w:ascii="Times New Roman" w:hAnsi="Times New Roman"/>
          <w:szCs w:val="24"/>
        </w:rPr>
      </w:pPr>
      <w:r w:rsidRPr="004D297D">
        <w:rPr>
          <w:rFonts w:ascii="Times New Roman" w:hAnsi="Times New Roman"/>
          <w:szCs w:val="24"/>
        </w:rPr>
        <w:t>10. Согласно картам климатического районирования (СНиП 2.11.02-85* прил.5) территория строительства  относится:</w:t>
      </w:r>
    </w:p>
    <w:p w14:paraId="752018CA" w14:textId="77777777" w:rsidR="00670037" w:rsidRPr="004D297D" w:rsidRDefault="00670037" w:rsidP="00EB495C">
      <w:pPr>
        <w:pStyle w:val="af3"/>
        <w:numPr>
          <w:ilvl w:val="0"/>
          <w:numId w:val="5"/>
        </w:numPr>
        <w:tabs>
          <w:tab w:val="clear" w:pos="1877"/>
          <w:tab w:val="num" w:pos="993"/>
        </w:tabs>
        <w:spacing w:after="0" w:line="360" w:lineRule="auto"/>
        <w:ind w:left="0" w:firstLine="709"/>
        <w:rPr>
          <w:rFonts w:ascii="Times New Roman" w:hAnsi="Times New Roman"/>
          <w:szCs w:val="24"/>
        </w:rPr>
      </w:pPr>
      <w:r w:rsidRPr="004D297D">
        <w:rPr>
          <w:rFonts w:ascii="Times New Roman" w:hAnsi="Times New Roman"/>
          <w:szCs w:val="24"/>
        </w:rPr>
        <w:t>по давлению ветра – к I району;</w:t>
      </w:r>
    </w:p>
    <w:p w14:paraId="6B640381" w14:textId="77777777" w:rsidR="00670037" w:rsidRPr="004D297D" w:rsidRDefault="00670037" w:rsidP="00EB495C">
      <w:pPr>
        <w:pStyle w:val="af3"/>
        <w:numPr>
          <w:ilvl w:val="0"/>
          <w:numId w:val="5"/>
        </w:numPr>
        <w:tabs>
          <w:tab w:val="clear" w:pos="1877"/>
          <w:tab w:val="num" w:pos="993"/>
        </w:tabs>
        <w:spacing w:after="0" w:line="360" w:lineRule="auto"/>
        <w:ind w:left="0" w:firstLine="709"/>
        <w:rPr>
          <w:rFonts w:ascii="Times New Roman" w:hAnsi="Times New Roman"/>
          <w:szCs w:val="24"/>
        </w:rPr>
      </w:pPr>
      <w:r w:rsidRPr="004D297D">
        <w:rPr>
          <w:rFonts w:ascii="Times New Roman" w:hAnsi="Times New Roman"/>
          <w:szCs w:val="24"/>
        </w:rPr>
        <w:t>по толщине стенки гололеда к I району;</w:t>
      </w:r>
    </w:p>
    <w:p w14:paraId="76E74B18" w14:textId="77777777" w:rsidR="00670037" w:rsidRPr="004D297D" w:rsidRDefault="00670037" w:rsidP="00EB495C">
      <w:pPr>
        <w:pStyle w:val="af3"/>
        <w:numPr>
          <w:ilvl w:val="0"/>
          <w:numId w:val="5"/>
        </w:numPr>
        <w:tabs>
          <w:tab w:val="clear" w:pos="1877"/>
          <w:tab w:val="num" w:pos="993"/>
        </w:tabs>
        <w:spacing w:after="0" w:line="360" w:lineRule="auto"/>
        <w:ind w:left="0" w:firstLine="709"/>
        <w:rPr>
          <w:rFonts w:ascii="Times New Roman" w:hAnsi="Times New Roman"/>
          <w:szCs w:val="24"/>
        </w:rPr>
      </w:pPr>
      <w:r w:rsidRPr="004D297D">
        <w:rPr>
          <w:rFonts w:ascii="Times New Roman" w:hAnsi="Times New Roman"/>
          <w:szCs w:val="24"/>
        </w:rPr>
        <w:t xml:space="preserve">по средней скорости ветра, м/сек. за зимний период – к 5 району.  </w:t>
      </w:r>
    </w:p>
    <w:p w14:paraId="2238D2D4" w14:textId="77777777" w:rsidR="00DA4F0F" w:rsidRDefault="00DA4F0F" w:rsidP="008A42C3">
      <w:pPr>
        <w:pStyle w:val="af"/>
        <w:rPr>
          <w:rFonts w:ascii="Times New Roman" w:hAnsi="Times New Roman"/>
          <w:sz w:val="22"/>
        </w:rPr>
      </w:pPr>
    </w:p>
    <w:p w14:paraId="78FCD346" w14:textId="77777777" w:rsidR="00D11D48" w:rsidRPr="001838FA" w:rsidRDefault="00EA0AB7" w:rsidP="0045292A">
      <w:pPr>
        <w:pStyle w:val="1"/>
        <w:rPr>
          <w:sz w:val="22"/>
          <w:szCs w:val="22"/>
        </w:rPr>
      </w:pPr>
      <w:bookmarkStart w:id="15" w:name="_Toc132708994"/>
      <w:r w:rsidRPr="001838FA">
        <w:rPr>
          <w:sz w:val="22"/>
          <w:szCs w:val="22"/>
        </w:rPr>
        <w:t xml:space="preserve">Глава </w:t>
      </w:r>
      <w:r w:rsidR="004A4172" w:rsidRPr="001838FA">
        <w:rPr>
          <w:sz w:val="22"/>
          <w:szCs w:val="22"/>
        </w:rPr>
        <w:t>2</w:t>
      </w:r>
      <w:r w:rsidR="003B22B6" w:rsidRPr="001838FA">
        <w:rPr>
          <w:sz w:val="22"/>
          <w:szCs w:val="22"/>
        </w:rPr>
        <w:t xml:space="preserve"> </w:t>
      </w:r>
      <w:r w:rsidR="00D11D48" w:rsidRPr="001838FA">
        <w:rPr>
          <w:sz w:val="22"/>
          <w:szCs w:val="22"/>
        </w:rPr>
        <w:t>Основные направления градостроительного развития</w:t>
      </w:r>
      <w:bookmarkEnd w:id="15"/>
    </w:p>
    <w:p w14:paraId="1642107B" w14:textId="77777777" w:rsidR="007B742B" w:rsidRPr="001838FA" w:rsidRDefault="007B742B" w:rsidP="00EE5496">
      <w:pPr>
        <w:shd w:val="clear" w:color="auto" w:fill="FFFFFF"/>
        <w:autoSpaceDE w:val="0"/>
        <w:autoSpaceDN w:val="0"/>
        <w:adjustRightInd w:val="0"/>
        <w:spacing w:line="240" w:lineRule="auto"/>
        <w:jc w:val="center"/>
        <w:rPr>
          <w:rFonts w:ascii="Times New Roman" w:hAnsi="Times New Roman"/>
          <w:b/>
          <w:bCs/>
          <w:color w:val="000000"/>
          <w:sz w:val="22"/>
          <w:szCs w:val="22"/>
        </w:rPr>
      </w:pPr>
    </w:p>
    <w:p w14:paraId="7F7EEF75" w14:textId="77777777" w:rsidR="0021104F" w:rsidRPr="001838FA" w:rsidRDefault="0021104F" w:rsidP="0021104F">
      <w:pPr>
        <w:pStyle w:val="2"/>
        <w:rPr>
          <w:sz w:val="22"/>
          <w:szCs w:val="22"/>
        </w:rPr>
      </w:pPr>
      <w:bookmarkStart w:id="16" w:name="_Toc132708995"/>
      <w:r w:rsidRPr="001838FA">
        <w:rPr>
          <w:sz w:val="22"/>
          <w:szCs w:val="22"/>
        </w:rPr>
        <w:t>2.1. Архитектурно-планировочное решение.</w:t>
      </w:r>
      <w:bookmarkEnd w:id="16"/>
      <w:r w:rsidRPr="001838FA">
        <w:rPr>
          <w:sz w:val="22"/>
          <w:szCs w:val="22"/>
        </w:rPr>
        <w:t xml:space="preserve"> </w:t>
      </w:r>
    </w:p>
    <w:p w14:paraId="43B56539" w14:textId="77777777" w:rsidR="0021104F" w:rsidRPr="001838FA" w:rsidRDefault="0021104F" w:rsidP="0021104F">
      <w:pPr>
        <w:shd w:val="clear" w:color="auto" w:fill="FFFFFF"/>
        <w:autoSpaceDE w:val="0"/>
        <w:autoSpaceDN w:val="0"/>
        <w:adjustRightInd w:val="0"/>
        <w:spacing w:line="240" w:lineRule="auto"/>
        <w:jc w:val="center"/>
        <w:rPr>
          <w:rFonts w:ascii="Times New Roman" w:hAnsi="Times New Roman"/>
          <w:b/>
          <w:color w:val="000000"/>
          <w:sz w:val="22"/>
          <w:szCs w:val="22"/>
        </w:rPr>
      </w:pPr>
    </w:p>
    <w:p w14:paraId="20F91027" w14:textId="77777777" w:rsidR="0021104F" w:rsidRPr="00EA3457" w:rsidRDefault="0021104F" w:rsidP="008274C2">
      <w:pPr>
        <w:shd w:val="clear" w:color="auto" w:fill="FFFFFF"/>
        <w:autoSpaceDE w:val="0"/>
        <w:autoSpaceDN w:val="0"/>
        <w:adjustRightInd w:val="0"/>
        <w:spacing w:line="360" w:lineRule="auto"/>
        <w:ind w:firstLine="709"/>
        <w:rPr>
          <w:rFonts w:ascii="Times New Roman" w:hAnsi="Times New Roman"/>
          <w:szCs w:val="24"/>
        </w:rPr>
      </w:pPr>
      <w:r w:rsidRPr="00EA3457">
        <w:rPr>
          <w:rFonts w:ascii="Times New Roman" w:hAnsi="Times New Roman"/>
          <w:color w:val="000000"/>
          <w:szCs w:val="24"/>
        </w:rPr>
        <w:t>Основными задачами архитектурно-планировочной организации территории являются:</w:t>
      </w:r>
    </w:p>
    <w:p w14:paraId="7D9DA76C" w14:textId="0AB71654" w:rsidR="0021104F" w:rsidRPr="00EA3457" w:rsidRDefault="0021104F" w:rsidP="00C53621">
      <w:pPr>
        <w:shd w:val="clear" w:color="auto" w:fill="FFFFFF"/>
        <w:autoSpaceDE w:val="0"/>
        <w:autoSpaceDN w:val="0"/>
        <w:adjustRightInd w:val="0"/>
        <w:spacing w:line="360" w:lineRule="auto"/>
        <w:ind w:firstLine="709"/>
        <w:rPr>
          <w:rFonts w:ascii="Times New Roman" w:hAnsi="Times New Roman"/>
          <w:szCs w:val="24"/>
        </w:rPr>
      </w:pPr>
      <w:r w:rsidRPr="00EA3457">
        <w:rPr>
          <w:rFonts w:ascii="Times New Roman" w:hAnsi="Times New Roman"/>
          <w:color w:val="000000"/>
          <w:szCs w:val="24"/>
        </w:rPr>
        <w:t>- обеспечение   планировочными   средствами   оптимальных   условий   для</w:t>
      </w:r>
      <w:r w:rsidR="00C53621">
        <w:rPr>
          <w:rFonts w:ascii="Times New Roman" w:hAnsi="Times New Roman"/>
          <w:szCs w:val="24"/>
        </w:rPr>
        <w:t xml:space="preserve"> </w:t>
      </w:r>
      <w:r w:rsidRPr="00EA3457">
        <w:rPr>
          <w:rFonts w:ascii="Times New Roman" w:hAnsi="Times New Roman"/>
          <w:color w:val="000000"/>
          <w:szCs w:val="24"/>
        </w:rPr>
        <w:t>выявления потенциальных возможностей и рационального использования</w:t>
      </w:r>
      <w:r w:rsidR="00C53621">
        <w:rPr>
          <w:rFonts w:ascii="Times New Roman" w:hAnsi="Times New Roman"/>
          <w:szCs w:val="24"/>
        </w:rPr>
        <w:t xml:space="preserve"> </w:t>
      </w:r>
      <w:r w:rsidRPr="00EA3457">
        <w:rPr>
          <w:rFonts w:ascii="Times New Roman" w:hAnsi="Times New Roman"/>
          <w:color w:val="000000"/>
          <w:szCs w:val="24"/>
        </w:rPr>
        <w:t>земель, богатейших    природных    ресурсов    на основе сохранения экологического баланса и улучшения окружающей среды;</w:t>
      </w:r>
    </w:p>
    <w:p w14:paraId="242CE66D" w14:textId="77777777" w:rsidR="0021104F" w:rsidRPr="00EA3457" w:rsidRDefault="0021104F" w:rsidP="008274C2">
      <w:pPr>
        <w:shd w:val="clear" w:color="auto" w:fill="FFFFFF"/>
        <w:autoSpaceDE w:val="0"/>
        <w:autoSpaceDN w:val="0"/>
        <w:adjustRightInd w:val="0"/>
        <w:spacing w:line="360" w:lineRule="auto"/>
        <w:ind w:firstLine="709"/>
        <w:rPr>
          <w:rFonts w:ascii="Times New Roman" w:hAnsi="Times New Roman"/>
          <w:szCs w:val="24"/>
        </w:rPr>
      </w:pPr>
      <w:r w:rsidRPr="00EA3457">
        <w:rPr>
          <w:rFonts w:ascii="Times New Roman" w:hAnsi="Times New Roman"/>
          <w:color w:val="000000"/>
          <w:szCs w:val="24"/>
        </w:rPr>
        <w:lastRenderedPageBreak/>
        <w:t>- чёткое функциональное зонирование территории;</w:t>
      </w:r>
    </w:p>
    <w:p w14:paraId="6990B7BD" w14:textId="77777777" w:rsidR="0021104F" w:rsidRPr="00EA3457" w:rsidRDefault="0021104F" w:rsidP="008274C2">
      <w:pPr>
        <w:shd w:val="clear" w:color="auto" w:fill="FFFFFF"/>
        <w:autoSpaceDE w:val="0"/>
        <w:autoSpaceDN w:val="0"/>
        <w:adjustRightInd w:val="0"/>
        <w:spacing w:line="360" w:lineRule="auto"/>
        <w:ind w:firstLine="709"/>
        <w:rPr>
          <w:rFonts w:ascii="Times New Roman" w:hAnsi="Times New Roman"/>
          <w:szCs w:val="24"/>
        </w:rPr>
      </w:pPr>
      <w:r w:rsidRPr="00EA3457">
        <w:rPr>
          <w:rFonts w:ascii="Times New Roman" w:hAnsi="Times New Roman"/>
          <w:color w:val="000000"/>
          <w:szCs w:val="24"/>
        </w:rPr>
        <w:t>- обеспечение инженерной и транспортной инфраструктурой;</w:t>
      </w:r>
    </w:p>
    <w:p w14:paraId="6FE5CD2F" w14:textId="77777777" w:rsidR="0021104F" w:rsidRPr="00EA3457" w:rsidRDefault="0021104F" w:rsidP="008274C2">
      <w:pPr>
        <w:shd w:val="clear" w:color="auto" w:fill="FFFFFF"/>
        <w:autoSpaceDE w:val="0"/>
        <w:autoSpaceDN w:val="0"/>
        <w:adjustRightInd w:val="0"/>
        <w:spacing w:line="360" w:lineRule="auto"/>
        <w:ind w:firstLine="709"/>
        <w:rPr>
          <w:rFonts w:ascii="Times New Roman" w:hAnsi="Times New Roman"/>
          <w:color w:val="000000"/>
          <w:szCs w:val="24"/>
        </w:rPr>
      </w:pPr>
      <w:r w:rsidRPr="00EA3457">
        <w:rPr>
          <w:rFonts w:ascii="Times New Roman" w:hAnsi="Times New Roman"/>
          <w:color w:val="000000"/>
          <w:szCs w:val="24"/>
        </w:rPr>
        <w:t>- упорядочение существующей планировочной структуры сельского поселка в увязке с проектируемыми жилыми кварталами.</w:t>
      </w:r>
    </w:p>
    <w:p w14:paraId="5DFD8A1F" w14:textId="77777777" w:rsidR="0021104F" w:rsidRPr="00EA3457" w:rsidRDefault="0021104F" w:rsidP="008274C2">
      <w:pPr>
        <w:shd w:val="clear" w:color="auto" w:fill="FFFFFF"/>
        <w:autoSpaceDE w:val="0"/>
        <w:autoSpaceDN w:val="0"/>
        <w:adjustRightInd w:val="0"/>
        <w:spacing w:line="360" w:lineRule="auto"/>
        <w:ind w:firstLine="709"/>
        <w:rPr>
          <w:rFonts w:ascii="Times New Roman" w:hAnsi="Times New Roman"/>
          <w:color w:val="000000"/>
          <w:szCs w:val="24"/>
        </w:rPr>
      </w:pPr>
      <w:r w:rsidRPr="00EA3457">
        <w:rPr>
          <w:rFonts w:ascii="Times New Roman" w:hAnsi="Times New Roman"/>
          <w:color w:val="000000"/>
          <w:szCs w:val="24"/>
        </w:rPr>
        <w:t>- создание благоприятной экологической обстановки.</w:t>
      </w:r>
    </w:p>
    <w:p w14:paraId="26F06871" w14:textId="2CE04BBD" w:rsidR="00245F10" w:rsidRPr="00154329" w:rsidRDefault="00245F10" w:rsidP="00245F10">
      <w:pPr>
        <w:spacing w:line="360" w:lineRule="auto"/>
        <w:ind w:firstLine="709"/>
        <w:rPr>
          <w:rFonts w:ascii="Times New Roman" w:hAnsi="Times New Roman"/>
          <w:bCs/>
          <w:szCs w:val="24"/>
        </w:rPr>
      </w:pPr>
      <w:r w:rsidRPr="00AD0818">
        <w:rPr>
          <w:rFonts w:ascii="Times New Roman" w:hAnsi="Times New Roman"/>
          <w:color w:val="000000"/>
          <w:szCs w:val="24"/>
        </w:rPr>
        <w:t xml:space="preserve">Территория проектируемой </w:t>
      </w:r>
      <w:r>
        <w:rPr>
          <w:rFonts w:ascii="Times New Roman" w:hAnsi="Times New Roman"/>
          <w:color w:val="000000"/>
          <w:szCs w:val="24"/>
        </w:rPr>
        <w:t>жилой застройки имеет линейную</w:t>
      </w:r>
      <w:r w:rsidRPr="00AD0818">
        <w:rPr>
          <w:rFonts w:ascii="Times New Roman" w:hAnsi="Times New Roman"/>
          <w:color w:val="000000"/>
          <w:szCs w:val="24"/>
        </w:rPr>
        <w:t xml:space="preserve"> планировочную структуру.</w:t>
      </w:r>
      <w:r>
        <w:rPr>
          <w:rFonts w:ascii="Times New Roman" w:hAnsi="Times New Roman"/>
          <w:color w:val="000000"/>
          <w:szCs w:val="24"/>
        </w:rPr>
        <w:t xml:space="preserve"> </w:t>
      </w:r>
      <w:r>
        <w:rPr>
          <w:rFonts w:ascii="Times New Roman" w:hAnsi="Times New Roman"/>
          <w:bCs/>
          <w:szCs w:val="24"/>
        </w:rPr>
        <w:t>Проектом</w:t>
      </w:r>
      <w:r w:rsidRPr="00154329">
        <w:rPr>
          <w:rFonts w:ascii="Times New Roman" w:hAnsi="Times New Roman"/>
          <w:bCs/>
          <w:szCs w:val="24"/>
        </w:rPr>
        <w:t xml:space="preserve"> предлагается развитие на данной территории жилых и общественных зон. На рассматриваемом участке предусматривается размещение </w:t>
      </w:r>
      <w:r>
        <w:rPr>
          <w:rFonts w:ascii="Times New Roman" w:hAnsi="Times New Roman"/>
          <w:bCs/>
          <w:szCs w:val="24"/>
        </w:rPr>
        <w:t xml:space="preserve">двух </w:t>
      </w:r>
      <w:r w:rsidRPr="00154329">
        <w:rPr>
          <w:rFonts w:ascii="Times New Roman" w:hAnsi="Times New Roman"/>
          <w:bCs/>
          <w:szCs w:val="24"/>
        </w:rPr>
        <w:t>кварталов застройки индивидуальными жилым</w:t>
      </w:r>
      <w:r>
        <w:rPr>
          <w:rFonts w:ascii="Times New Roman" w:hAnsi="Times New Roman"/>
          <w:bCs/>
          <w:szCs w:val="24"/>
        </w:rPr>
        <w:t>и (с приусадебными участками 1000 м</w:t>
      </w:r>
      <w:r>
        <w:rPr>
          <w:rFonts w:ascii="Times New Roman" w:hAnsi="Times New Roman"/>
          <w:bCs/>
          <w:szCs w:val="24"/>
          <w:vertAlign w:val="superscript"/>
        </w:rPr>
        <w:t>2</w:t>
      </w:r>
      <w:r w:rsidRPr="00245F10">
        <w:rPr>
          <w:rFonts w:ascii="Times New Roman" w:hAnsi="Times New Roman"/>
          <w:bCs/>
          <w:szCs w:val="24"/>
        </w:rPr>
        <w:t>),</w:t>
      </w:r>
      <w:r w:rsidRPr="00154329">
        <w:rPr>
          <w:rFonts w:ascii="Times New Roman" w:hAnsi="Times New Roman"/>
          <w:bCs/>
          <w:szCs w:val="24"/>
        </w:rPr>
        <w:t xml:space="preserve"> продолжая уже сложившуюся планировочную с</w:t>
      </w:r>
      <w:r>
        <w:rPr>
          <w:rFonts w:ascii="Times New Roman" w:hAnsi="Times New Roman"/>
          <w:bCs/>
          <w:szCs w:val="24"/>
        </w:rPr>
        <w:t>труктуру, продлевая существующее</w:t>
      </w:r>
      <w:r w:rsidRPr="00154329">
        <w:rPr>
          <w:rFonts w:ascii="Times New Roman" w:hAnsi="Times New Roman"/>
          <w:bCs/>
          <w:szCs w:val="24"/>
        </w:rPr>
        <w:t xml:space="preserve"> </w:t>
      </w:r>
      <w:r>
        <w:rPr>
          <w:rFonts w:ascii="Times New Roman" w:hAnsi="Times New Roman"/>
          <w:bCs/>
          <w:szCs w:val="24"/>
        </w:rPr>
        <w:t>жилое образование</w:t>
      </w:r>
      <w:r w:rsidRPr="00154329">
        <w:rPr>
          <w:rFonts w:ascii="Times New Roman" w:hAnsi="Times New Roman"/>
          <w:bCs/>
          <w:szCs w:val="24"/>
        </w:rPr>
        <w:t>, примыкаю</w:t>
      </w:r>
      <w:r>
        <w:rPr>
          <w:rFonts w:ascii="Times New Roman" w:hAnsi="Times New Roman"/>
          <w:bCs/>
          <w:szCs w:val="24"/>
        </w:rPr>
        <w:t>щие к земельному участку с запада. В центральной части проектируемой территории</w:t>
      </w:r>
      <w:r w:rsidRPr="00154329">
        <w:rPr>
          <w:rFonts w:ascii="Times New Roman" w:hAnsi="Times New Roman"/>
          <w:bCs/>
          <w:szCs w:val="24"/>
        </w:rPr>
        <w:t>, с учетом необходимого радиуса обслуживания (</w:t>
      </w:r>
      <w:r w:rsidRPr="00154329">
        <w:rPr>
          <w:rFonts w:ascii="Times New Roman" w:hAnsi="Times New Roman"/>
          <w:bCs/>
          <w:szCs w:val="24"/>
          <w:lang w:val="en-US"/>
        </w:rPr>
        <w:t>R</w:t>
      </w:r>
      <w:r w:rsidRPr="00154329">
        <w:rPr>
          <w:rFonts w:ascii="Times New Roman" w:hAnsi="Times New Roman"/>
          <w:bCs/>
          <w:szCs w:val="24"/>
        </w:rPr>
        <w:t>-500</w:t>
      </w:r>
      <w:r w:rsidR="00C53621">
        <w:rPr>
          <w:rFonts w:ascii="Times New Roman" w:hAnsi="Times New Roman"/>
          <w:bCs/>
          <w:szCs w:val="24"/>
        </w:rPr>
        <w:t xml:space="preserve"> </w:t>
      </w:r>
      <w:r w:rsidRPr="00154329">
        <w:rPr>
          <w:rFonts w:ascii="Times New Roman" w:hAnsi="Times New Roman"/>
          <w:bCs/>
          <w:szCs w:val="24"/>
        </w:rPr>
        <w:t>м.)</w:t>
      </w:r>
      <w:r>
        <w:rPr>
          <w:rFonts w:ascii="Times New Roman" w:hAnsi="Times New Roman"/>
          <w:bCs/>
          <w:szCs w:val="24"/>
        </w:rPr>
        <w:t xml:space="preserve"> проектируется детский сад.</w:t>
      </w:r>
    </w:p>
    <w:p w14:paraId="6FE37E01" w14:textId="33C6667B" w:rsidR="00245F10" w:rsidRPr="00E85B78" w:rsidRDefault="00245F10" w:rsidP="00245F10">
      <w:pPr>
        <w:spacing w:line="360" w:lineRule="auto"/>
        <w:ind w:firstLine="709"/>
        <w:rPr>
          <w:rFonts w:ascii="Times New Roman" w:hAnsi="Times New Roman"/>
          <w:bCs/>
          <w:szCs w:val="24"/>
        </w:rPr>
      </w:pPr>
      <w:r w:rsidRPr="00154329">
        <w:rPr>
          <w:rFonts w:ascii="Times New Roman" w:hAnsi="Times New Roman"/>
          <w:bCs/>
          <w:szCs w:val="24"/>
        </w:rPr>
        <w:t>Въезд н</w:t>
      </w:r>
      <w:r>
        <w:rPr>
          <w:rFonts w:ascii="Times New Roman" w:hAnsi="Times New Roman"/>
          <w:bCs/>
          <w:szCs w:val="24"/>
        </w:rPr>
        <w:t>а рассматриваемую проектную</w:t>
      </w:r>
      <w:r w:rsidRPr="00154329">
        <w:rPr>
          <w:rFonts w:ascii="Times New Roman" w:hAnsi="Times New Roman"/>
          <w:bCs/>
          <w:szCs w:val="24"/>
        </w:rPr>
        <w:t xml:space="preserve"> площадку б</w:t>
      </w:r>
      <w:r>
        <w:rPr>
          <w:rFonts w:ascii="Times New Roman" w:hAnsi="Times New Roman"/>
          <w:bCs/>
          <w:szCs w:val="24"/>
        </w:rPr>
        <w:t xml:space="preserve">удет осуществляться с западной </w:t>
      </w:r>
      <w:r w:rsidRPr="00154329">
        <w:rPr>
          <w:rFonts w:ascii="Times New Roman" w:hAnsi="Times New Roman"/>
          <w:bCs/>
          <w:szCs w:val="24"/>
        </w:rPr>
        <w:t>сторо</w:t>
      </w:r>
      <w:r>
        <w:rPr>
          <w:rFonts w:ascii="Times New Roman" w:hAnsi="Times New Roman"/>
          <w:bCs/>
          <w:szCs w:val="24"/>
        </w:rPr>
        <w:t>ны, с существующей жилой улицы Лубяная, от существующей ул. Казанская и проектируемой ул.</w:t>
      </w:r>
      <w:r w:rsidR="00C53621">
        <w:rPr>
          <w:rFonts w:ascii="Times New Roman" w:hAnsi="Times New Roman"/>
          <w:bCs/>
          <w:szCs w:val="24"/>
        </w:rPr>
        <w:t xml:space="preserve"> </w:t>
      </w:r>
      <w:r>
        <w:rPr>
          <w:rFonts w:ascii="Times New Roman" w:hAnsi="Times New Roman"/>
          <w:bCs/>
          <w:szCs w:val="24"/>
        </w:rPr>
        <w:t>Магистральная.</w:t>
      </w:r>
    </w:p>
    <w:p w14:paraId="45C46599" w14:textId="77777777" w:rsidR="0021104F" w:rsidRPr="001838FA" w:rsidRDefault="0021104F" w:rsidP="0021104F">
      <w:pPr>
        <w:spacing w:line="240" w:lineRule="auto"/>
        <w:ind w:firstLine="709"/>
        <w:jc w:val="center"/>
        <w:rPr>
          <w:rFonts w:ascii="Times New Roman" w:hAnsi="Times New Roman"/>
          <w:b/>
          <w:bCs/>
          <w:sz w:val="22"/>
          <w:szCs w:val="22"/>
        </w:rPr>
      </w:pPr>
    </w:p>
    <w:p w14:paraId="1A7A8922" w14:textId="77777777" w:rsidR="000147FE" w:rsidRPr="001838FA" w:rsidRDefault="004A4172" w:rsidP="0045292A">
      <w:pPr>
        <w:pStyle w:val="2"/>
        <w:rPr>
          <w:sz w:val="22"/>
          <w:szCs w:val="22"/>
        </w:rPr>
      </w:pPr>
      <w:bookmarkStart w:id="17" w:name="_Toc132708996"/>
      <w:r w:rsidRPr="001838FA">
        <w:rPr>
          <w:sz w:val="22"/>
          <w:szCs w:val="22"/>
        </w:rPr>
        <w:t>2</w:t>
      </w:r>
      <w:r w:rsidR="007B742B" w:rsidRPr="001838FA">
        <w:rPr>
          <w:sz w:val="22"/>
          <w:szCs w:val="22"/>
        </w:rPr>
        <w:t>.2. Жилой  фонд.</w:t>
      </w:r>
      <w:bookmarkEnd w:id="17"/>
      <w:r w:rsidR="007B742B" w:rsidRPr="001838FA">
        <w:rPr>
          <w:sz w:val="22"/>
          <w:szCs w:val="22"/>
        </w:rPr>
        <w:t xml:space="preserve"> </w:t>
      </w:r>
      <w:r w:rsidR="00600964" w:rsidRPr="001838FA">
        <w:rPr>
          <w:sz w:val="22"/>
          <w:szCs w:val="22"/>
        </w:rPr>
        <w:t xml:space="preserve"> </w:t>
      </w:r>
    </w:p>
    <w:p w14:paraId="69EB9C10" w14:textId="77777777" w:rsidR="00600964" w:rsidRPr="001838FA" w:rsidRDefault="00600964" w:rsidP="00CF3FB0">
      <w:pPr>
        <w:spacing w:line="360" w:lineRule="auto"/>
        <w:ind w:firstLine="709"/>
        <w:rPr>
          <w:rFonts w:ascii="Times New Roman" w:hAnsi="Times New Roman"/>
          <w:bCs/>
          <w:sz w:val="22"/>
          <w:szCs w:val="22"/>
          <w:highlight w:val="yellow"/>
        </w:rPr>
      </w:pPr>
    </w:p>
    <w:p w14:paraId="23A29079" w14:textId="77777777" w:rsidR="000A3623" w:rsidRPr="008605A2" w:rsidRDefault="000A3623" w:rsidP="000A3623">
      <w:pPr>
        <w:spacing w:line="360" w:lineRule="auto"/>
        <w:ind w:firstLine="709"/>
        <w:rPr>
          <w:rFonts w:ascii="Times New Roman" w:hAnsi="Times New Roman"/>
          <w:bCs/>
          <w:szCs w:val="24"/>
        </w:rPr>
      </w:pPr>
      <w:r w:rsidRPr="008605A2">
        <w:rPr>
          <w:rFonts w:ascii="Times New Roman" w:hAnsi="Times New Roman"/>
          <w:bCs/>
          <w:szCs w:val="24"/>
        </w:rPr>
        <w:t xml:space="preserve">В настоящее время территория свободна от застройки. </w:t>
      </w:r>
    </w:p>
    <w:p w14:paraId="2E8D341F" w14:textId="36323759" w:rsidR="000A3623" w:rsidRPr="008605A2" w:rsidRDefault="000A3623" w:rsidP="000A3623">
      <w:pPr>
        <w:spacing w:line="360" w:lineRule="auto"/>
        <w:ind w:firstLine="709"/>
        <w:rPr>
          <w:rFonts w:ascii="Times New Roman" w:hAnsi="Times New Roman"/>
          <w:bCs/>
          <w:szCs w:val="24"/>
        </w:rPr>
      </w:pPr>
      <w:r w:rsidRPr="008605A2">
        <w:rPr>
          <w:rFonts w:ascii="Times New Roman" w:hAnsi="Times New Roman"/>
          <w:bCs/>
          <w:szCs w:val="24"/>
        </w:rPr>
        <w:t>К строительству проектом предлагается индивидуальная жилая застройка с домами в среднем по 180 м</w:t>
      </w:r>
      <w:r w:rsidRPr="008605A2">
        <w:rPr>
          <w:rFonts w:ascii="Times New Roman" w:hAnsi="Times New Roman"/>
          <w:bCs/>
          <w:szCs w:val="24"/>
          <w:vertAlign w:val="superscript"/>
        </w:rPr>
        <w:t>2</w:t>
      </w:r>
      <w:r w:rsidRPr="008605A2">
        <w:rPr>
          <w:rFonts w:ascii="Times New Roman" w:hAnsi="Times New Roman"/>
          <w:bCs/>
          <w:szCs w:val="24"/>
        </w:rPr>
        <w:t xml:space="preserve"> общей площади (площадь застройки 90,0 м</w:t>
      </w:r>
      <w:r w:rsidRPr="008605A2">
        <w:rPr>
          <w:rFonts w:ascii="Times New Roman" w:hAnsi="Times New Roman"/>
          <w:bCs/>
          <w:szCs w:val="24"/>
          <w:vertAlign w:val="superscript"/>
        </w:rPr>
        <w:t>2</w:t>
      </w:r>
      <w:r w:rsidRPr="008605A2">
        <w:rPr>
          <w:rFonts w:ascii="Times New Roman" w:hAnsi="Times New Roman"/>
          <w:bCs/>
          <w:szCs w:val="24"/>
        </w:rPr>
        <w:t xml:space="preserve">) и земельными участками по </w:t>
      </w:r>
      <w:r>
        <w:rPr>
          <w:rFonts w:ascii="Times New Roman" w:hAnsi="Times New Roman"/>
          <w:bCs/>
          <w:szCs w:val="24"/>
        </w:rPr>
        <w:t>10</w:t>
      </w:r>
      <w:r w:rsidRPr="008605A2">
        <w:rPr>
          <w:rFonts w:ascii="Times New Roman" w:hAnsi="Times New Roman"/>
          <w:bCs/>
          <w:szCs w:val="24"/>
        </w:rPr>
        <w:t>00 м</w:t>
      </w:r>
      <w:r w:rsidRPr="008605A2">
        <w:rPr>
          <w:rFonts w:ascii="Times New Roman" w:hAnsi="Times New Roman"/>
          <w:bCs/>
          <w:szCs w:val="24"/>
          <w:vertAlign w:val="superscript"/>
        </w:rPr>
        <w:t>2</w:t>
      </w:r>
      <w:r w:rsidRPr="008605A2">
        <w:rPr>
          <w:rFonts w:ascii="Times New Roman" w:hAnsi="Times New Roman"/>
          <w:bCs/>
          <w:szCs w:val="24"/>
        </w:rPr>
        <w:t xml:space="preserve"> в количестве </w:t>
      </w:r>
      <w:r>
        <w:rPr>
          <w:rFonts w:ascii="Times New Roman" w:hAnsi="Times New Roman"/>
          <w:bCs/>
          <w:szCs w:val="24"/>
        </w:rPr>
        <w:t xml:space="preserve">23 </w:t>
      </w:r>
      <w:r w:rsidRPr="008605A2">
        <w:rPr>
          <w:rFonts w:ascii="Times New Roman" w:hAnsi="Times New Roman"/>
          <w:bCs/>
          <w:szCs w:val="24"/>
        </w:rPr>
        <w:t xml:space="preserve">домов общей площадью </w:t>
      </w:r>
      <w:r>
        <w:rPr>
          <w:rFonts w:ascii="Times New Roman" w:hAnsi="Times New Roman"/>
          <w:bCs/>
          <w:szCs w:val="24"/>
        </w:rPr>
        <w:t>4,14</w:t>
      </w:r>
      <w:r w:rsidRPr="008605A2">
        <w:rPr>
          <w:rFonts w:ascii="Times New Roman" w:hAnsi="Times New Roman"/>
          <w:bCs/>
          <w:szCs w:val="24"/>
        </w:rPr>
        <w:t xml:space="preserve"> тыс. м</w:t>
      </w:r>
      <w:r w:rsidRPr="008605A2">
        <w:rPr>
          <w:rFonts w:ascii="Times New Roman" w:hAnsi="Times New Roman"/>
          <w:bCs/>
          <w:szCs w:val="24"/>
          <w:vertAlign w:val="superscript"/>
        </w:rPr>
        <w:t>2</w:t>
      </w:r>
      <w:r w:rsidRPr="008605A2">
        <w:rPr>
          <w:rFonts w:ascii="Times New Roman" w:hAnsi="Times New Roman"/>
          <w:bCs/>
          <w:szCs w:val="24"/>
        </w:rPr>
        <w:t xml:space="preserve">. </w:t>
      </w:r>
    </w:p>
    <w:p w14:paraId="7A154BA5" w14:textId="4BB152D0" w:rsidR="000A3623" w:rsidRPr="008605A2" w:rsidRDefault="000A3623" w:rsidP="000A3623">
      <w:pPr>
        <w:spacing w:line="360" w:lineRule="auto"/>
        <w:ind w:firstLine="709"/>
        <w:rPr>
          <w:rFonts w:ascii="Times New Roman" w:hAnsi="Times New Roman"/>
          <w:bCs/>
          <w:szCs w:val="24"/>
        </w:rPr>
      </w:pPr>
      <w:r w:rsidRPr="008605A2">
        <w:rPr>
          <w:rFonts w:ascii="Times New Roman" w:hAnsi="Times New Roman"/>
          <w:bCs/>
          <w:szCs w:val="24"/>
        </w:rPr>
        <w:t xml:space="preserve">Население на данной территории может составить </w:t>
      </w:r>
      <w:r w:rsidR="00190ED3">
        <w:rPr>
          <w:rFonts w:ascii="Times New Roman" w:hAnsi="Times New Roman"/>
          <w:bCs/>
          <w:szCs w:val="24"/>
        </w:rPr>
        <w:t>69</w:t>
      </w:r>
      <w:r w:rsidRPr="008605A2">
        <w:rPr>
          <w:rFonts w:ascii="Times New Roman" w:hAnsi="Times New Roman"/>
          <w:bCs/>
          <w:szCs w:val="24"/>
        </w:rPr>
        <w:t xml:space="preserve"> человек при средней обеспеченности 60,0 м</w:t>
      </w:r>
      <w:r w:rsidRPr="008605A2">
        <w:rPr>
          <w:rFonts w:ascii="Times New Roman" w:hAnsi="Times New Roman"/>
          <w:bCs/>
          <w:szCs w:val="24"/>
          <w:vertAlign w:val="superscript"/>
        </w:rPr>
        <w:t>2</w:t>
      </w:r>
      <w:r w:rsidRPr="008605A2">
        <w:rPr>
          <w:rFonts w:ascii="Times New Roman" w:hAnsi="Times New Roman"/>
          <w:bCs/>
          <w:szCs w:val="24"/>
        </w:rPr>
        <w:t xml:space="preserve">/чел (количество домов </w:t>
      </w:r>
      <w:r w:rsidRPr="008605A2">
        <w:rPr>
          <w:rFonts w:ascii="Times New Roman" w:hAnsi="Times New Roman"/>
          <w:bCs/>
          <w:szCs w:val="24"/>
          <w:lang w:val="en-US"/>
        </w:rPr>
        <w:t>x</w:t>
      </w:r>
      <w:r w:rsidRPr="008605A2">
        <w:rPr>
          <w:rFonts w:ascii="Times New Roman" w:hAnsi="Times New Roman"/>
          <w:bCs/>
          <w:szCs w:val="24"/>
        </w:rPr>
        <w:t xml:space="preserve"> 3 человека на 1 дом).</w:t>
      </w:r>
    </w:p>
    <w:p w14:paraId="1E03F699" w14:textId="77777777" w:rsidR="000A3623" w:rsidRPr="008605A2" w:rsidRDefault="000A3623" w:rsidP="000A3623">
      <w:pPr>
        <w:spacing w:line="240" w:lineRule="auto"/>
        <w:contextualSpacing/>
        <w:jc w:val="center"/>
        <w:rPr>
          <w:rFonts w:ascii="Times New Roman" w:hAnsi="Times New Roman"/>
          <w:b/>
        </w:rPr>
      </w:pPr>
    </w:p>
    <w:p w14:paraId="19181697" w14:textId="77777777" w:rsidR="000A3623" w:rsidRPr="008605A2" w:rsidRDefault="000A3623" w:rsidP="000A3623">
      <w:pPr>
        <w:spacing w:line="360" w:lineRule="auto"/>
        <w:jc w:val="center"/>
        <w:rPr>
          <w:rFonts w:ascii="Times New Roman" w:hAnsi="Times New Roman"/>
          <w:szCs w:val="24"/>
          <w:u w:val="single"/>
        </w:rPr>
      </w:pPr>
      <w:r w:rsidRPr="008605A2">
        <w:rPr>
          <w:rFonts w:ascii="Times New Roman" w:hAnsi="Times New Roman"/>
          <w:szCs w:val="24"/>
          <w:u w:val="single"/>
        </w:rPr>
        <w:t xml:space="preserve">Расчет плотности застройки в границах красных линий </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646"/>
        <w:gridCol w:w="1728"/>
        <w:gridCol w:w="1728"/>
        <w:gridCol w:w="1605"/>
        <w:gridCol w:w="1598"/>
      </w:tblGrid>
      <w:tr w:rsidR="000A3623" w:rsidRPr="008605A2" w14:paraId="5057D47D" w14:textId="77777777" w:rsidTr="00190ED3">
        <w:trPr>
          <w:trHeight w:val="1408"/>
          <w:jc w:val="center"/>
        </w:trPr>
        <w:tc>
          <w:tcPr>
            <w:tcW w:w="1173" w:type="dxa"/>
            <w:shd w:val="clear" w:color="auto" w:fill="auto"/>
            <w:hideMark/>
          </w:tcPr>
          <w:p w14:paraId="4C274B83" w14:textId="77777777" w:rsidR="000A3623" w:rsidRPr="008605A2" w:rsidRDefault="000A3623" w:rsidP="000A3623">
            <w:pPr>
              <w:spacing w:line="240" w:lineRule="auto"/>
              <w:contextualSpacing/>
              <w:jc w:val="center"/>
              <w:rPr>
                <w:rFonts w:ascii="Times New Roman" w:hAnsi="Times New Roman"/>
                <w:b/>
                <w:bCs/>
                <w:color w:val="000000"/>
                <w:sz w:val="22"/>
                <w:szCs w:val="22"/>
              </w:rPr>
            </w:pPr>
            <w:r w:rsidRPr="008605A2">
              <w:rPr>
                <w:rFonts w:ascii="Times New Roman" w:hAnsi="Times New Roman"/>
                <w:b/>
                <w:bCs/>
                <w:color w:val="000000"/>
                <w:sz w:val="22"/>
                <w:szCs w:val="22"/>
              </w:rPr>
              <w:t>Номер квартала</w:t>
            </w:r>
          </w:p>
        </w:tc>
        <w:tc>
          <w:tcPr>
            <w:tcW w:w="1646" w:type="dxa"/>
            <w:shd w:val="clear" w:color="auto" w:fill="auto"/>
            <w:hideMark/>
          </w:tcPr>
          <w:p w14:paraId="1A88C452" w14:textId="77777777" w:rsidR="000A3623" w:rsidRPr="008605A2" w:rsidRDefault="000A3623" w:rsidP="000A3623">
            <w:pPr>
              <w:spacing w:line="240" w:lineRule="auto"/>
              <w:contextualSpacing/>
              <w:jc w:val="center"/>
              <w:rPr>
                <w:rFonts w:ascii="Times New Roman" w:hAnsi="Times New Roman"/>
                <w:b/>
                <w:bCs/>
                <w:color w:val="000000"/>
                <w:sz w:val="22"/>
                <w:szCs w:val="22"/>
              </w:rPr>
            </w:pPr>
            <w:r w:rsidRPr="008605A2">
              <w:rPr>
                <w:rFonts w:ascii="Times New Roman" w:hAnsi="Times New Roman"/>
                <w:b/>
                <w:bCs/>
                <w:color w:val="000000"/>
                <w:sz w:val="22"/>
                <w:szCs w:val="22"/>
              </w:rPr>
              <w:t>Площадь квартала в границах красных линий(тыс.м</w:t>
            </w:r>
            <w:r w:rsidRPr="008605A2">
              <w:rPr>
                <w:rFonts w:ascii="Times New Roman" w:hAnsi="Times New Roman"/>
                <w:b/>
                <w:bCs/>
                <w:color w:val="000000"/>
                <w:sz w:val="22"/>
                <w:szCs w:val="22"/>
                <w:vertAlign w:val="superscript"/>
              </w:rPr>
              <w:t>2</w:t>
            </w:r>
            <w:r w:rsidRPr="008605A2">
              <w:rPr>
                <w:rFonts w:ascii="Times New Roman" w:hAnsi="Times New Roman"/>
                <w:b/>
                <w:bCs/>
                <w:color w:val="000000"/>
                <w:sz w:val="22"/>
                <w:szCs w:val="22"/>
              </w:rPr>
              <w:t>)</w:t>
            </w:r>
          </w:p>
        </w:tc>
        <w:tc>
          <w:tcPr>
            <w:tcW w:w="1728" w:type="dxa"/>
            <w:shd w:val="clear" w:color="auto" w:fill="auto"/>
            <w:hideMark/>
          </w:tcPr>
          <w:p w14:paraId="0BE04E91" w14:textId="77777777" w:rsidR="000A3623" w:rsidRPr="008605A2" w:rsidRDefault="000A3623" w:rsidP="000A3623">
            <w:pPr>
              <w:spacing w:line="240" w:lineRule="auto"/>
              <w:contextualSpacing/>
              <w:jc w:val="center"/>
              <w:rPr>
                <w:rFonts w:ascii="Times New Roman" w:hAnsi="Times New Roman"/>
                <w:b/>
                <w:bCs/>
                <w:color w:val="000000"/>
                <w:sz w:val="22"/>
                <w:szCs w:val="22"/>
              </w:rPr>
            </w:pPr>
            <w:r w:rsidRPr="008605A2">
              <w:rPr>
                <w:rFonts w:ascii="Times New Roman" w:hAnsi="Times New Roman"/>
                <w:b/>
                <w:bCs/>
                <w:color w:val="000000"/>
                <w:sz w:val="22"/>
                <w:szCs w:val="22"/>
              </w:rPr>
              <w:t>Площадь всех этажей зданий без учета хозяйственных построек (тыс.м</w:t>
            </w:r>
            <w:r w:rsidRPr="008605A2">
              <w:rPr>
                <w:rFonts w:ascii="Times New Roman" w:hAnsi="Times New Roman"/>
                <w:b/>
                <w:bCs/>
                <w:color w:val="000000"/>
                <w:sz w:val="22"/>
                <w:szCs w:val="22"/>
                <w:vertAlign w:val="superscript"/>
              </w:rPr>
              <w:t>2</w:t>
            </w:r>
            <w:r w:rsidRPr="008605A2">
              <w:rPr>
                <w:rFonts w:ascii="Times New Roman" w:hAnsi="Times New Roman"/>
                <w:b/>
                <w:bCs/>
                <w:color w:val="000000"/>
                <w:sz w:val="22"/>
                <w:szCs w:val="22"/>
              </w:rPr>
              <w:t>)</w:t>
            </w:r>
          </w:p>
        </w:tc>
        <w:tc>
          <w:tcPr>
            <w:tcW w:w="1728" w:type="dxa"/>
            <w:shd w:val="clear" w:color="auto" w:fill="auto"/>
            <w:hideMark/>
          </w:tcPr>
          <w:p w14:paraId="3732BCCF" w14:textId="77777777" w:rsidR="000A3623" w:rsidRPr="008605A2" w:rsidRDefault="000A3623" w:rsidP="000A3623">
            <w:pPr>
              <w:spacing w:line="240" w:lineRule="auto"/>
              <w:contextualSpacing/>
              <w:jc w:val="center"/>
              <w:rPr>
                <w:rFonts w:ascii="Times New Roman" w:hAnsi="Times New Roman"/>
                <w:b/>
                <w:bCs/>
                <w:color w:val="000000"/>
                <w:sz w:val="22"/>
                <w:szCs w:val="22"/>
              </w:rPr>
            </w:pPr>
            <w:r w:rsidRPr="008605A2">
              <w:rPr>
                <w:rFonts w:ascii="Times New Roman" w:hAnsi="Times New Roman"/>
                <w:b/>
                <w:bCs/>
                <w:color w:val="000000"/>
                <w:sz w:val="22"/>
                <w:szCs w:val="22"/>
              </w:rPr>
              <w:t>Площадь, занятая под зданиями без учета хозяйственных построек (тыс.м</w:t>
            </w:r>
            <w:r w:rsidRPr="008605A2">
              <w:rPr>
                <w:rFonts w:ascii="Times New Roman" w:hAnsi="Times New Roman"/>
                <w:b/>
                <w:bCs/>
                <w:color w:val="000000"/>
                <w:sz w:val="22"/>
                <w:szCs w:val="22"/>
                <w:vertAlign w:val="superscript"/>
              </w:rPr>
              <w:t>2</w:t>
            </w:r>
            <w:r w:rsidRPr="008605A2">
              <w:rPr>
                <w:rFonts w:ascii="Times New Roman" w:hAnsi="Times New Roman"/>
                <w:b/>
                <w:bCs/>
                <w:color w:val="000000"/>
                <w:sz w:val="22"/>
                <w:szCs w:val="22"/>
              </w:rPr>
              <w:t>)</w:t>
            </w:r>
          </w:p>
        </w:tc>
        <w:tc>
          <w:tcPr>
            <w:tcW w:w="1605" w:type="dxa"/>
            <w:shd w:val="clear" w:color="auto" w:fill="auto"/>
            <w:hideMark/>
          </w:tcPr>
          <w:p w14:paraId="30822A84" w14:textId="77777777" w:rsidR="000A3623" w:rsidRPr="008605A2" w:rsidRDefault="000A3623" w:rsidP="000A3623">
            <w:pPr>
              <w:spacing w:line="240" w:lineRule="auto"/>
              <w:contextualSpacing/>
              <w:jc w:val="center"/>
              <w:rPr>
                <w:rFonts w:ascii="Times New Roman" w:hAnsi="Times New Roman"/>
                <w:b/>
                <w:bCs/>
                <w:color w:val="000000"/>
                <w:sz w:val="22"/>
                <w:szCs w:val="22"/>
              </w:rPr>
            </w:pPr>
            <w:r w:rsidRPr="008605A2">
              <w:rPr>
                <w:rFonts w:ascii="Times New Roman" w:hAnsi="Times New Roman"/>
                <w:b/>
                <w:bCs/>
                <w:color w:val="000000"/>
                <w:sz w:val="22"/>
                <w:szCs w:val="22"/>
              </w:rPr>
              <w:t xml:space="preserve">Коэффициент плотности застройки </w:t>
            </w:r>
          </w:p>
        </w:tc>
        <w:tc>
          <w:tcPr>
            <w:tcW w:w="1598" w:type="dxa"/>
            <w:shd w:val="clear" w:color="auto" w:fill="auto"/>
            <w:hideMark/>
          </w:tcPr>
          <w:p w14:paraId="0CA5D137" w14:textId="77777777" w:rsidR="000A3623" w:rsidRPr="008605A2" w:rsidRDefault="000A3623" w:rsidP="000A3623">
            <w:pPr>
              <w:spacing w:line="240" w:lineRule="auto"/>
              <w:contextualSpacing/>
              <w:jc w:val="center"/>
              <w:rPr>
                <w:rFonts w:ascii="Times New Roman" w:hAnsi="Times New Roman"/>
                <w:b/>
                <w:bCs/>
                <w:color w:val="000000"/>
                <w:sz w:val="22"/>
                <w:szCs w:val="22"/>
              </w:rPr>
            </w:pPr>
            <w:r w:rsidRPr="008605A2">
              <w:rPr>
                <w:rFonts w:ascii="Times New Roman" w:hAnsi="Times New Roman"/>
                <w:b/>
                <w:bCs/>
                <w:color w:val="000000"/>
                <w:sz w:val="22"/>
                <w:szCs w:val="22"/>
              </w:rPr>
              <w:t>Коэффициент застройки</w:t>
            </w:r>
          </w:p>
        </w:tc>
      </w:tr>
      <w:tr w:rsidR="000A3623" w:rsidRPr="008605A2" w14:paraId="0726B13C" w14:textId="77777777" w:rsidTr="00190ED3">
        <w:trPr>
          <w:trHeight w:val="330"/>
          <w:jc w:val="center"/>
        </w:trPr>
        <w:tc>
          <w:tcPr>
            <w:tcW w:w="1173" w:type="dxa"/>
            <w:shd w:val="clear" w:color="auto" w:fill="auto"/>
            <w:hideMark/>
          </w:tcPr>
          <w:p w14:paraId="547FB160" w14:textId="77777777" w:rsidR="000A3623" w:rsidRPr="008605A2" w:rsidRDefault="000A3623" w:rsidP="000A3623">
            <w:pPr>
              <w:spacing w:line="240" w:lineRule="auto"/>
              <w:contextualSpacing/>
              <w:jc w:val="center"/>
              <w:rPr>
                <w:rFonts w:ascii="Times New Roman" w:hAnsi="Times New Roman"/>
                <w:color w:val="000000"/>
                <w:szCs w:val="24"/>
              </w:rPr>
            </w:pPr>
            <w:r w:rsidRPr="008605A2">
              <w:rPr>
                <w:rFonts w:ascii="Times New Roman" w:hAnsi="Times New Roman"/>
                <w:color w:val="000000"/>
                <w:szCs w:val="24"/>
                <w:lang w:val="en-US"/>
              </w:rPr>
              <w:t>1</w:t>
            </w:r>
          </w:p>
        </w:tc>
        <w:tc>
          <w:tcPr>
            <w:tcW w:w="1646" w:type="dxa"/>
            <w:shd w:val="clear" w:color="auto" w:fill="auto"/>
          </w:tcPr>
          <w:p w14:paraId="41C49447" w14:textId="77777777" w:rsidR="000A3623" w:rsidRPr="008605A2" w:rsidRDefault="000A3623" w:rsidP="000A3623">
            <w:pPr>
              <w:spacing w:line="240" w:lineRule="auto"/>
              <w:contextualSpacing/>
              <w:jc w:val="center"/>
              <w:rPr>
                <w:rFonts w:ascii="Times New Roman" w:hAnsi="Times New Roman"/>
                <w:color w:val="000000"/>
                <w:szCs w:val="24"/>
              </w:rPr>
            </w:pPr>
            <w:r>
              <w:rPr>
                <w:rFonts w:ascii="Times New Roman" w:hAnsi="Times New Roman"/>
                <w:color w:val="000000"/>
                <w:szCs w:val="24"/>
              </w:rPr>
              <w:t>14,0</w:t>
            </w:r>
          </w:p>
        </w:tc>
        <w:tc>
          <w:tcPr>
            <w:tcW w:w="1728" w:type="dxa"/>
            <w:shd w:val="clear" w:color="auto" w:fill="auto"/>
          </w:tcPr>
          <w:p w14:paraId="2D7950EB" w14:textId="5975A9E7" w:rsidR="000A3623" w:rsidRPr="008605A2" w:rsidRDefault="000A3623" w:rsidP="00AE14E0">
            <w:pPr>
              <w:spacing w:line="240" w:lineRule="auto"/>
              <w:contextualSpacing/>
              <w:jc w:val="center"/>
              <w:rPr>
                <w:rFonts w:ascii="Times New Roman" w:hAnsi="Times New Roman"/>
                <w:color w:val="000000"/>
                <w:szCs w:val="24"/>
              </w:rPr>
            </w:pPr>
            <w:r>
              <w:rPr>
                <w:rFonts w:ascii="Times New Roman" w:hAnsi="Times New Roman"/>
                <w:color w:val="000000"/>
                <w:szCs w:val="24"/>
              </w:rPr>
              <w:t>2,</w:t>
            </w:r>
            <w:r w:rsidR="00AE14E0">
              <w:rPr>
                <w:rFonts w:ascii="Times New Roman" w:hAnsi="Times New Roman"/>
                <w:color w:val="000000"/>
                <w:szCs w:val="24"/>
              </w:rPr>
              <w:t>34</w:t>
            </w:r>
          </w:p>
        </w:tc>
        <w:tc>
          <w:tcPr>
            <w:tcW w:w="1728" w:type="dxa"/>
            <w:shd w:val="clear" w:color="auto" w:fill="auto"/>
          </w:tcPr>
          <w:p w14:paraId="22221B25" w14:textId="3A7501EC" w:rsidR="000A3623" w:rsidRPr="008605A2" w:rsidRDefault="000A3623" w:rsidP="00AE14E0">
            <w:pPr>
              <w:spacing w:line="240" w:lineRule="auto"/>
              <w:contextualSpacing/>
              <w:jc w:val="center"/>
              <w:rPr>
                <w:rFonts w:ascii="Times New Roman" w:hAnsi="Times New Roman"/>
                <w:color w:val="000000"/>
                <w:szCs w:val="24"/>
              </w:rPr>
            </w:pPr>
            <w:r>
              <w:rPr>
                <w:rFonts w:ascii="Times New Roman" w:hAnsi="Times New Roman"/>
                <w:color w:val="000000"/>
                <w:szCs w:val="24"/>
              </w:rPr>
              <w:t>1,</w:t>
            </w:r>
            <w:r w:rsidR="00AE14E0">
              <w:rPr>
                <w:rFonts w:ascii="Times New Roman" w:hAnsi="Times New Roman"/>
                <w:color w:val="000000"/>
                <w:szCs w:val="24"/>
              </w:rPr>
              <w:t>17</w:t>
            </w:r>
          </w:p>
        </w:tc>
        <w:tc>
          <w:tcPr>
            <w:tcW w:w="1605" w:type="dxa"/>
            <w:shd w:val="clear" w:color="auto" w:fill="auto"/>
          </w:tcPr>
          <w:p w14:paraId="117810C5" w14:textId="4ADA8C50" w:rsidR="000A3623" w:rsidRPr="008605A2" w:rsidRDefault="000A3623" w:rsidP="000A3623">
            <w:pPr>
              <w:spacing w:line="240" w:lineRule="auto"/>
              <w:jc w:val="center"/>
              <w:rPr>
                <w:rFonts w:ascii="Times New Roman" w:hAnsi="Times New Roman"/>
                <w:color w:val="000000"/>
                <w:szCs w:val="24"/>
              </w:rPr>
            </w:pPr>
            <w:r>
              <w:rPr>
                <w:rFonts w:ascii="Times New Roman" w:hAnsi="Times New Roman"/>
                <w:color w:val="000000"/>
                <w:szCs w:val="24"/>
              </w:rPr>
              <w:t>0,1</w:t>
            </w:r>
            <w:r w:rsidR="00AE14E0">
              <w:rPr>
                <w:rFonts w:ascii="Times New Roman" w:hAnsi="Times New Roman"/>
                <w:color w:val="000000"/>
                <w:szCs w:val="24"/>
              </w:rPr>
              <w:t>7</w:t>
            </w:r>
          </w:p>
        </w:tc>
        <w:tc>
          <w:tcPr>
            <w:tcW w:w="1598" w:type="dxa"/>
            <w:shd w:val="clear" w:color="auto" w:fill="auto"/>
            <w:vAlign w:val="center"/>
          </w:tcPr>
          <w:p w14:paraId="4627FD21" w14:textId="2B6891B2" w:rsidR="000A3623" w:rsidRPr="008605A2" w:rsidRDefault="000A3623" w:rsidP="000A3623">
            <w:pPr>
              <w:jc w:val="center"/>
              <w:rPr>
                <w:rFonts w:ascii="Times New Roman" w:hAnsi="Times New Roman"/>
                <w:color w:val="000000"/>
                <w:szCs w:val="24"/>
              </w:rPr>
            </w:pPr>
            <w:r>
              <w:rPr>
                <w:rFonts w:ascii="Times New Roman" w:hAnsi="Times New Roman"/>
                <w:color w:val="000000"/>
                <w:szCs w:val="24"/>
              </w:rPr>
              <w:t>0,0</w:t>
            </w:r>
            <w:r w:rsidR="00AE14E0">
              <w:rPr>
                <w:rFonts w:ascii="Times New Roman" w:hAnsi="Times New Roman"/>
                <w:color w:val="000000"/>
                <w:szCs w:val="24"/>
              </w:rPr>
              <w:t>8</w:t>
            </w:r>
          </w:p>
        </w:tc>
      </w:tr>
      <w:tr w:rsidR="000A3623" w:rsidRPr="008605A2" w14:paraId="339AD9DC" w14:textId="77777777" w:rsidTr="00190ED3">
        <w:trPr>
          <w:trHeight w:val="405"/>
          <w:jc w:val="center"/>
        </w:trPr>
        <w:tc>
          <w:tcPr>
            <w:tcW w:w="1173" w:type="dxa"/>
            <w:shd w:val="clear" w:color="auto" w:fill="auto"/>
            <w:hideMark/>
          </w:tcPr>
          <w:p w14:paraId="726A00E4" w14:textId="77777777" w:rsidR="000A3623" w:rsidRPr="008605A2" w:rsidRDefault="000A3623" w:rsidP="000A3623">
            <w:pPr>
              <w:spacing w:line="240" w:lineRule="auto"/>
              <w:contextualSpacing/>
              <w:jc w:val="center"/>
              <w:rPr>
                <w:rFonts w:ascii="Times New Roman" w:hAnsi="Times New Roman"/>
                <w:color w:val="000000"/>
                <w:szCs w:val="24"/>
              </w:rPr>
            </w:pPr>
            <w:r w:rsidRPr="008605A2">
              <w:rPr>
                <w:rFonts w:ascii="Times New Roman" w:hAnsi="Times New Roman"/>
                <w:color w:val="000000"/>
                <w:szCs w:val="24"/>
                <w:lang w:val="en-US"/>
              </w:rPr>
              <w:t>2</w:t>
            </w:r>
          </w:p>
        </w:tc>
        <w:tc>
          <w:tcPr>
            <w:tcW w:w="1646" w:type="dxa"/>
            <w:shd w:val="clear" w:color="auto" w:fill="auto"/>
          </w:tcPr>
          <w:p w14:paraId="67B13093" w14:textId="77777777" w:rsidR="000A3623" w:rsidRPr="008605A2" w:rsidRDefault="000A3623" w:rsidP="000A3623">
            <w:pPr>
              <w:spacing w:line="240" w:lineRule="auto"/>
              <w:contextualSpacing/>
              <w:jc w:val="center"/>
              <w:rPr>
                <w:rFonts w:ascii="Times New Roman" w:hAnsi="Times New Roman"/>
                <w:color w:val="000000"/>
                <w:szCs w:val="24"/>
              </w:rPr>
            </w:pPr>
            <w:r>
              <w:rPr>
                <w:rFonts w:ascii="Times New Roman" w:hAnsi="Times New Roman"/>
                <w:color w:val="000000"/>
                <w:szCs w:val="24"/>
              </w:rPr>
              <w:t>6,2</w:t>
            </w:r>
          </w:p>
        </w:tc>
        <w:tc>
          <w:tcPr>
            <w:tcW w:w="1728" w:type="dxa"/>
            <w:shd w:val="clear" w:color="auto" w:fill="auto"/>
          </w:tcPr>
          <w:p w14:paraId="13A15A16" w14:textId="77777777" w:rsidR="000A3623" w:rsidRPr="008605A2" w:rsidRDefault="000A3623" w:rsidP="000A3623">
            <w:pPr>
              <w:spacing w:line="240" w:lineRule="auto"/>
              <w:contextualSpacing/>
              <w:jc w:val="center"/>
              <w:rPr>
                <w:rFonts w:ascii="Times New Roman" w:hAnsi="Times New Roman"/>
                <w:color w:val="000000"/>
                <w:szCs w:val="24"/>
              </w:rPr>
            </w:pPr>
            <w:r>
              <w:rPr>
                <w:rFonts w:ascii="Times New Roman" w:hAnsi="Times New Roman"/>
                <w:color w:val="000000"/>
                <w:szCs w:val="24"/>
              </w:rPr>
              <w:t>2,0</w:t>
            </w:r>
          </w:p>
        </w:tc>
        <w:tc>
          <w:tcPr>
            <w:tcW w:w="1728" w:type="dxa"/>
            <w:shd w:val="clear" w:color="auto" w:fill="auto"/>
          </w:tcPr>
          <w:p w14:paraId="3009B9F0" w14:textId="77777777" w:rsidR="000A3623" w:rsidRPr="008605A2" w:rsidRDefault="000A3623" w:rsidP="000A3623">
            <w:pPr>
              <w:spacing w:line="240" w:lineRule="auto"/>
              <w:contextualSpacing/>
              <w:jc w:val="center"/>
              <w:rPr>
                <w:rFonts w:ascii="Times New Roman" w:hAnsi="Times New Roman"/>
                <w:color w:val="000000"/>
                <w:szCs w:val="24"/>
              </w:rPr>
            </w:pPr>
            <w:r>
              <w:rPr>
                <w:rFonts w:ascii="Times New Roman" w:hAnsi="Times New Roman"/>
                <w:color w:val="000000"/>
                <w:szCs w:val="24"/>
              </w:rPr>
              <w:t>1,0</w:t>
            </w:r>
          </w:p>
        </w:tc>
        <w:tc>
          <w:tcPr>
            <w:tcW w:w="1605" w:type="dxa"/>
            <w:shd w:val="clear" w:color="auto" w:fill="auto"/>
            <w:vAlign w:val="center"/>
          </w:tcPr>
          <w:p w14:paraId="002EEBA8" w14:textId="77777777" w:rsidR="000A3623" w:rsidRPr="008605A2" w:rsidRDefault="000A3623" w:rsidP="000A3623">
            <w:pPr>
              <w:jc w:val="center"/>
              <w:rPr>
                <w:rFonts w:ascii="Times New Roman" w:hAnsi="Times New Roman"/>
                <w:color w:val="000000"/>
                <w:szCs w:val="24"/>
              </w:rPr>
            </w:pPr>
            <w:r>
              <w:rPr>
                <w:rFonts w:ascii="Times New Roman" w:hAnsi="Times New Roman"/>
                <w:color w:val="000000"/>
                <w:szCs w:val="24"/>
              </w:rPr>
              <w:t>0,32</w:t>
            </w:r>
          </w:p>
        </w:tc>
        <w:tc>
          <w:tcPr>
            <w:tcW w:w="1598" w:type="dxa"/>
            <w:shd w:val="clear" w:color="auto" w:fill="auto"/>
            <w:vAlign w:val="center"/>
          </w:tcPr>
          <w:p w14:paraId="231339BD" w14:textId="77777777" w:rsidR="000A3623" w:rsidRPr="008605A2" w:rsidRDefault="000A3623" w:rsidP="000A3623">
            <w:pPr>
              <w:jc w:val="center"/>
              <w:rPr>
                <w:rFonts w:ascii="Times New Roman" w:hAnsi="Times New Roman"/>
                <w:color w:val="000000"/>
                <w:szCs w:val="24"/>
              </w:rPr>
            </w:pPr>
            <w:r>
              <w:rPr>
                <w:rFonts w:ascii="Times New Roman" w:hAnsi="Times New Roman"/>
                <w:color w:val="000000"/>
                <w:szCs w:val="24"/>
              </w:rPr>
              <w:t>0,16</w:t>
            </w:r>
          </w:p>
        </w:tc>
      </w:tr>
      <w:tr w:rsidR="000A3623" w:rsidRPr="008605A2" w14:paraId="088C6469" w14:textId="77777777" w:rsidTr="00190ED3">
        <w:trPr>
          <w:trHeight w:val="405"/>
          <w:jc w:val="center"/>
        </w:trPr>
        <w:tc>
          <w:tcPr>
            <w:tcW w:w="1173" w:type="dxa"/>
            <w:shd w:val="clear" w:color="auto" w:fill="auto"/>
          </w:tcPr>
          <w:p w14:paraId="56A498C0" w14:textId="77777777" w:rsidR="000A3623" w:rsidRPr="00327FAB" w:rsidRDefault="000A3623" w:rsidP="000A3623">
            <w:pPr>
              <w:spacing w:line="240" w:lineRule="auto"/>
              <w:contextualSpacing/>
              <w:jc w:val="center"/>
              <w:rPr>
                <w:rFonts w:ascii="Times New Roman" w:hAnsi="Times New Roman"/>
                <w:color w:val="000000"/>
                <w:szCs w:val="24"/>
              </w:rPr>
            </w:pPr>
            <w:r>
              <w:rPr>
                <w:rFonts w:ascii="Times New Roman" w:hAnsi="Times New Roman"/>
                <w:color w:val="000000"/>
                <w:szCs w:val="24"/>
              </w:rPr>
              <w:t>3</w:t>
            </w:r>
          </w:p>
        </w:tc>
        <w:tc>
          <w:tcPr>
            <w:tcW w:w="1646" w:type="dxa"/>
            <w:shd w:val="clear" w:color="auto" w:fill="auto"/>
          </w:tcPr>
          <w:p w14:paraId="0384D0B3" w14:textId="77777777" w:rsidR="000A3623" w:rsidRDefault="000A3623" w:rsidP="000A3623">
            <w:pPr>
              <w:spacing w:line="240" w:lineRule="auto"/>
              <w:contextualSpacing/>
              <w:jc w:val="center"/>
              <w:rPr>
                <w:rFonts w:ascii="Times New Roman" w:hAnsi="Times New Roman"/>
                <w:color w:val="000000"/>
                <w:szCs w:val="24"/>
              </w:rPr>
            </w:pPr>
            <w:r>
              <w:rPr>
                <w:rFonts w:ascii="Times New Roman" w:hAnsi="Times New Roman"/>
                <w:color w:val="000000"/>
                <w:szCs w:val="24"/>
              </w:rPr>
              <w:t>10,5</w:t>
            </w:r>
          </w:p>
        </w:tc>
        <w:tc>
          <w:tcPr>
            <w:tcW w:w="1728" w:type="dxa"/>
            <w:shd w:val="clear" w:color="auto" w:fill="auto"/>
          </w:tcPr>
          <w:p w14:paraId="1947196E" w14:textId="77777777" w:rsidR="000A3623" w:rsidRDefault="000A3623" w:rsidP="000A3623">
            <w:pPr>
              <w:spacing w:line="240" w:lineRule="auto"/>
              <w:contextualSpacing/>
              <w:jc w:val="center"/>
              <w:rPr>
                <w:rFonts w:ascii="Times New Roman" w:hAnsi="Times New Roman"/>
                <w:color w:val="000000"/>
                <w:szCs w:val="24"/>
              </w:rPr>
            </w:pPr>
            <w:r>
              <w:rPr>
                <w:rFonts w:ascii="Times New Roman" w:hAnsi="Times New Roman"/>
                <w:color w:val="000000"/>
                <w:szCs w:val="24"/>
              </w:rPr>
              <w:t>1,8</w:t>
            </w:r>
          </w:p>
        </w:tc>
        <w:tc>
          <w:tcPr>
            <w:tcW w:w="1728" w:type="dxa"/>
            <w:shd w:val="clear" w:color="auto" w:fill="auto"/>
          </w:tcPr>
          <w:p w14:paraId="57A73F7E" w14:textId="77777777" w:rsidR="000A3623" w:rsidRDefault="000A3623" w:rsidP="000A3623">
            <w:pPr>
              <w:spacing w:line="240" w:lineRule="auto"/>
              <w:contextualSpacing/>
              <w:jc w:val="center"/>
              <w:rPr>
                <w:rFonts w:ascii="Times New Roman" w:hAnsi="Times New Roman"/>
                <w:color w:val="000000"/>
                <w:szCs w:val="24"/>
              </w:rPr>
            </w:pPr>
            <w:r>
              <w:rPr>
                <w:rFonts w:ascii="Times New Roman" w:hAnsi="Times New Roman"/>
                <w:color w:val="000000"/>
                <w:szCs w:val="24"/>
              </w:rPr>
              <w:t>0,9</w:t>
            </w:r>
          </w:p>
        </w:tc>
        <w:tc>
          <w:tcPr>
            <w:tcW w:w="1605" w:type="dxa"/>
            <w:shd w:val="clear" w:color="auto" w:fill="auto"/>
            <w:vAlign w:val="center"/>
          </w:tcPr>
          <w:p w14:paraId="463B96E5" w14:textId="77777777" w:rsidR="000A3623" w:rsidRDefault="000A3623" w:rsidP="000A3623">
            <w:pPr>
              <w:jc w:val="center"/>
              <w:rPr>
                <w:rFonts w:ascii="Times New Roman" w:hAnsi="Times New Roman"/>
                <w:color w:val="000000"/>
                <w:szCs w:val="24"/>
              </w:rPr>
            </w:pPr>
            <w:r>
              <w:rPr>
                <w:rFonts w:ascii="Times New Roman" w:hAnsi="Times New Roman"/>
                <w:color w:val="000000"/>
                <w:szCs w:val="24"/>
              </w:rPr>
              <w:t>0,17</w:t>
            </w:r>
          </w:p>
        </w:tc>
        <w:tc>
          <w:tcPr>
            <w:tcW w:w="1598" w:type="dxa"/>
            <w:shd w:val="clear" w:color="auto" w:fill="auto"/>
            <w:vAlign w:val="center"/>
          </w:tcPr>
          <w:p w14:paraId="7718AC06" w14:textId="77777777" w:rsidR="000A3623" w:rsidRDefault="000A3623" w:rsidP="000A3623">
            <w:pPr>
              <w:jc w:val="center"/>
              <w:rPr>
                <w:rFonts w:ascii="Times New Roman" w:hAnsi="Times New Roman"/>
                <w:color w:val="000000"/>
                <w:szCs w:val="24"/>
              </w:rPr>
            </w:pPr>
            <w:r>
              <w:rPr>
                <w:rFonts w:ascii="Times New Roman" w:hAnsi="Times New Roman"/>
                <w:color w:val="000000"/>
                <w:szCs w:val="24"/>
              </w:rPr>
              <w:t>0,08</w:t>
            </w:r>
          </w:p>
        </w:tc>
      </w:tr>
    </w:tbl>
    <w:p w14:paraId="0CF4B7EF" w14:textId="4E369906" w:rsidR="000A3623" w:rsidRPr="008605A2" w:rsidRDefault="000A3623" w:rsidP="000A3623">
      <w:pPr>
        <w:spacing w:line="360" w:lineRule="auto"/>
        <w:rPr>
          <w:rFonts w:ascii="Times New Roman" w:hAnsi="Times New Roman"/>
          <w:sz w:val="20"/>
        </w:rPr>
      </w:pPr>
      <w:r w:rsidRPr="008605A2">
        <w:rPr>
          <w:rFonts w:ascii="Times New Roman" w:hAnsi="Times New Roman"/>
          <w:sz w:val="20"/>
          <w:u w:val="single"/>
        </w:rPr>
        <w:lastRenderedPageBreak/>
        <w:t>Примечание:</w:t>
      </w:r>
      <w:r>
        <w:rPr>
          <w:rFonts w:ascii="Times New Roman" w:hAnsi="Times New Roman"/>
          <w:sz w:val="20"/>
        </w:rPr>
        <w:t xml:space="preserve"> Коэффициент застройки равен </w:t>
      </w:r>
      <w:r w:rsidRPr="008605A2">
        <w:rPr>
          <w:rFonts w:ascii="Times New Roman" w:hAnsi="Times New Roman"/>
          <w:sz w:val="20"/>
        </w:rPr>
        <w:t>отношению площади, занятой под зданиями к площади участка в границах красных линиях. Коэффициент плотности застройки равен отношению площади всех этажей зданий к площади участка в границах красных линиях (СП 42.13330.2016)</w:t>
      </w:r>
    </w:p>
    <w:p w14:paraId="1F995BC4" w14:textId="77777777" w:rsidR="000A3623" w:rsidRDefault="000A3623" w:rsidP="000A3623">
      <w:pPr>
        <w:spacing w:line="360" w:lineRule="auto"/>
        <w:jc w:val="right"/>
        <w:rPr>
          <w:rFonts w:ascii="Times New Roman" w:hAnsi="Times New Roman"/>
          <w:szCs w:val="24"/>
        </w:rPr>
      </w:pPr>
    </w:p>
    <w:p w14:paraId="122700C6" w14:textId="77777777" w:rsidR="000A3623" w:rsidRPr="008605A2" w:rsidRDefault="000A3623" w:rsidP="000A3623">
      <w:pPr>
        <w:spacing w:line="360" w:lineRule="auto"/>
        <w:jc w:val="right"/>
        <w:rPr>
          <w:rFonts w:ascii="Times New Roman" w:hAnsi="Times New Roman"/>
          <w:szCs w:val="24"/>
        </w:rPr>
      </w:pPr>
      <w:r w:rsidRPr="008605A2">
        <w:rPr>
          <w:rFonts w:ascii="Times New Roman" w:hAnsi="Times New Roman"/>
          <w:szCs w:val="24"/>
        </w:rPr>
        <w:t>Рисунок 1.</w:t>
      </w:r>
    </w:p>
    <w:p w14:paraId="7D556612" w14:textId="77777777" w:rsidR="000A3623" w:rsidRPr="008605A2" w:rsidRDefault="000A3623" w:rsidP="000A3623">
      <w:pPr>
        <w:spacing w:line="360" w:lineRule="auto"/>
        <w:jc w:val="center"/>
        <w:rPr>
          <w:rFonts w:ascii="Times New Roman" w:hAnsi="Times New Roman"/>
          <w:sz w:val="20"/>
        </w:rPr>
      </w:pPr>
    </w:p>
    <w:p w14:paraId="088D7E85" w14:textId="3939EE41" w:rsidR="000A3623" w:rsidRDefault="00C92939" w:rsidP="00AE14E0">
      <w:pPr>
        <w:spacing w:line="360" w:lineRule="auto"/>
        <w:jc w:val="center"/>
        <w:rPr>
          <w:rFonts w:ascii="Times New Roman" w:hAnsi="Times New Roman"/>
          <w:b/>
          <w:szCs w:val="24"/>
        </w:rPr>
      </w:pPr>
      <w:r>
        <w:rPr>
          <w:rFonts w:ascii="Times New Roman" w:hAnsi="Times New Roman"/>
          <w:b/>
          <w:noProof/>
          <w:szCs w:val="24"/>
        </w:rPr>
        <w:drawing>
          <wp:inline distT="0" distB="0" distL="0" distR="0" wp14:anchorId="679B3E5F" wp14:editId="5CD38248">
            <wp:extent cx="3400425" cy="4105275"/>
            <wp:effectExtent l="0" t="0" r="9525" b="9525"/>
            <wp:docPr id="4" name="Рисунок 4" descr="Кварт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варталы"/>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0425" cy="4105275"/>
                    </a:xfrm>
                    <a:prstGeom prst="rect">
                      <a:avLst/>
                    </a:prstGeom>
                    <a:noFill/>
                    <a:ln>
                      <a:noFill/>
                    </a:ln>
                  </pic:spPr>
                </pic:pic>
              </a:graphicData>
            </a:graphic>
          </wp:inline>
        </w:drawing>
      </w:r>
    </w:p>
    <w:p w14:paraId="5A328F34" w14:textId="77777777" w:rsidR="00AE14E0" w:rsidRDefault="00AE14E0" w:rsidP="00AE14E0">
      <w:pPr>
        <w:spacing w:line="360" w:lineRule="auto"/>
        <w:jc w:val="center"/>
        <w:rPr>
          <w:rFonts w:ascii="Times New Roman" w:hAnsi="Times New Roman"/>
          <w:b/>
          <w:szCs w:val="24"/>
        </w:rPr>
      </w:pPr>
    </w:p>
    <w:p w14:paraId="7FC428FD" w14:textId="77777777" w:rsidR="000A3623" w:rsidRDefault="000A3623" w:rsidP="000A3623">
      <w:pPr>
        <w:spacing w:line="360" w:lineRule="auto"/>
        <w:ind w:left="357" w:firstLine="709"/>
        <w:jc w:val="center"/>
        <w:rPr>
          <w:rFonts w:ascii="Times New Roman" w:hAnsi="Times New Roman"/>
          <w:b/>
          <w:szCs w:val="24"/>
        </w:rPr>
      </w:pPr>
    </w:p>
    <w:p w14:paraId="052DFBD7" w14:textId="77777777" w:rsidR="000A3623" w:rsidRPr="008605A2" w:rsidRDefault="000A3623" w:rsidP="000A3623">
      <w:pPr>
        <w:spacing w:line="360" w:lineRule="auto"/>
        <w:jc w:val="center"/>
        <w:rPr>
          <w:rFonts w:ascii="Times New Roman" w:hAnsi="Times New Roman"/>
          <w:b/>
          <w:szCs w:val="24"/>
        </w:rPr>
      </w:pPr>
      <w:r w:rsidRPr="008605A2">
        <w:rPr>
          <w:rFonts w:ascii="Times New Roman" w:hAnsi="Times New Roman"/>
          <w:b/>
          <w:szCs w:val="24"/>
        </w:rPr>
        <w:t>Расчет озеленённых территорий</w:t>
      </w:r>
    </w:p>
    <w:p w14:paraId="50232718" w14:textId="77777777" w:rsidR="000A3623" w:rsidRPr="008605A2" w:rsidRDefault="000A3623" w:rsidP="000A3623">
      <w:pPr>
        <w:spacing w:line="360" w:lineRule="auto"/>
        <w:ind w:left="357" w:firstLine="709"/>
        <w:rPr>
          <w:rFonts w:ascii="Times New Roman" w:hAnsi="Times New Roman"/>
          <w:szCs w:val="24"/>
        </w:rPr>
      </w:pPr>
      <w:r w:rsidRPr="008605A2">
        <w:rPr>
          <w:rFonts w:ascii="Times New Roman" w:hAnsi="Times New Roman"/>
          <w:szCs w:val="24"/>
        </w:rPr>
        <w:t>Расчет площади озелененных территорий выполнен в соответствии с СП 42.13330.2016 п. 9.8, таблица 9.2.  Площадь озелененных территорий общего пользования на одного человека в сельских поселениях составляет 12 м</w:t>
      </w:r>
      <w:r w:rsidRPr="008605A2">
        <w:rPr>
          <w:rFonts w:ascii="Times New Roman" w:hAnsi="Times New Roman"/>
          <w:szCs w:val="24"/>
          <w:vertAlign w:val="superscript"/>
        </w:rPr>
        <w:t>2</w:t>
      </w:r>
      <w:r w:rsidRPr="008605A2">
        <w:rPr>
          <w:rFonts w:ascii="Times New Roman" w:hAnsi="Times New Roman"/>
          <w:szCs w:val="24"/>
        </w:rPr>
        <w:t>.</w:t>
      </w:r>
    </w:p>
    <w:p w14:paraId="6F9FA233" w14:textId="77777777" w:rsidR="000A3623" w:rsidRPr="008605A2" w:rsidRDefault="000A3623" w:rsidP="000A3623">
      <w:pPr>
        <w:spacing w:line="360" w:lineRule="auto"/>
        <w:ind w:left="357" w:firstLine="709"/>
        <w:rPr>
          <w:rFonts w:ascii="Times New Roman" w:hAnsi="Times New Roman"/>
          <w:szCs w:val="24"/>
        </w:rPr>
      </w:pPr>
      <w:r w:rsidRPr="008605A2">
        <w:rPr>
          <w:rFonts w:ascii="Times New Roman" w:hAnsi="Times New Roman"/>
          <w:szCs w:val="24"/>
        </w:rPr>
        <w:t>Расчет необходимой площади озелененных территорий выполнен по формуле:</w:t>
      </w:r>
    </w:p>
    <w:p w14:paraId="5A1E809A" w14:textId="77777777" w:rsidR="000A3623" w:rsidRPr="008605A2" w:rsidRDefault="000A3623" w:rsidP="000A3623">
      <w:pPr>
        <w:spacing w:line="360" w:lineRule="auto"/>
        <w:ind w:left="357" w:firstLine="709"/>
        <w:rPr>
          <w:rFonts w:ascii="Times New Roman" w:hAnsi="Times New Roman"/>
          <w:szCs w:val="24"/>
          <w:u w:val="single"/>
        </w:rPr>
      </w:pPr>
      <w:r w:rsidRPr="008605A2">
        <w:rPr>
          <w:rFonts w:ascii="Times New Roman" w:hAnsi="Times New Roman"/>
          <w:szCs w:val="24"/>
          <w:u w:val="single"/>
        </w:rPr>
        <w:t>Площадь озеленённых территорий (З) =</w:t>
      </w:r>
      <w:r>
        <w:rPr>
          <w:rFonts w:ascii="Times New Roman" w:hAnsi="Times New Roman"/>
          <w:szCs w:val="24"/>
          <w:u w:val="single"/>
        </w:rPr>
        <w:t xml:space="preserve"> </w:t>
      </w:r>
      <w:r w:rsidRPr="008605A2">
        <w:rPr>
          <w:rFonts w:ascii="Times New Roman" w:hAnsi="Times New Roman"/>
          <w:szCs w:val="24"/>
          <w:u w:val="single"/>
        </w:rPr>
        <w:t xml:space="preserve">(Количество жителей (чел) </w:t>
      </w:r>
      <w:r w:rsidRPr="008605A2">
        <w:rPr>
          <w:rFonts w:ascii="Times New Roman" w:hAnsi="Times New Roman"/>
          <w:szCs w:val="24"/>
          <w:u w:val="single"/>
          <w:lang w:val="en-US"/>
        </w:rPr>
        <w:t>x</w:t>
      </w:r>
      <w:r w:rsidRPr="008605A2">
        <w:rPr>
          <w:rFonts w:ascii="Times New Roman" w:hAnsi="Times New Roman"/>
          <w:szCs w:val="24"/>
          <w:u w:val="single"/>
        </w:rPr>
        <w:t xml:space="preserve"> Норматив на 1 чел. (м</w:t>
      </w:r>
      <w:r w:rsidRPr="008605A2">
        <w:rPr>
          <w:rFonts w:ascii="Times New Roman" w:hAnsi="Times New Roman"/>
          <w:szCs w:val="24"/>
          <w:u w:val="single"/>
          <w:vertAlign w:val="superscript"/>
        </w:rPr>
        <w:t>2</w:t>
      </w:r>
      <w:r w:rsidRPr="008605A2">
        <w:rPr>
          <w:rFonts w:ascii="Times New Roman" w:hAnsi="Times New Roman"/>
          <w:szCs w:val="24"/>
          <w:u w:val="single"/>
        </w:rPr>
        <w:t>))/ 1000.</w:t>
      </w:r>
    </w:p>
    <w:p w14:paraId="5F387A5F" w14:textId="17272DC4" w:rsidR="000A3623" w:rsidRPr="00DE4A32" w:rsidRDefault="000A3623" w:rsidP="000A3623">
      <w:pPr>
        <w:spacing w:line="360" w:lineRule="auto"/>
        <w:ind w:left="357" w:firstLine="709"/>
        <w:rPr>
          <w:rFonts w:ascii="Times New Roman" w:hAnsi="Times New Roman"/>
          <w:szCs w:val="24"/>
        </w:rPr>
      </w:pPr>
      <w:r w:rsidRPr="00DE4A32">
        <w:rPr>
          <w:rFonts w:ascii="Times New Roman" w:hAnsi="Times New Roman"/>
          <w:szCs w:val="24"/>
        </w:rPr>
        <w:t>З= (</w:t>
      </w:r>
      <w:r w:rsidR="00202531" w:rsidRPr="00DE4A32">
        <w:rPr>
          <w:rFonts w:ascii="Times New Roman" w:hAnsi="Times New Roman"/>
          <w:szCs w:val="24"/>
        </w:rPr>
        <w:t>69</w:t>
      </w:r>
      <w:r w:rsidRPr="00DE4A32">
        <w:rPr>
          <w:rFonts w:ascii="Times New Roman" w:hAnsi="Times New Roman"/>
          <w:szCs w:val="24"/>
        </w:rPr>
        <w:t xml:space="preserve"> чел</w:t>
      </w:r>
      <w:r w:rsidR="00202531" w:rsidRPr="00DE4A32">
        <w:rPr>
          <w:rFonts w:ascii="Times New Roman" w:hAnsi="Times New Roman"/>
          <w:szCs w:val="24"/>
        </w:rPr>
        <w:t>.</w:t>
      </w:r>
      <w:r w:rsidRPr="00DE4A32">
        <w:rPr>
          <w:rFonts w:ascii="Times New Roman" w:hAnsi="Times New Roman"/>
          <w:szCs w:val="24"/>
        </w:rPr>
        <w:t>*12,0) / 1000 = 0,8</w:t>
      </w:r>
      <w:r w:rsidR="00202531" w:rsidRPr="00DE4A32">
        <w:rPr>
          <w:rFonts w:ascii="Times New Roman" w:hAnsi="Times New Roman"/>
          <w:szCs w:val="24"/>
        </w:rPr>
        <w:t>2</w:t>
      </w:r>
      <w:r w:rsidRPr="00DE4A32">
        <w:rPr>
          <w:rFonts w:ascii="Times New Roman" w:hAnsi="Times New Roman"/>
          <w:szCs w:val="24"/>
        </w:rPr>
        <w:t xml:space="preserve"> тыс. м</w:t>
      </w:r>
      <w:r w:rsidRPr="00DE4A32">
        <w:rPr>
          <w:rFonts w:ascii="Times New Roman" w:hAnsi="Times New Roman"/>
          <w:szCs w:val="24"/>
          <w:vertAlign w:val="superscript"/>
        </w:rPr>
        <w:t>2</w:t>
      </w:r>
      <w:r w:rsidRPr="00DE4A32">
        <w:rPr>
          <w:rFonts w:ascii="Times New Roman" w:hAnsi="Times New Roman"/>
          <w:szCs w:val="24"/>
        </w:rPr>
        <w:t xml:space="preserve"> (необходимо по норме).</w:t>
      </w:r>
    </w:p>
    <w:p w14:paraId="14BB73F8" w14:textId="77777777" w:rsidR="000A3623" w:rsidRDefault="000A3623" w:rsidP="000A3623">
      <w:pPr>
        <w:spacing w:line="360" w:lineRule="auto"/>
        <w:ind w:firstLine="567"/>
        <w:rPr>
          <w:rFonts w:ascii="Times New Roman" w:hAnsi="Times New Roman"/>
          <w:sz w:val="22"/>
          <w:szCs w:val="22"/>
        </w:rPr>
      </w:pPr>
      <w:r w:rsidRPr="00DE4A32">
        <w:rPr>
          <w:rFonts w:ascii="Times New Roman" w:hAnsi="Times New Roman"/>
          <w:bCs/>
          <w:szCs w:val="24"/>
        </w:rPr>
        <w:t xml:space="preserve">Проектом предлагается организация озеленённых территории </w:t>
      </w:r>
      <w:r w:rsidRPr="00DE4A32">
        <w:rPr>
          <w:rFonts w:ascii="Times New Roman" w:hAnsi="Times New Roman"/>
          <w:szCs w:val="24"/>
        </w:rPr>
        <w:t>в юго-восточной части с. Дивеево в соответствии с утвержденным Генеральным планом. Данные проектные предложения полностью удовлетворят необходимую потребность</w:t>
      </w:r>
      <w:r>
        <w:rPr>
          <w:rFonts w:ascii="Times New Roman" w:hAnsi="Times New Roman"/>
          <w:sz w:val="22"/>
          <w:szCs w:val="22"/>
        </w:rPr>
        <w:t xml:space="preserve">. </w:t>
      </w:r>
    </w:p>
    <w:p w14:paraId="5FFB9722" w14:textId="77777777" w:rsidR="00EB495C" w:rsidRDefault="00EB495C" w:rsidP="000A3623">
      <w:pPr>
        <w:spacing w:line="360" w:lineRule="auto"/>
        <w:ind w:firstLine="567"/>
        <w:rPr>
          <w:rFonts w:ascii="Times New Roman" w:hAnsi="Times New Roman"/>
          <w:sz w:val="22"/>
          <w:szCs w:val="22"/>
        </w:rPr>
      </w:pPr>
    </w:p>
    <w:p w14:paraId="6B2BD612" w14:textId="77777777" w:rsidR="00CF3FB0" w:rsidRPr="001838FA" w:rsidRDefault="00E21D06" w:rsidP="0045292A">
      <w:pPr>
        <w:pStyle w:val="2"/>
        <w:rPr>
          <w:sz w:val="22"/>
          <w:szCs w:val="22"/>
        </w:rPr>
      </w:pPr>
      <w:bookmarkStart w:id="18" w:name="_Toc132708997"/>
      <w:r w:rsidRPr="001838FA">
        <w:rPr>
          <w:bCs/>
          <w:sz w:val="22"/>
          <w:szCs w:val="22"/>
        </w:rPr>
        <w:t>2</w:t>
      </w:r>
      <w:r w:rsidRPr="001838FA">
        <w:rPr>
          <w:sz w:val="22"/>
          <w:szCs w:val="22"/>
        </w:rPr>
        <w:t>.3 Учреждения культурно-бытового  обслуживания</w:t>
      </w:r>
      <w:bookmarkEnd w:id="18"/>
    </w:p>
    <w:p w14:paraId="0BC070E5" w14:textId="77777777" w:rsidR="00163C22" w:rsidRPr="001838FA" w:rsidRDefault="00163C22" w:rsidP="00C805B4">
      <w:pPr>
        <w:spacing w:line="240" w:lineRule="auto"/>
        <w:jc w:val="center"/>
        <w:rPr>
          <w:rFonts w:ascii="Times New Roman" w:hAnsi="Times New Roman"/>
          <w:b/>
          <w:sz w:val="22"/>
          <w:szCs w:val="22"/>
        </w:rPr>
      </w:pPr>
    </w:p>
    <w:p w14:paraId="70B7BA82" w14:textId="77777777" w:rsidR="00C805B4" w:rsidRPr="001838FA" w:rsidRDefault="00C805B4" w:rsidP="00C805B4">
      <w:pPr>
        <w:spacing w:line="240" w:lineRule="auto"/>
        <w:jc w:val="center"/>
        <w:rPr>
          <w:rFonts w:ascii="Times New Roman" w:hAnsi="Times New Roman"/>
          <w:b/>
          <w:sz w:val="22"/>
          <w:szCs w:val="22"/>
        </w:rPr>
      </w:pPr>
      <w:r w:rsidRPr="001838FA">
        <w:rPr>
          <w:rFonts w:ascii="Times New Roman" w:hAnsi="Times New Roman"/>
          <w:b/>
          <w:sz w:val="22"/>
          <w:szCs w:val="22"/>
        </w:rPr>
        <w:t>Расчет учреждений культурно-бытового обслуживания</w:t>
      </w:r>
    </w:p>
    <w:p w14:paraId="537B0BB4" w14:textId="77777777" w:rsidR="00FA6C0A" w:rsidRPr="001838FA" w:rsidRDefault="00FA6C0A" w:rsidP="00C805B4">
      <w:pPr>
        <w:spacing w:line="240" w:lineRule="auto"/>
        <w:ind w:right="566"/>
        <w:jc w:val="right"/>
        <w:rPr>
          <w:rFonts w:ascii="Times New Roman" w:hAnsi="Times New Roman"/>
          <w:b/>
          <w:sz w:val="22"/>
          <w:szCs w:val="22"/>
        </w:rPr>
      </w:pPr>
    </w:p>
    <w:p w14:paraId="327CE99C" w14:textId="137BEF05"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rPr>
        <w:t xml:space="preserve">Проектируемый участок располагается в </w:t>
      </w:r>
      <w:proofErr w:type="spellStart"/>
      <w:r w:rsidRPr="008605A2">
        <w:rPr>
          <w:rFonts w:ascii="Times New Roman" w:hAnsi="Times New Roman"/>
          <w:bCs/>
          <w:szCs w:val="24"/>
        </w:rPr>
        <w:t>с.Дивеево</w:t>
      </w:r>
      <w:proofErr w:type="spellEnd"/>
      <w:r w:rsidRPr="008605A2">
        <w:rPr>
          <w:rFonts w:ascii="Times New Roman" w:hAnsi="Times New Roman"/>
          <w:bCs/>
          <w:szCs w:val="24"/>
        </w:rPr>
        <w:t xml:space="preserve"> </w:t>
      </w:r>
      <w:proofErr w:type="spellStart"/>
      <w:r w:rsidRPr="008605A2">
        <w:rPr>
          <w:rFonts w:ascii="Times New Roman" w:hAnsi="Times New Roman"/>
          <w:bCs/>
          <w:szCs w:val="24"/>
        </w:rPr>
        <w:t>Дивеевского</w:t>
      </w:r>
      <w:proofErr w:type="spellEnd"/>
      <w:r w:rsidRPr="008605A2">
        <w:rPr>
          <w:rFonts w:ascii="Times New Roman" w:hAnsi="Times New Roman"/>
          <w:bCs/>
          <w:szCs w:val="24"/>
        </w:rPr>
        <w:t xml:space="preserve"> муниципального округа. Из учреждений повседневного и периодического пользования в центре с. Дивеево располагаются: общеобразовательная школа, дом культуры, библиотека, поликлиника, больница, пожарное депо, отделение связи, отделение сбербанка, объекты торговли, общественного питания и бытового обслуживания. Радиус доступности от проектируемой территории до данных учреждений соответствует нормам свода правил СП 42.13330.2016 «Градостроительство. Планировка и застройка городских и сельских поселений» актуализированная редакция.</w:t>
      </w:r>
    </w:p>
    <w:p w14:paraId="7D1ACAC1" w14:textId="77777777"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rPr>
        <w:t>Учреждения эпизодического и периодического пользования в полном объеме услуг расположены в центре с. Дивеево, а также в областном центре г. Н. Новгорода.</w:t>
      </w:r>
    </w:p>
    <w:p w14:paraId="07E13A17" w14:textId="77777777"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szCs w:val="24"/>
        </w:rPr>
        <w:t>Расчет потребности в количестве мест дошкольных учреждений:</w:t>
      </w:r>
      <w:r w:rsidRPr="008605A2">
        <w:rPr>
          <w:rFonts w:ascii="Times New Roman" w:hAnsi="Times New Roman"/>
          <w:bCs/>
          <w:szCs w:val="24"/>
        </w:rPr>
        <w:t xml:space="preserve"> </w:t>
      </w:r>
    </w:p>
    <w:p w14:paraId="667E2E17" w14:textId="77777777" w:rsidR="002414A3" w:rsidRPr="008605A2" w:rsidRDefault="002414A3" w:rsidP="002414A3">
      <w:pPr>
        <w:spacing w:line="360" w:lineRule="auto"/>
        <w:ind w:firstLine="709"/>
        <w:rPr>
          <w:rFonts w:ascii="Times New Roman" w:hAnsi="Times New Roman"/>
          <w:bCs/>
          <w:szCs w:val="24"/>
        </w:rPr>
      </w:pPr>
      <w:proofErr w:type="spellStart"/>
      <w:r w:rsidRPr="008605A2">
        <w:rPr>
          <w:rFonts w:ascii="Times New Roman" w:hAnsi="Times New Roman"/>
          <w:bCs/>
          <w:szCs w:val="24"/>
        </w:rPr>
        <w:t>Кдоу</w:t>
      </w:r>
      <w:proofErr w:type="spellEnd"/>
      <w:r w:rsidRPr="008605A2">
        <w:rPr>
          <w:rFonts w:ascii="Times New Roman" w:hAnsi="Times New Roman"/>
          <w:bCs/>
          <w:szCs w:val="24"/>
        </w:rPr>
        <w:t xml:space="preserve"> = </w:t>
      </w:r>
      <w:r w:rsidRPr="008605A2">
        <w:rPr>
          <w:rFonts w:ascii="Times New Roman" w:hAnsi="Times New Roman"/>
          <w:bCs/>
          <w:szCs w:val="24"/>
          <w:lang w:val="en-US"/>
        </w:rPr>
        <w:t>N</w:t>
      </w:r>
      <w:r w:rsidRPr="008605A2">
        <w:rPr>
          <w:rFonts w:ascii="Times New Roman" w:hAnsi="Times New Roman"/>
          <w:bCs/>
          <w:szCs w:val="24"/>
        </w:rPr>
        <w:t>*</w:t>
      </w:r>
      <w:r w:rsidRPr="008605A2">
        <w:rPr>
          <w:rFonts w:ascii="Times New Roman" w:hAnsi="Times New Roman"/>
          <w:bCs/>
          <w:szCs w:val="24"/>
          <w:lang w:val="en-US"/>
        </w:rPr>
        <w:t>k</w:t>
      </w:r>
      <w:r w:rsidRPr="008605A2">
        <w:rPr>
          <w:rFonts w:ascii="Times New Roman" w:hAnsi="Times New Roman"/>
          <w:bCs/>
          <w:szCs w:val="24"/>
        </w:rPr>
        <w:t>/1000</w:t>
      </w:r>
    </w:p>
    <w:p w14:paraId="11BB08DE" w14:textId="67B485BF"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lang w:val="en-US"/>
        </w:rPr>
        <w:t>N</w:t>
      </w:r>
      <w:r w:rsidRPr="008605A2">
        <w:rPr>
          <w:rFonts w:ascii="Times New Roman" w:hAnsi="Times New Roman"/>
          <w:bCs/>
          <w:szCs w:val="24"/>
        </w:rPr>
        <w:t xml:space="preserve"> – Численность населения по проекту – </w:t>
      </w:r>
      <w:r w:rsidR="00202531">
        <w:rPr>
          <w:rFonts w:ascii="Times New Roman" w:hAnsi="Times New Roman"/>
          <w:bCs/>
          <w:szCs w:val="24"/>
        </w:rPr>
        <w:t>69</w:t>
      </w:r>
      <w:r w:rsidRPr="008605A2">
        <w:rPr>
          <w:rFonts w:ascii="Times New Roman" w:hAnsi="Times New Roman"/>
          <w:bCs/>
          <w:szCs w:val="24"/>
        </w:rPr>
        <w:t xml:space="preserve"> чел.</w:t>
      </w:r>
    </w:p>
    <w:p w14:paraId="4F4FDE53" w14:textId="1F569DCA"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lang w:val="en-US"/>
        </w:rPr>
        <w:t>K</w:t>
      </w:r>
      <w:r w:rsidRPr="008605A2">
        <w:rPr>
          <w:rFonts w:ascii="Times New Roman" w:hAnsi="Times New Roman"/>
          <w:bCs/>
          <w:szCs w:val="24"/>
        </w:rPr>
        <w:t xml:space="preserve"> –</w:t>
      </w:r>
      <w:r w:rsidR="008274C2">
        <w:rPr>
          <w:rFonts w:ascii="Times New Roman" w:hAnsi="Times New Roman"/>
          <w:bCs/>
          <w:szCs w:val="24"/>
        </w:rPr>
        <w:t xml:space="preserve"> </w:t>
      </w:r>
      <w:r w:rsidRPr="008605A2">
        <w:rPr>
          <w:rFonts w:ascii="Times New Roman" w:hAnsi="Times New Roman"/>
          <w:bCs/>
          <w:szCs w:val="24"/>
        </w:rPr>
        <w:t>уровень обеспеченности мест на 1000 жителей в соответствии с местными нормативами градостроительного проектирования составляет  35 мест.</w:t>
      </w:r>
    </w:p>
    <w:p w14:paraId="46110067" w14:textId="26C1524B"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rPr>
        <w:t xml:space="preserve">По расчету на новое проектное население, с учетом радиуса обслуживания 500 м необходимо </w:t>
      </w:r>
      <w:r w:rsidR="00202531">
        <w:rPr>
          <w:rFonts w:ascii="Times New Roman" w:hAnsi="Times New Roman"/>
          <w:bCs/>
          <w:szCs w:val="24"/>
        </w:rPr>
        <w:t>3</w:t>
      </w:r>
      <w:r w:rsidRPr="008605A2">
        <w:rPr>
          <w:rFonts w:ascii="Times New Roman" w:hAnsi="Times New Roman"/>
          <w:bCs/>
          <w:szCs w:val="24"/>
        </w:rPr>
        <w:t xml:space="preserve"> мест</w:t>
      </w:r>
      <w:r w:rsidR="00202531">
        <w:rPr>
          <w:rFonts w:ascii="Times New Roman" w:hAnsi="Times New Roman"/>
          <w:bCs/>
          <w:szCs w:val="24"/>
        </w:rPr>
        <w:t>а</w:t>
      </w:r>
      <w:r w:rsidRPr="008605A2">
        <w:rPr>
          <w:rFonts w:ascii="Times New Roman" w:hAnsi="Times New Roman"/>
          <w:bCs/>
          <w:szCs w:val="24"/>
        </w:rPr>
        <w:t xml:space="preserve"> в дошкольных учреждениях. </w:t>
      </w:r>
    </w:p>
    <w:p w14:paraId="154938A0" w14:textId="19568255"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rPr>
        <w:t xml:space="preserve">В границах разработки проекта предлагается к строительству дошкольное учреждение на </w:t>
      </w:r>
      <w:r w:rsidR="00202531">
        <w:rPr>
          <w:rFonts w:ascii="Times New Roman" w:hAnsi="Times New Roman"/>
          <w:bCs/>
          <w:szCs w:val="24"/>
        </w:rPr>
        <w:t>130</w:t>
      </w:r>
      <w:r w:rsidRPr="008605A2">
        <w:rPr>
          <w:rFonts w:ascii="Times New Roman" w:hAnsi="Times New Roman"/>
          <w:bCs/>
          <w:szCs w:val="24"/>
        </w:rPr>
        <w:t xml:space="preserve"> мест в </w:t>
      </w:r>
      <w:r w:rsidR="00202531">
        <w:rPr>
          <w:rFonts w:ascii="Times New Roman" w:hAnsi="Times New Roman"/>
          <w:bCs/>
          <w:szCs w:val="24"/>
        </w:rPr>
        <w:t>центральной</w:t>
      </w:r>
      <w:r w:rsidRPr="008605A2">
        <w:rPr>
          <w:rFonts w:ascii="Times New Roman" w:hAnsi="Times New Roman"/>
          <w:bCs/>
          <w:szCs w:val="24"/>
        </w:rPr>
        <w:t xml:space="preserve"> части</w:t>
      </w:r>
      <w:r w:rsidR="00053ABA">
        <w:rPr>
          <w:rFonts w:ascii="Times New Roman" w:hAnsi="Times New Roman"/>
          <w:bCs/>
          <w:szCs w:val="24"/>
        </w:rPr>
        <w:t xml:space="preserve"> на </w:t>
      </w:r>
      <w:r w:rsidR="00053ABA">
        <w:rPr>
          <w:rFonts w:ascii="Times New Roman" w:hAnsi="Times New Roman"/>
          <w:bCs/>
          <w:szCs w:val="24"/>
          <w:lang w:val="en-US"/>
        </w:rPr>
        <w:t>I</w:t>
      </w:r>
      <w:r w:rsidR="00053ABA">
        <w:rPr>
          <w:rFonts w:ascii="Times New Roman" w:hAnsi="Times New Roman"/>
          <w:bCs/>
          <w:szCs w:val="24"/>
        </w:rPr>
        <w:t xml:space="preserve"> очередь</w:t>
      </w:r>
      <w:r w:rsidR="008274C2">
        <w:rPr>
          <w:rFonts w:ascii="Times New Roman" w:hAnsi="Times New Roman"/>
          <w:bCs/>
          <w:szCs w:val="24"/>
        </w:rPr>
        <w:t xml:space="preserve"> </w:t>
      </w:r>
      <w:r w:rsidR="00053ABA">
        <w:rPr>
          <w:rFonts w:ascii="Times New Roman" w:hAnsi="Times New Roman"/>
          <w:bCs/>
          <w:szCs w:val="24"/>
          <w:lang w:val="en-US"/>
        </w:rPr>
        <w:t>II</w:t>
      </w:r>
      <w:r w:rsidR="00053ABA" w:rsidRPr="00053ABA">
        <w:rPr>
          <w:rFonts w:ascii="Times New Roman" w:hAnsi="Times New Roman"/>
          <w:bCs/>
          <w:szCs w:val="24"/>
        </w:rPr>
        <w:t xml:space="preserve"> </w:t>
      </w:r>
      <w:r w:rsidR="00053ABA">
        <w:rPr>
          <w:rFonts w:ascii="Times New Roman" w:hAnsi="Times New Roman"/>
          <w:bCs/>
          <w:szCs w:val="24"/>
        </w:rPr>
        <w:t>этап реализации</w:t>
      </w:r>
      <w:r w:rsidRPr="008605A2">
        <w:rPr>
          <w:rFonts w:ascii="Times New Roman" w:hAnsi="Times New Roman"/>
          <w:bCs/>
          <w:szCs w:val="24"/>
        </w:rPr>
        <w:t>.</w:t>
      </w:r>
      <w:r w:rsidR="00202531">
        <w:rPr>
          <w:rFonts w:ascii="Times New Roman" w:hAnsi="Times New Roman"/>
          <w:bCs/>
          <w:szCs w:val="24"/>
        </w:rPr>
        <w:t xml:space="preserve"> Данное дошкольное учреждение планируется для жителей с. Дивеева в радиусе 500 м от проектируемой территории.</w:t>
      </w:r>
    </w:p>
    <w:p w14:paraId="350E175C" w14:textId="77777777"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szCs w:val="24"/>
        </w:rPr>
        <w:t>Расчет потребности в количестве мест общеобразовательных учреждений:</w:t>
      </w:r>
      <w:r w:rsidRPr="008605A2">
        <w:rPr>
          <w:rFonts w:ascii="Times New Roman" w:hAnsi="Times New Roman"/>
          <w:bCs/>
          <w:szCs w:val="24"/>
        </w:rPr>
        <w:t xml:space="preserve"> </w:t>
      </w:r>
    </w:p>
    <w:p w14:paraId="78A2F7F7" w14:textId="77777777"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rPr>
        <w:t xml:space="preserve">Кш = </w:t>
      </w:r>
      <w:r w:rsidRPr="008605A2">
        <w:rPr>
          <w:rFonts w:ascii="Times New Roman" w:hAnsi="Times New Roman"/>
          <w:bCs/>
          <w:szCs w:val="24"/>
          <w:lang w:val="en-US"/>
        </w:rPr>
        <w:t>N</w:t>
      </w:r>
      <w:r w:rsidRPr="008605A2">
        <w:rPr>
          <w:rFonts w:ascii="Times New Roman" w:hAnsi="Times New Roman"/>
          <w:bCs/>
          <w:szCs w:val="24"/>
        </w:rPr>
        <w:t>*</w:t>
      </w:r>
      <w:r w:rsidRPr="008605A2">
        <w:rPr>
          <w:rFonts w:ascii="Times New Roman" w:hAnsi="Times New Roman"/>
          <w:bCs/>
          <w:szCs w:val="24"/>
          <w:lang w:val="en-US"/>
        </w:rPr>
        <w:t>k</w:t>
      </w:r>
      <w:r w:rsidRPr="008605A2">
        <w:rPr>
          <w:rFonts w:ascii="Times New Roman" w:hAnsi="Times New Roman"/>
          <w:bCs/>
          <w:szCs w:val="24"/>
        </w:rPr>
        <w:t>/1000</w:t>
      </w:r>
    </w:p>
    <w:p w14:paraId="1F0FACE1" w14:textId="334C63DA"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lang w:val="en-US"/>
        </w:rPr>
        <w:t>N</w:t>
      </w:r>
      <w:r w:rsidRPr="008605A2">
        <w:rPr>
          <w:rFonts w:ascii="Times New Roman" w:hAnsi="Times New Roman"/>
          <w:bCs/>
          <w:szCs w:val="24"/>
        </w:rPr>
        <w:t xml:space="preserve"> – Численность населения по проекту – </w:t>
      </w:r>
      <w:r w:rsidR="00202531">
        <w:rPr>
          <w:rFonts w:ascii="Times New Roman" w:hAnsi="Times New Roman"/>
          <w:bCs/>
          <w:szCs w:val="24"/>
        </w:rPr>
        <w:t>69</w:t>
      </w:r>
      <w:r w:rsidRPr="008605A2">
        <w:rPr>
          <w:rFonts w:ascii="Times New Roman" w:hAnsi="Times New Roman"/>
          <w:bCs/>
          <w:szCs w:val="24"/>
        </w:rPr>
        <w:t xml:space="preserve"> чел.</w:t>
      </w:r>
    </w:p>
    <w:p w14:paraId="3767E7D0" w14:textId="002201F7"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lang w:val="en-US"/>
        </w:rPr>
        <w:t>K</w:t>
      </w:r>
      <w:r w:rsidRPr="008605A2">
        <w:rPr>
          <w:rFonts w:ascii="Times New Roman" w:hAnsi="Times New Roman"/>
          <w:bCs/>
          <w:szCs w:val="24"/>
        </w:rPr>
        <w:t xml:space="preserve"> –</w:t>
      </w:r>
      <w:r w:rsidR="008274C2">
        <w:rPr>
          <w:rFonts w:ascii="Times New Roman" w:hAnsi="Times New Roman"/>
          <w:bCs/>
          <w:szCs w:val="24"/>
        </w:rPr>
        <w:t xml:space="preserve"> </w:t>
      </w:r>
      <w:r w:rsidRPr="008605A2">
        <w:rPr>
          <w:rFonts w:ascii="Times New Roman" w:hAnsi="Times New Roman"/>
          <w:bCs/>
          <w:szCs w:val="24"/>
        </w:rPr>
        <w:t>уровень обеспеченности мест на 1000 жителей в соответствии с местными нормативами градостроительного проектирования составляет  100 мест.</w:t>
      </w:r>
    </w:p>
    <w:p w14:paraId="2834F99F" w14:textId="414A2646"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rPr>
        <w:t xml:space="preserve">По расчету на новое проектное население необходимо </w:t>
      </w:r>
      <w:r w:rsidR="00202531">
        <w:rPr>
          <w:rFonts w:ascii="Times New Roman" w:hAnsi="Times New Roman"/>
          <w:bCs/>
          <w:szCs w:val="24"/>
        </w:rPr>
        <w:t>7</w:t>
      </w:r>
      <w:r w:rsidRPr="008605A2">
        <w:rPr>
          <w:rFonts w:ascii="Times New Roman" w:hAnsi="Times New Roman"/>
          <w:bCs/>
          <w:szCs w:val="24"/>
        </w:rPr>
        <w:t xml:space="preserve"> мест в общеобразовательных учреждениях.</w:t>
      </w:r>
    </w:p>
    <w:p w14:paraId="588F394C" w14:textId="62FAA4AB"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rPr>
        <w:t xml:space="preserve">Проектом Генерального плана </w:t>
      </w:r>
      <w:proofErr w:type="spellStart"/>
      <w:r w:rsidR="00562EF2" w:rsidRPr="00562EF2">
        <w:rPr>
          <w:rFonts w:ascii="Times New Roman" w:hAnsi="Times New Roman"/>
          <w:bCs/>
          <w:szCs w:val="24"/>
        </w:rPr>
        <w:t>Дивеевского</w:t>
      </w:r>
      <w:proofErr w:type="spellEnd"/>
      <w:r w:rsidR="00562EF2" w:rsidRPr="00562EF2">
        <w:rPr>
          <w:rFonts w:ascii="Times New Roman" w:hAnsi="Times New Roman"/>
          <w:bCs/>
          <w:szCs w:val="24"/>
        </w:rPr>
        <w:t xml:space="preserve"> муниципального округа Нижегородской области применительно к населенным пунктам, входящим в состав административно-территориального образования </w:t>
      </w:r>
      <w:proofErr w:type="spellStart"/>
      <w:r w:rsidR="00562EF2" w:rsidRPr="00562EF2">
        <w:rPr>
          <w:rFonts w:ascii="Times New Roman" w:hAnsi="Times New Roman"/>
          <w:bCs/>
          <w:szCs w:val="24"/>
        </w:rPr>
        <w:t>Дивеевкий</w:t>
      </w:r>
      <w:proofErr w:type="spellEnd"/>
      <w:r w:rsidR="00562EF2" w:rsidRPr="00562EF2">
        <w:rPr>
          <w:rFonts w:ascii="Times New Roman" w:hAnsi="Times New Roman"/>
          <w:bCs/>
          <w:szCs w:val="24"/>
        </w:rPr>
        <w:t xml:space="preserve"> сельсовет, входящего в состав </w:t>
      </w:r>
      <w:proofErr w:type="spellStart"/>
      <w:r w:rsidR="00562EF2" w:rsidRPr="00562EF2">
        <w:rPr>
          <w:rFonts w:ascii="Times New Roman" w:hAnsi="Times New Roman"/>
          <w:bCs/>
          <w:szCs w:val="24"/>
        </w:rPr>
        <w:t>Дивеевского</w:t>
      </w:r>
      <w:proofErr w:type="spellEnd"/>
      <w:r w:rsidR="00562EF2" w:rsidRPr="00562EF2">
        <w:rPr>
          <w:rFonts w:ascii="Times New Roman" w:hAnsi="Times New Roman"/>
          <w:bCs/>
          <w:szCs w:val="24"/>
        </w:rPr>
        <w:t xml:space="preserve"> муниципального округа Нижегородской области, и территории </w:t>
      </w:r>
      <w:proofErr w:type="spellStart"/>
      <w:r w:rsidR="00562EF2" w:rsidRPr="00562EF2">
        <w:rPr>
          <w:rFonts w:ascii="Times New Roman" w:hAnsi="Times New Roman"/>
          <w:bCs/>
          <w:szCs w:val="24"/>
        </w:rPr>
        <w:t>Дивеевского</w:t>
      </w:r>
      <w:proofErr w:type="spellEnd"/>
      <w:r w:rsidR="00562EF2" w:rsidRPr="00562EF2">
        <w:rPr>
          <w:rFonts w:ascii="Times New Roman" w:hAnsi="Times New Roman"/>
          <w:bCs/>
          <w:szCs w:val="24"/>
        </w:rPr>
        <w:t xml:space="preserve"> муниципального округа Нижегородской области за границами этих населенных пунктов, утвержденный </w:t>
      </w:r>
      <w:r w:rsidR="00562EF2" w:rsidRPr="00562EF2">
        <w:rPr>
          <w:rFonts w:ascii="Times New Roman" w:hAnsi="Times New Roman"/>
          <w:bCs/>
          <w:szCs w:val="24"/>
        </w:rPr>
        <w:lastRenderedPageBreak/>
        <w:t>постановлением Правительства Нижегородской области от 30.06.2022г. № 485</w:t>
      </w:r>
      <w:r w:rsidRPr="008605A2">
        <w:rPr>
          <w:rFonts w:ascii="Times New Roman" w:hAnsi="Times New Roman"/>
          <w:bCs/>
          <w:szCs w:val="24"/>
        </w:rPr>
        <w:t xml:space="preserve"> на расчетный период запланировано новое строительство общеобразовательного учреждения в с. Дивеево на 800 мест. Строительство новой общеобразовательной школы полностью удовлетворит необходимую потребность проектного населения.</w:t>
      </w:r>
    </w:p>
    <w:p w14:paraId="0995EE8E" w14:textId="051C47FF"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rPr>
        <w:t xml:space="preserve">В центральной части проектируемой территории предлагается </w:t>
      </w:r>
      <w:r w:rsidR="00202531">
        <w:rPr>
          <w:rFonts w:ascii="Times New Roman" w:hAnsi="Times New Roman"/>
          <w:bCs/>
          <w:szCs w:val="24"/>
        </w:rPr>
        <w:t>размещение спортивной площадки</w:t>
      </w:r>
      <w:r w:rsidR="00053ABA">
        <w:rPr>
          <w:rFonts w:ascii="Times New Roman" w:hAnsi="Times New Roman"/>
          <w:bCs/>
          <w:szCs w:val="24"/>
        </w:rPr>
        <w:t xml:space="preserve"> на </w:t>
      </w:r>
      <w:r w:rsidR="00053ABA">
        <w:rPr>
          <w:rFonts w:ascii="Times New Roman" w:hAnsi="Times New Roman"/>
          <w:bCs/>
          <w:szCs w:val="24"/>
          <w:lang w:val="en-US"/>
        </w:rPr>
        <w:t>I</w:t>
      </w:r>
      <w:r w:rsidR="00053ABA">
        <w:rPr>
          <w:rFonts w:ascii="Times New Roman" w:hAnsi="Times New Roman"/>
          <w:bCs/>
          <w:szCs w:val="24"/>
        </w:rPr>
        <w:t xml:space="preserve"> очередь </w:t>
      </w:r>
      <w:r w:rsidR="00053ABA">
        <w:rPr>
          <w:rFonts w:ascii="Times New Roman" w:hAnsi="Times New Roman"/>
          <w:bCs/>
          <w:szCs w:val="24"/>
          <w:lang w:val="en-US"/>
        </w:rPr>
        <w:t>II</w:t>
      </w:r>
      <w:r w:rsidR="00053ABA">
        <w:rPr>
          <w:rFonts w:ascii="Times New Roman" w:hAnsi="Times New Roman"/>
          <w:bCs/>
          <w:szCs w:val="24"/>
        </w:rPr>
        <w:t xml:space="preserve"> этап реализации</w:t>
      </w:r>
      <w:r w:rsidRPr="008605A2">
        <w:rPr>
          <w:rFonts w:ascii="Times New Roman" w:hAnsi="Times New Roman"/>
          <w:bCs/>
          <w:szCs w:val="24"/>
        </w:rPr>
        <w:t>.</w:t>
      </w:r>
    </w:p>
    <w:p w14:paraId="57ED7E2C" w14:textId="374DBC41" w:rsidR="002414A3" w:rsidRPr="008605A2" w:rsidRDefault="002414A3" w:rsidP="002414A3">
      <w:pPr>
        <w:spacing w:line="360" w:lineRule="auto"/>
        <w:ind w:firstLine="709"/>
        <w:rPr>
          <w:rFonts w:ascii="Times New Roman" w:hAnsi="Times New Roman"/>
          <w:bCs/>
          <w:szCs w:val="24"/>
        </w:rPr>
      </w:pPr>
      <w:r w:rsidRPr="008605A2">
        <w:rPr>
          <w:rFonts w:ascii="Times New Roman" w:hAnsi="Times New Roman"/>
          <w:bCs/>
          <w:szCs w:val="24"/>
        </w:rPr>
        <w:t xml:space="preserve">Расчет учреждений культурно-бытового обслуживания произведен согласно свода правил СП 42.13330.2016 «Градостроительство. Планировка и застройка городских и сельских поселений» актуализированная редакция, местных нормативов градостроительного проектирования, с учетом проектных предложений утвержденного генерального плана </w:t>
      </w:r>
      <w:proofErr w:type="spellStart"/>
      <w:r w:rsidR="00DE4A32" w:rsidRPr="00DE4A32">
        <w:rPr>
          <w:rFonts w:ascii="Times New Roman" w:hAnsi="Times New Roman"/>
          <w:bCs/>
          <w:szCs w:val="24"/>
        </w:rPr>
        <w:t>Дивеевского</w:t>
      </w:r>
      <w:proofErr w:type="spellEnd"/>
      <w:r w:rsidR="00DE4A32" w:rsidRPr="00DE4A32">
        <w:rPr>
          <w:rFonts w:ascii="Times New Roman" w:hAnsi="Times New Roman"/>
          <w:bCs/>
          <w:szCs w:val="24"/>
        </w:rPr>
        <w:t xml:space="preserve"> муниципального округа Нижегородской области применительно к населенным пунктам, входящим в состав административно-территориального образования </w:t>
      </w:r>
      <w:proofErr w:type="spellStart"/>
      <w:r w:rsidR="00DE4A32" w:rsidRPr="00DE4A32">
        <w:rPr>
          <w:rFonts w:ascii="Times New Roman" w:hAnsi="Times New Roman"/>
          <w:bCs/>
          <w:szCs w:val="24"/>
        </w:rPr>
        <w:t>Дивеевкий</w:t>
      </w:r>
      <w:proofErr w:type="spellEnd"/>
      <w:r w:rsidR="00DE4A32" w:rsidRPr="00DE4A32">
        <w:rPr>
          <w:rFonts w:ascii="Times New Roman" w:hAnsi="Times New Roman"/>
          <w:bCs/>
          <w:szCs w:val="24"/>
        </w:rPr>
        <w:t xml:space="preserve"> сельсовет, входящего в состав </w:t>
      </w:r>
      <w:proofErr w:type="spellStart"/>
      <w:r w:rsidR="00DE4A32" w:rsidRPr="00DE4A32">
        <w:rPr>
          <w:rFonts w:ascii="Times New Roman" w:hAnsi="Times New Roman"/>
          <w:bCs/>
          <w:szCs w:val="24"/>
        </w:rPr>
        <w:t>Дивеевского</w:t>
      </w:r>
      <w:proofErr w:type="spellEnd"/>
      <w:r w:rsidR="00DE4A32" w:rsidRPr="00DE4A32">
        <w:rPr>
          <w:rFonts w:ascii="Times New Roman" w:hAnsi="Times New Roman"/>
          <w:bCs/>
          <w:szCs w:val="24"/>
        </w:rPr>
        <w:t xml:space="preserve"> муниципального округа Нижегородской области, и территории </w:t>
      </w:r>
      <w:proofErr w:type="spellStart"/>
      <w:r w:rsidR="00DE4A32" w:rsidRPr="00DE4A32">
        <w:rPr>
          <w:rFonts w:ascii="Times New Roman" w:hAnsi="Times New Roman"/>
          <w:bCs/>
          <w:szCs w:val="24"/>
        </w:rPr>
        <w:t>Дивеевского</w:t>
      </w:r>
      <w:proofErr w:type="spellEnd"/>
      <w:r w:rsidR="00DE4A32" w:rsidRPr="00DE4A32">
        <w:rPr>
          <w:rFonts w:ascii="Times New Roman" w:hAnsi="Times New Roman"/>
          <w:bCs/>
          <w:szCs w:val="24"/>
        </w:rPr>
        <w:t xml:space="preserve"> муниципального округа Нижегородской области за границами этих населенных пунктов</w:t>
      </w:r>
      <w:r w:rsidRPr="008605A2">
        <w:rPr>
          <w:rFonts w:ascii="Times New Roman" w:hAnsi="Times New Roman"/>
          <w:bCs/>
          <w:szCs w:val="24"/>
        </w:rPr>
        <w:t xml:space="preserve">. </w:t>
      </w:r>
    </w:p>
    <w:p w14:paraId="4D0E4DDA" w14:textId="77777777" w:rsidR="002414A3" w:rsidRPr="008605A2" w:rsidRDefault="002414A3" w:rsidP="002414A3">
      <w:pPr>
        <w:spacing w:line="360" w:lineRule="auto"/>
        <w:ind w:firstLine="709"/>
        <w:rPr>
          <w:rFonts w:ascii="Times New Roman" w:hAnsi="Times New Roman"/>
          <w:bCs/>
          <w:sz w:val="26"/>
          <w:szCs w:val="26"/>
        </w:rPr>
      </w:pPr>
      <w:r w:rsidRPr="008605A2">
        <w:rPr>
          <w:rFonts w:ascii="Times New Roman" w:hAnsi="Times New Roman"/>
          <w:bCs/>
          <w:sz w:val="26"/>
          <w:szCs w:val="26"/>
        </w:rPr>
        <w:t xml:space="preserve">. </w:t>
      </w:r>
    </w:p>
    <w:p w14:paraId="38CD854E" w14:textId="77777777" w:rsidR="002414A3" w:rsidRPr="008605A2" w:rsidRDefault="002414A3" w:rsidP="002414A3">
      <w:pPr>
        <w:spacing w:line="240" w:lineRule="auto"/>
        <w:jc w:val="center"/>
        <w:rPr>
          <w:rFonts w:ascii="Times New Roman" w:hAnsi="Times New Roman"/>
          <w:b/>
          <w:sz w:val="26"/>
          <w:szCs w:val="26"/>
        </w:rPr>
      </w:pPr>
      <w:r w:rsidRPr="008605A2">
        <w:rPr>
          <w:rFonts w:ascii="Times New Roman" w:hAnsi="Times New Roman"/>
          <w:b/>
          <w:sz w:val="26"/>
          <w:szCs w:val="26"/>
        </w:rPr>
        <w:t>Расчет учреждений культурно-бытового обслуживания</w:t>
      </w:r>
    </w:p>
    <w:p w14:paraId="5651C3AA" w14:textId="77777777" w:rsidR="00667AD2" w:rsidRPr="008605A2" w:rsidRDefault="00667AD2" w:rsidP="00667AD2">
      <w:pPr>
        <w:spacing w:line="240" w:lineRule="auto"/>
        <w:ind w:right="566"/>
        <w:jc w:val="right"/>
        <w:rPr>
          <w:rFonts w:ascii="Times New Roman" w:hAnsi="Times New Roman"/>
          <w:b/>
          <w:szCs w:val="24"/>
        </w:rPr>
      </w:pPr>
    </w:p>
    <w:tbl>
      <w:tblPr>
        <w:tblW w:w="98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348"/>
        <w:gridCol w:w="1134"/>
        <w:gridCol w:w="1247"/>
        <w:gridCol w:w="1530"/>
        <w:gridCol w:w="992"/>
        <w:gridCol w:w="1985"/>
      </w:tblGrid>
      <w:tr w:rsidR="00667AD2" w:rsidRPr="008605A2" w14:paraId="2EC51288" w14:textId="77777777" w:rsidTr="00190ED3">
        <w:tc>
          <w:tcPr>
            <w:tcW w:w="600" w:type="dxa"/>
            <w:shd w:val="clear" w:color="auto" w:fill="auto"/>
            <w:vAlign w:val="center"/>
          </w:tcPr>
          <w:p w14:paraId="19CC3C6F" w14:textId="77777777" w:rsidR="00667AD2" w:rsidRPr="008605A2" w:rsidRDefault="00667AD2" w:rsidP="00E36E1C">
            <w:pPr>
              <w:spacing w:line="240" w:lineRule="auto"/>
              <w:contextualSpacing/>
              <w:jc w:val="center"/>
              <w:rPr>
                <w:rFonts w:ascii="Times New Roman" w:hAnsi="Times New Roman"/>
                <w:b/>
                <w:bCs/>
                <w:color w:val="000000"/>
                <w:sz w:val="20"/>
              </w:rPr>
            </w:pPr>
            <w:r w:rsidRPr="008605A2">
              <w:rPr>
                <w:rFonts w:ascii="Times New Roman" w:hAnsi="Times New Roman"/>
                <w:b/>
                <w:bCs/>
                <w:color w:val="000000"/>
                <w:sz w:val="20"/>
              </w:rPr>
              <w:t>№ п/п</w:t>
            </w:r>
          </w:p>
        </w:tc>
        <w:tc>
          <w:tcPr>
            <w:tcW w:w="2348" w:type="dxa"/>
            <w:shd w:val="clear" w:color="auto" w:fill="auto"/>
            <w:vAlign w:val="center"/>
          </w:tcPr>
          <w:p w14:paraId="4B372279" w14:textId="77777777" w:rsidR="00667AD2" w:rsidRPr="008605A2" w:rsidRDefault="00667AD2" w:rsidP="00E36E1C">
            <w:pPr>
              <w:spacing w:line="240" w:lineRule="auto"/>
              <w:contextualSpacing/>
              <w:jc w:val="center"/>
              <w:rPr>
                <w:rFonts w:ascii="Times New Roman" w:hAnsi="Times New Roman"/>
                <w:b/>
                <w:bCs/>
                <w:color w:val="000000"/>
                <w:sz w:val="20"/>
              </w:rPr>
            </w:pPr>
            <w:r w:rsidRPr="008605A2">
              <w:rPr>
                <w:rFonts w:ascii="Times New Roman" w:hAnsi="Times New Roman"/>
                <w:b/>
                <w:bCs/>
                <w:color w:val="000000"/>
                <w:sz w:val="20"/>
              </w:rPr>
              <w:t>Наименование учреждений</w:t>
            </w:r>
          </w:p>
        </w:tc>
        <w:tc>
          <w:tcPr>
            <w:tcW w:w="1134" w:type="dxa"/>
            <w:shd w:val="clear" w:color="auto" w:fill="auto"/>
            <w:vAlign w:val="center"/>
          </w:tcPr>
          <w:p w14:paraId="1D3265FC" w14:textId="77777777" w:rsidR="00667AD2" w:rsidRPr="008605A2" w:rsidRDefault="00667AD2" w:rsidP="00E36E1C">
            <w:pPr>
              <w:spacing w:line="240" w:lineRule="auto"/>
              <w:contextualSpacing/>
              <w:jc w:val="center"/>
              <w:rPr>
                <w:rFonts w:ascii="Times New Roman" w:hAnsi="Times New Roman"/>
                <w:b/>
                <w:bCs/>
                <w:color w:val="000000"/>
                <w:sz w:val="20"/>
              </w:rPr>
            </w:pPr>
            <w:r w:rsidRPr="008605A2">
              <w:rPr>
                <w:rFonts w:ascii="Times New Roman" w:hAnsi="Times New Roman"/>
                <w:b/>
                <w:bCs/>
                <w:color w:val="000000"/>
                <w:sz w:val="20"/>
              </w:rPr>
              <w:t>Ед. изм.</w:t>
            </w:r>
          </w:p>
        </w:tc>
        <w:tc>
          <w:tcPr>
            <w:tcW w:w="1247" w:type="dxa"/>
          </w:tcPr>
          <w:p w14:paraId="317F28D9" w14:textId="77777777" w:rsidR="00667AD2" w:rsidRPr="008605A2" w:rsidRDefault="00667AD2" w:rsidP="00E36E1C">
            <w:pPr>
              <w:spacing w:line="240" w:lineRule="auto"/>
              <w:contextualSpacing/>
              <w:jc w:val="center"/>
              <w:rPr>
                <w:rFonts w:ascii="Times New Roman" w:hAnsi="Times New Roman"/>
                <w:b/>
                <w:bCs/>
                <w:sz w:val="20"/>
              </w:rPr>
            </w:pPr>
            <w:r w:rsidRPr="008605A2">
              <w:rPr>
                <w:rFonts w:ascii="Times New Roman" w:hAnsi="Times New Roman"/>
                <w:b/>
                <w:bCs/>
                <w:sz w:val="20"/>
              </w:rPr>
              <w:t xml:space="preserve">Норматив </w:t>
            </w:r>
          </w:p>
          <w:p w14:paraId="764EDE6D" w14:textId="77777777" w:rsidR="00667AD2" w:rsidRPr="008605A2" w:rsidRDefault="00667AD2" w:rsidP="00E36E1C">
            <w:pPr>
              <w:spacing w:line="240" w:lineRule="auto"/>
              <w:contextualSpacing/>
              <w:jc w:val="center"/>
              <w:rPr>
                <w:rFonts w:ascii="Times New Roman" w:hAnsi="Times New Roman"/>
                <w:b/>
                <w:bCs/>
                <w:sz w:val="20"/>
              </w:rPr>
            </w:pPr>
            <w:r w:rsidRPr="008605A2">
              <w:rPr>
                <w:rFonts w:ascii="Times New Roman" w:hAnsi="Times New Roman"/>
                <w:b/>
                <w:bCs/>
                <w:sz w:val="20"/>
              </w:rPr>
              <w:t xml:space="preserve">на 1 </w:t>
            </w:r>
            <w:proofErr w:type="spellStart"/>
            <w:r w:rsidRPr="008605A2">
              <w:rPr>
                <w:rFonts w:ascii="Times New Roman" w:hAnsi="Times New Roman"/>
                <w:b/>
                <w:bCs/>
                <w:sz w:val="20"/>
              </w:rPr>
              <w:t>тыс</w:t>
            </w:r>
            <w:proofErr w:type="spellEnd"/>
            <w:r w:rsidRPr="008605A2">
              <w:rPr>
                <w:rFonts w:ascii="Times New Roman" w:hAnsi="Times New Roman"/>
                <w:b/>
                <w:bCs/>
                <w:sz w:val="20"/>
              </w:rPr>
              <w:t xml:space="preserve"> чел.</w:t>
            </w:r>
          </w:p>
        </w:tc>
        <w:tc>
          <w:tcPr>
            <w:tcW w:w="1530" w:type="dxa"/>
            <w:shd w:val="clear" w:color="auto" w:fill="auto"/>
            <w:vAlign w:val="center"/>
          </w:tcPr>
          <w:p w14:paraId="4AB7F462" w14:textId="77777777" w:rsidR="00667AD2" w:rsidRPr="008605A2" w:rsidRDefault="00667AD2" w:rsidP="00E36E1C">
            <w:pPr>
              <w:spacing w:line="240" w:lineRule="auto"/>
              <w:contextualSpacing/>
              <w:jc w:val="center"/>
              <w:rPr>
                <w:rFonts w:ascii="Times New Roman" w:hAnsi="Times New Roman"/>
                <w:b/>
                <w:bCs/>
                <w:sz w:val="20"/>
              </w:rPr>
            </w:pPr>
            <w:r w:rsidRPr="008605A2">
              <w:rPr>
                <w:rFonts w:ascii="Times New Roman" w:hAnsi="Times New Roman"/>
                <w:b/>
                <w:bCs/>
                <w:sz w:val="20"/>
              </w:rPr>
              <w:t xml:space="preserve">Необходимо по норме (норматив </w:t>
            </w:r>
            <w:r w:rsidRPr="008605A2">
              <w:rPr>
                <w:rFonts w:ascii="Times New Roman" w:hAnsi="Times New Roman"/>
                <w:b/>
                <w:bCs/>
                <w:sz w:val="20"/>
                <w:lang w:val="en-US"/>
              </w:rPr>
              <w:t>x</w:t>
            </w:r>
            <w:r w:rsidRPr="008605A2">
              <w:rPr>
                <w:rFonts w:ascii="Times New Roman" w:hAnsi="Times New Roman"/>
                <w:b/>
                <w:bCs/>
                <w:sz w:val="20"/>
              </w:rPr>
              <w:t xml:space="preserve"> население тыс. чел)</w:t>
            </w:r>
          </w:p>
        </w:tc>
        <w:tc>
          <w:tcPr>
            <w:tcW w:w="992" w:type="dxa"/>
            <w:shd w:val="clear" w:color="auto" w:fill="auto"/>
            <w:vAlign w:val="center"/>
          </w:tcPr>
          <w:p w14:paraId="0E2725F3" w14:textId="77777777" w:rsidR="00667AD2" w:rsidRPr="008605A2" w:rsidRDefault="00667AD2" w:rsidP="00E36E1C">
            <w:pPr>
              <w:spacing w:line="240" w:lineRule="auto"/>
              <w:ind w:left="-108" w:right="-108"/>
              <w:contextualSpacing/>
              <w:jc w:val="center"/>
              <w:rPr>
                <w:rFonts w:ascii="Times New Roman" w:hAnsi="Times New Roman"/>
                <w:b/>
                <w:bCs/>
                <w:sz w:val="20"/>
              </w:rPr>
            </w:pPr>
            <w:r w:rsidRPr="008605A2">
              <w:rPr>
                <w:rFonts w:ascii="Times New Roman" w:hAnsi="Times New Roman"/>
                <w:b/>
                <w:bCs/>
                <w:sz w:val="20"/>
              </w:rPr>
              <w:t xml:space="preserve">Новое строительство </w:t>
            </w:r>
          </w:p>
          <w:p w14:paraId="0EE7A6A9" w14:textId="77777777" w:rsidR="00667AD2" w:rsidRPr="008605A2" w:rsidRDefault="00667AD2" w:rsidP="00E36E1C">
            <w:pPr>
              <w:spacing w:line="240" w:lineRule="auto"/>
              <w:ind w:left="-108" w:right="-108"/>
              <w:contextualSpacing/>
              <w:jc w:val="center"/>
              <w:rPr>
                <w:rFonts w:ascii="Times New Roman" w:hAnsi="Times New Roman"/>
                <w:b/>
                <w:bCs/>
                <w:sz w:val="20"/>
              </w:rPr>
            </w:pPr>
          </w:p>
        </w:tc>
        <w:tc>
          <w:tcPr>
            <w:tcW w:w="1985" w:type="dxa"/>
            <w:shd w:val="clear" w:color="auto" w:fill="auto"/>
            <w:vAlign w:val="center"/>
          </w:tcPr>
          <w:p w14:paraId="67F14A87" w14:textId="77777777" w:rsidR="00667AD2" w:rsidRPr="008605A2" w:rsidRDefault="00667AD2" w:rsidP="00E36E1C">
            <w:pPr>
              <w:spacing w:line="240" w:lineRule="auto"/>
              <w:contextualSpacing/>
              <w:jc w:val="center"/>
              <w:rPr>
                <w:rFonts w:ascii="Times New Roman" w:hAnsi="Times New Roman"/>
                <w:b/>
                <w:bCs/>
                <w:sz w:val="20"/>
              </w:rPr>
            </w:pPr>
            <w:r w:rsidRPr="008605A2">
              <w:rPr>
                <w:rFonts w:ascii="Times New Roman" w:hAnsi="Times New Roman"/>
                <w:b/>
                <w:bCs/>
                <w:sz w:val="20"/>
              </w:rPr>
              <w:t>Примечание</w:t>
            </w:r>
          </w:p>
        </w:tc>
      </w:tr>
      <w:tr w:rsidR="00667AD2" w:rsidRPr="008605A2" w14:paraId="3DE8CC74" w14:textId="77777777" w:rsidTr="00190ED3">
        <w:tc>
          <w:tcPr>
            <w:tcW w:w="600" w:type="dxa"/>
            <w:shd w:val="clear" w:color="auto" w:fill="auto"/>
            <w:vAlign w:val="center"/>
          </w:tcPr>
          <w:p w14:paraId="5964BE0D"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1</w:t>
            </w:r>
          </w:p>
        </w:tc>
        <w:tc>
          <w:tcPr>
            <w:tcW w:w="2348" w:type="dxa"/>
            <w:shd w:val="clear" w:color="auto" w:fill="auto"/>
            <w:vAlign w:val="center"/>
          </w:tcPr>
          <w:p w14:paraId="08DBDFFA"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Дошкольные учреждения</w:t>
            </w:r>
          </w:p>
        </w:tc>
        <w:tc>
          <w:tcPr>
            <w:tcW w:w="1134" w:type="dxa"/>
            <w:shd w:val="clear" w:color="auto" w:fill="auto"/>
            <w:vAlign w:val="center"/>
          </w:tcPr>
          <w:p w14:paraId="762C38D5"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мест</w:t>
            </w:r>
          </w:p>
        </w:tc>
        <w:tc>
          <w:tcPr>
            <w:tcW w:w="1247" w:type="dxa"/>
            <w:vAlign w:val="center"/>
          </w:tcPr>
          <w:p w14:paraId="198D3A5E"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35</w:t>
            </w:r>
          </w:p>
        </w:tc>
        <w:tc>
          <w:tcPr>
            <w:tcW w:w="1530" w:type="dxa"/>
            <w:shd w:val="clear" w:color="auto" w:fill="auto"/>
            <w:vAlign w:val="center"/>
          </w:tcPr>
          <w:p w14:paraId="5A04ECB5"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3</w:t>
            </w:r>
          </w:p>
          <w:p w14:paraId="09F9BD50" w14:textId="35109C9E" w:rsidR="00667AD2" w:rsidRPr="008605A2" w:rsidRDefault="00667AD2" w:rsidP="001B544E">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(35*0,</w:t>
            </w:r>
            <w:r>
              <w:rPr>
                <w:rFonts w:ascii="Times New Roman" w:hAnsi="Times New Roman"/>
                <w:bCs/>
                <w:sz w:val="22"/>
                <w:szCs w:val="22"/>
              </w:rPr>
              <w:t>0</w:t>
            </w:r>
            <w:r w:rsidR="001B544E">
              <w:rPr>
                <w:rFonts w:ascii="Times New Roman" w:hAnsi="Times New Roman"/>
                <w:bCs/>
                <w:sz w:val="22"/>
                <w:szCs w:val="22"/>
              </w:rPr>
              <w:t>69</w:t>
            </w:r>
            <w:r w:rsidRPr="008605A2">
              <w:rPr>
                <w:rFonts w:ascii="Times New Roman" w:hAnsi="Times New Roman"/>
                <w:bCs/>
                <w:sz w:val="22"/>
                <w:szCs w:val="22"/>
              </w:rPr>
              <w:t>)</w:t>
            </w:r>
          </w:p>
        </w:tc>
        <w:tc>
          <w:tcPr>
            <w:tcW w:w="992" w:type="dxa"/>
            <w:shd w:val="clear" w:color="auto" w:fill="auto"/>
            <w:vAlign w:val="center"/>
          </w:tcPr>
          <w:p w14:paraId="4CE06C92"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130</w:t>
            </w:r>
          </w:p>
        </w:tc>
        <w:tc>
          <w:tcPr>
            <w:tcW w:w="1985" w:type="dxa"/>
            <w:shd w:val="clear" w:color="auto" w:fill="auto"/>
            <w:vAlign w:val="center"/>
          </w:tcPr>
          <w:p w14:paraId="58B1F3F4" w14:textId="77777777" w:rsidR="00667AD2" w:rsidRPr="008605A2" w:rsidRDefault="00667AD2" w:rsidP="00E36E1C">
            <w:pPr>
              <w:spacing w:line="240" w:lineRule="auto"/>
              <w:contextualSpacing/>
              <w:jc w:val="left"/>
              <w:rPr>
                <w:rFonts w:ascii="Times New Roman" w:hAnsi="Times New Roman"/>
                <w:bCs/>
                <w:sz w:val="22"/>
                <w:szCs w:val="22"/>
              </w:rPr>
            </w:pPr>
            <w:r w:rsidRPr="008605A2">
              <w:rPr>
                <w:rFonts w:ascii="Times New Roman" w:hAnsi="Times New Roman"/>
                <w:bCs/>
                <w:sz w:val="22"/>
                <w:szCs w:val="22"/>
              </w:rPr>
              <w:t>Размещение в границах проекта планировки (</w:t>
            </w:r>
            <w:r>
              <w:rPr>
                <w:rFonts w:ascii="Times New Roman" w:hAnsi="Times New Roman"/>
                <w:bCs/>
                <w:sz w:val="22"/>
                <w:szCs w:val="22"/>
              </w:rPr>
              <w:t>центральная</w:t>
            </w:r>
            <w:r w:rsidRPr="008605A2">
              <w:rPr>
                <w:rFonts w:ascii="Times New Roman" w:hAnsi="Times New Roman"/>
                <w:bCs/>
                <w:sz w:val="22"/>
                <w:szCs w:val="22"/>
              </w:rPr>
              <w:t xml:space="preserve"> часть)</w:t>
            </w:r>
          </w:p>
        </w:tc>
      </w:tr>
      <w:tr w:rsidR="00667AD2" w:rsidRPr="008605A2" w14:paraId="1EBE90E2" w14:textId="77777777" w:rsidTr="00190ED3">
        <w:tc>
          <w:tcPr>
            <w:tcW w:w="600" w:type="dxa"/>
            <w:shd w:val="clear" w:color="auto" w:fill="auto"/>
            <w:vAlign w:val="center"/>
          </w:tcPr>
          <w:p w14:paraId="26F85ECD"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2</w:t>
            </w:r>
          </w:p>
        </w:tc>
        <w:tc>
          <w:tcPr>
            <w:tcW w:w="2348" w:type="dxa"/>
            <w:shd w:val="clear" w:color="auto" w:fill="auto"/>
            <w:vAlign w:val="center"/>
          </w:tcPr>
          <w:p w14:paraId="21599E17"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Общеобразовательное учреждение</w:t>
            </w:r>
          </w:p>
        </w:tc>
        <w:tc>
          <w:tcPr>
            <w:tcW w:w="1134" w:type="dxa"/>
            <w:shd w:val="clear" w:color="auto" w:fill="auto"/>
            <w:vAlign w:val="center"/>
          </w:tcPr>
          <w:p w14:paraId="06129401"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мест</w:t>
            </w:r>
          </w:p>
        </w:tc>
        <w:tc>
          <w:tcPr>
            <w:tcW w:w="1247" w:type="dxa"/>
            <w:vAlign w:val="center"/>
          </w:tcPr>
          <w:p w14:paraId="11C48DF5"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100</w:t>
            </w:r>
          </w:p>
        </w:tc>
        <w:tc>
          <w:tcPr>
            <w:tcW w:w="1530" w:type="dxa"/>
            <w:shd w:val="clear" w:color="auto" w:fill="auto"/>
            <w:vAlign w:val="center"/>
          </w:tcPr>
          <w:p w14:paraId="3C86AE32"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7</w:t>
            </w:r>
          </w:p>
          <w:p w14:paraId="15D584DD" w14:textId="318AC024" w:rsidR="00667AD2" w:rsidRPr="008605A2" w:rsidRDefault="00667AD2" w:rsidP="001B544E">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(100*0,</w:t>
            </w:r>
            <w:r>
              <w:rPr>
                <w:rFonts w:ascii="Times New Roman" w:hAnsi="Times New Roman"/>
                <w:bCs/>
                <w:sz w:val="22"/>
                <w:szCs w:val="22"/>
              </w:rPr>
              <w:t>0</w:t>
            </w:r>
            <w:r w:rsidR="001B544E">
              <w:rPr>
                <w:rFonts w:ascii="Times New Roman" w:hAnsi="Times New Roman"/>
                <w:bCs/>
                <w:sz w:val="22"/>
                <w:szCs w:val="22"/>
              </w:rPr>
              <w:t>69</w:t>
            </w:r>
            <w:r w:rsidRPr="008605A2">
              <w:rPr>
                <w:rFonts w:ascii="Times New Roman" w:hAnsi="Times New Roman"/>
                <w:bCs/>
                <w:sz w:val="22"/>
                <w:szCs w:val="22"/>
              </w:rPr>
              <w:t>)</w:t>
            </w:r>
          </w:p>
        </w:tc>
        <w:tc>
          <w:tcPr>
            <w:tcW w:w="992" w:type="dxa"/>
            <w:shd w:val="clear" w:color="auto" w:fill="auto"/>
            <w:vAlign w:val="center"/>
          </w:tcPr>
          <w:p w14:paraId="3B56DDD0"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w:t>
            </w:r>
          </w:p>
        </w:tc>
        <w:tc>
          <w:tcPr>
            <w:tcW w:w="1985" w:type="dxa"/>
            <w:shd w:val="clear" w:color="auto" w:fill="auto"/>
            <w:vAlign w:val="center"/>
          </w:tcPr>
          <w:p w14:paraId="0E885200" w14:textId="77777777" w:rsidR="00667AD2" w:rsidRPr="008605A2" w:rsidRDefault="00667AD2" w:rsidP="00E36E1C">
            <w:pPr>
              <w:spacing w:line="240" w:lineRule="auto"/>
              <w:contextualSpacing/>
              <w:jc w:val="left"/>
              <w:rPr>
                <w:rFonts w:ascii="Times New Roman" w:hAnsi="Times New Roman"/>
                <w:bCs/>
                <w:sz w:val="22"/>
                <w:szCs w:val="22"/>
              </w:rPr>
            </w:pPr>
            <w:r w:rsidRPr="008605A2">
              <w:rPr>
                <w:rFonts w:ascii="Times New Roman" w:hAnsi="Times New Roman"/>
                <w:bCs/>
                <w:sz w:val="22"/>
                <w:szCs w:val="22"/>
              </w:rPr>
              <w:t xml:space="preserve">Размещение в новой школе </w:t>
            </w:r>
            <w:proofErr w:type="spellStart"/>
            <w:r w:rsidRPr="008605A2">
              <w:rPr>
                <w:rFonts w:ascii="Times New Roman" w:hAnsi="Times New Roman"/>
                <w:bCs/>
                <w:sz w:val="22"/>
                <w:szCs w:val="22"/>
              </w:rPr>
              <w:t>с.Дивеево</w:t>
            </w:r>
            <w:proofErr w:type="spellEnd"/>
            <w:r w:rsidRPr="008605A2">
              <w:rPr>
                <w:rFonts w:ascii="Times New Roman" w:hAnsi="Times New Roman"/>
                <w:bCs/>
                <w:sz w:val="22"/>
                <w:szCs w:val="22"/>
              </w:rPr>
              <w:t xml:space="preserve"> на 800 мест  (новое строительство объекта по генеральному плану в пределах 30 мин доступности)</w:t>
            </w:r>
          </w:p>
        </w:tc>
      </w:tr>
      <w:tr w:rsidR="00667AD2" w:rsidRPr="008605A2" w14:paraId="400C3895" w14:textId="77777777" w:rsidTr="00190ED3">
        <w:tc>
          <w:tcPr>
            <w:tcW w:w="600" w:type="dxa"/>
            <w:shd w:val="clear" w:color="auto" w:fill="auto"/>
            <w:vAlign w:val="center"/>
          </w:tcPr>
          <w:p w14:paraId="0FC90180"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3</w:t>
            </w:r>
          </w:p>
        </w:tc>
        <w:tc>
          <w:tcPr>
            <w:tcW w:w="2348" w:type="dxa"/>
            <w:shd w:val="clear" w:color="auto" w:fill="auto"/>
            <w:vAlign w:val="center"/>
          </w:tcPr>
          <w:p w14:paraId="2D4B4559"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 xml:space="preserve">Торговые центры, продовольственные и </w:t>
            </w:r>
            <w:proofErr w:type="spellStart"/>
            <w:r w:rsidRPr="008605A2">
              <w:rPr>
                <w:rFonts w:ascii="Times New Roman" w:hAnsi="Times New Roman"/>
                <w:color w:val="000000"/>
                <w:sz w:val="22"/>
                <w:szCs w:val="22"/>
              </w:rPr>
              <w:t>непродовольствен</w:t>
            </w:r>
            <w:r>
              <w:rPr>
                <w:rFonts w:ascii="Times New Roman" w:hAnsi="Times New Roman"/>
                <w:color w:val="000000"/>
                <w:sz w:val="22"/>
                <w:szCs w:val="22"/>
              </w:rPr>
              <w:t>-</w:t>
            </w:r>
            <w:r w:rsidRPr="008605A2">
              <w:rPr>
                <w:rFonts w:ascii="Times New Roman" w:hAnsi="Times New Roman"/>
                <w:color w:val="000000"/>
                <w:sz w:val="22"/>
                <w:szCs w:val="22"/>
              </w:rPr>
              <w:t>ные</w:t>
            </w:r>
            <w:proofErr w:type="spellEnd"/>
            <w:r w:rsidRPr="008605A2">
              <w:rPr>
                <w:rFonts w:ascii="Times New Roman" w:hAnsi="Times New Roman"/>
                <w:color w:val="000000"/>
                <w:sz w:val="22"/>
                <w:szCs w:val="22"/>
              </w:rPr>
              <w:t xml:space="preserve"> магазины</w:t>
            </w:r>
          </w:p>
        </w:tc>
        <w:tc>
          <w:tcPr>
            <w:tcW w:w="1134" w:type="dxa"/>
            <w:shd w:val="clear" w:color="auto" w:fill="auto"/>
            <w:vAlign w:val="center"/>
          </w:tcPr>
          <w:p w14:paraId="3BB02380"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м</w:t>
            </w:r>
            <w:r w:rsidRPr="008605A2">
              <w:rPr>
                <w:rFonts w:ascii="Times New Roman" w:hAnsi="Times New Roman"/>
                <w:color w:val="000000"/>
                <w:sz w:val="22"/>
                <w:szCs w:val="22"/>
                <w:vertAlign w:val="superscript"/>
              </w:rPr>
              <w:t xml:space="preserve">2  </w:t>
            </w:r>
            <w:r w:rsidRPr="008605A2">
              <w:rPr>
                <w:rFonts w:ascii="Times New Roman" w:hAnsi="Times New Roman"/>
                <w:color w:val="000000"/>
                <w:sz w:val="22"/>
                <w:szCs w:val="22"/>
              </w:rPr>
              <w:t>торг. площади</w:t>
            </w:r>
          </w:p>
        </w:tc>
        <w:tc>
          <w:tcPr>
            <w:tcW w:w="1247" w:type="dxa"/>
            <w:vAlign w:val="center"/>
          </w:tcPr>
          <w:p w14:paraId="6F4EB9DE"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300,0</w:t>
            </w:r>
          </w:p>
        </w:tc>
        <w:tc>
          <w:tcPr>
            <w:tcW w:w="1530" w:type="dxa"/>
            <w:shd w:val="clear" w:color="auto" w:fill="auto"/>
            <w:vAlign w:val="center"/>
          </w:tcPr>
          <w:p w14:paraId="3A3D67B8" w14:textId="03FA2C89" w:rsidR="00667AD2" w:rsidRPr="008605A2" w:rsidRDefault="001B544E" w:rsidP="00E36E1C">
            <w:pPr>
              <w:spacing w:line="240" w:lineRule="auto"/>
              <w:contextualSpacing/>
              <w:jc w:val="center"/>
              <w:rPr>
                <w:rFonts w:ascii="Times New Roman" w:hAnsi="Times New Roman"/>
                <w:bCs/>
                <w:sz w:val="22"/>
                <w:szCs w:val="22"/>
              </w:rPr>
            </w:pPr>
            <w:r>
              <w:rPr>
                <w:rFonts w:ascii="Times New Roman" w:hAnsi="Times New Roman"/>
                <w:bCs/>
                <w:sz w:val="22"/>
                <w:szCs w:val="22"/>
              </w:rPr>
              <w:t>20,7</w:t>
            </w:r>
          </w:p>
          <w:p w14:paraId="60C0D13D" w14:textId="031B02C4" w:rsidR="00667AD2" w:rsidRPr="008605A2" w:rsidRDefault="00667AD2" w:rsidP="001B544E">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(300,0*0,</w:t>
            </w:r>
            <w:r>
              <w:rPr>
                <w:rFonts w:ascii="Times New Roman" w:hAnsi="Times New Roman"/>
                <w:bCs/>
                <w:sz w:val="22"/>
                <w:szCs w:val="22"/>
              </w:rPr>
              <w:t>0</w:t>
            </w:r>
            <w:r w:rsidR="001B544E">
              <w:rPr>
                <w:rFonts w:ascii="Times New Roman" w:hAnsi="Times New Roman"/>
                <w:bCs/>
                <w:sz w:val="22"/>
                <w:szCs w:val="22"/>
              </w:rPr>
              <w:t>69</w:t>
            </w:r>
            <w:r w:rsidRPr="008605A2">
              <w:rPr>
                <w:rFonts w:ascii="Times New Roman" w:hAnsi="Times New Roman"/>
                <w:bCs/>
                <w:sz w:val="22"/>
                <w:szCs w:val="22"/>
              </w:rPr>
              <w:t>)</w:t>
            </w:r>
          </w:p>
        </w:tc>
        <w:tc>
          <w:tcPr>
            <w:tcW w:w="992" w:type="dxa"/>
            <w:shd w:val="clear" w:color="auto" w:fill="auto"/>
            <w:vAlign w:val="center"/>
          </w:tcPr>
          <w:p w14:paraId="6027F15E"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w:t>
            </w:r>
          </w:p>
        </w:tc>
        <w:tc>
          <w:tcPr>
            <w:tcW w:w="1985" w:type="dxa"/>
            <w:shd w:val="clear" w:color="auto" w:fill="auto"/>
            <w:vAlign w:val="center"/>
          </w:tcPr>
          <w:p w14:paraId="776385AD" w14:textId="4DCF3B8D" w:rsidR="00667AD2" w:rsidRPr="008605A2" w:rsidRDefault="00667AD2" w:rsidP="001B544E">
            <w:pPr>
              <w:spacing w:line="240" w:lineRule="auto"/>
              <w:contextualSpacing/>
              <w:jc w:val="left"/>
              <w:rPr>
                <w:rFonts w:ascii="Times New Roman" w:hAnsi="Times New Roman"/>
                <w:bCs/>
                <w:sz w:val="22"/>
                <w:szCs w:val="22"/>
              </w:rPr>
            </w:pPr>
            <w:r w:rsidRPr="008605A2">
              <w:rPr>
                <w:rFonts w:ascii="Times New Roman" w:hAnsi="Times New Roman"/>
                <w:bCs/>
                <w:sz w:val="22"/>
                <w:szCs w:val="22"/>
              </w:rPr>
              <w:t xml:space="preserve">Размещение в проектируемом предприятии </w:t>
            </w:r>
            <w:r w:rsidR="001B544E">
              <w:rPr>
                <w:rFonts w:ascii="Times New Roman" w:hAnsi="Times New Roman"/>
                <w:bCs/>
                <w:sz w:val="22"/>
                <w:szCs w:val="22"/>
              </w:rPr>
              <w:t>торговли</w:t>
            </w:r>
            <w:r w:rsidRPr="008605A2">
              <w:rPr>
                <w:rFonts w:ascii="Times New Roman" w:hAnsi="Times New Roman"/>
                <w:bCs/>
                <w:sz w:val="22"/>
                <w:szCs w:val="22"/>
              </w:rPr>
              <w:t xml:space="preserve"> в </w:t>
            </w:r>
            <w:proofErr w:type="spellStart"/>
            <w:r w:rsidRPr="008605A2">
              <w:rPr>
                <w:rFonts w:ascii="Times New Roman" w:hAnsi="Times New Roman"/>
                <w:bCs/>
                <w:sz w:val="22"/>
                <w:szCs w:val="22"/>
              </w:rPr>
              <w:t>с.Дивеево</w:t>
            </w:r>
            <w:proofErr w:type="spellEnd"/>
            <w:r w:rsidRPr="008605A2">
              <w:rPr>
                <w:rFonts w:ascii="Times New Roman" w:hAnsi="Times New Roman"/>
                <w:bCs/>
                <w:sz w:val="22"/>
                <w:szCs w:val="22"/>
              </w:rPr>
              <w:t xml:space="preserve"> (новое строительство объекта по генеральному плану в пределах </w:t>
            </w:r>
            <w:r w:rsidRPr="008605A2">
              <w:rPr>
                <w:rFonts w:ascii="Times New Roman" w:hAnsi="Times New Roman"/>
                <w:bCs/>
                <w:sz w:val="22"/>
                <w:szCs w:val="22"/>
              </w:rPr>
              <w:lastRenderedPageBreak/>
              <w:t>30 мин доступности)</w:t>
            </w:r>
          </w:p>
        </w:tc>
      </w:tr>
      <w:tr w:rsidR="00667AD2" w:rsidRPr="008605A2" w14:paraId="4C9DE5DC" w14:textId="77777777" w:rsidTr="00190ED3">
        <w:tc>
          <w:tcPr>
            <w:tcW w:w="600" w:type="dxa"/>
            <w:shd w:val="clear" w:color="auto" w:fill="auto"/>
            <w:vAlign w:val="center"/>
          </w:tcPr>
          <w:p w14:paraId="2FE373FD"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lastRenderedPageBreak/>
              <w:t>4</w:t>
            </w:r>
          </w:p>
        </w:tc>
        <w:tc>
          <w:tcPr>
            <w:tcW w:w="2348" w:type="dxa"/>
            <w:shd w:val="clear" w:color="auto" w:fill="auto"/>
            <w:vAlign w:val="center"/>
          </w:tcPr>
          <w:p w14:paraId="43E56BCE"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Предприятия общественного питания</w:t>
            </w:r>
          </w:p>
        </w:tc>
        <w:tc>
          <w:tcPr>
            <w:tcW w:w="1134" w:type="dxa"/>
            <w:shd w:val="clear" w:color="auto" w:fill="auto"/>
            <w:vAlign w:val="center"/>
          </w:tcPr>
          <w:p w14:paraId="53658ED5" w14:textId="77777777" w:rsidR="00667AD2" w:rsidRPr="008605A2" w:rsidRDefault="00667AD2" w:rsidP="00E36E1C">
            <w:pPr>
              <w:spacing w:line="240" w:lineRule="auto"/>
              <w:contextualSpacing/>
              <w:jc w:val="center"/>
              <w:rPr>
                <w:rFonts w:ascii="Times New Roman" w:hAnsi="Times New Roman"/>
                <w:color w:val="000000"/>
                <w:sz w:val="22"/>
                <w:szCs w:val="22"/>
              </w:rPr>
            </w:pPr>
            <w:r w:rsidRPr="008605A2">
              <w:rPr>
                <w:rFonts w:ascii="Times New Roman" w:hAnsi="Times New Roman"/>
                <w:color w:val="000000"/>
                <w:sz w:val="22"/>
                <w:szCs w:val="22"/>
              </w:rPr>
              <w:t>посадочные места</w:t>
            </w:r>
          </w:p>
        </w:tc>
        <w:tc>
          <w:tcPr>
            <w:tcW w:w="1247" w:type="dxa"/>
            <w:vAlign w:val="center"/>
          </w:tcPr>
          <w:p w14:paraId="7A2568C7"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23</w:t>
            </w:r>
          </w:p>
        </w:tc>
        <w:tc>
          <w:tcPr>
            <w:tcW w:w="1530" w:type="dxa"/>
            <w:shd w:val="clear" w:color="auto" w:fill="auto"/>
            <w:vAlign w:val="center"/>
          </w:tcPr>
          <w:p w14:paraId="08318D9D"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2</w:t>
            </w:r>
          </w:p>
          <w:p w14:paraId="70126220" w14:textId="5085E368" w:rsidR="00667AD2" w:rsidRPr="008605A2" w:rsidRDefault="00667AD2" w:rsidP="001B544E">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(23*0,</w:t>
            </w:r>
            <w:r>
              <w:rPr>
                <w:rFonts w:ascii="Times New Roman" w:hAnsi="Times New Roman"/>
                <w:bCs/>
                <w:sz w:val="22"/>
                <w:szCs w:val="22"/>
              </w:rPr>
              <w:t>0</w:t>
            </w:r>
            <w:r w:rsidR="001B544E">
              <w:rPr>
                <w:rFonts w:ascii="Times New Roman" w:hAnsi="Times New Roman"/>
                <w:bCs/>
                <w:sz w:val="22"/>
                <w:szCs w:val="22"/>
              </w:rPr>
              <w:t>69</w:t>
            </w:r>
            <w:r w:rsidRPr="008605A2">
              <w:rPr>
                <w:rFonts w:ascii="Times New Roman" w:hAnsi="Times New Roman"/>
                <w:bCs/>
                <w:sz w:val="22"/>
                <w:szCs w:val="22"/>
              </w:rPr>
              <w:t>)</w:t>
            </w:r>
          </w:p>
        </w:tc>
        <w:tc>
          <w:tcPr>
            <w:tcW w:w="992" w:type="dxa"/>
            <w:shd w:val="clear" w:color="auto" w:fill="auto"/>
            <w:vAlign w:val="center"/>
          </w:tcPr>
          <w:p w14:paraId="0C4B5845"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w:t>
            </w:r>
          </w:p>
        </w:tc>
        <w:tc>
          <w:tcPr>
            <w:tcW w:w="1985" w:type="dxa"/>
            <w:shd w:val="clear" w:color="auto" w:fill="auto"/>
            <w:vAlign w:val="center"/>
          </w:tcPr>
          <w:p w14:paraId="4185FF3F" w14:textId="4E046CC1" w:rsidR="00667AD2" w:rsidRPr="008605A2" w:rsidRDefault="00667AD2" w:rsidP="001B544E">
            <w:pPr>
              <w:spacing w:line="240" w:lineRule="auto"/>
              <w:contextualSpacing/>
              <w:jc w:val="left"/>
              <w:rPr>
                <w:rFonts w:ascii="Times New Roman" w:hAnsi="Times New Roman"/>
                <w:bCs/>
                <w:sz w:val="22"/>
                <w:szCs w:val="22"/>
              </w:rPr>
            </w:pPr>
            <w:r w:rsidRPr="008605A2">
              <w:rPr>
                <w:rFonts w:ascii="Times New Roman" w:hAnsi="Times New Roman"/>
                <w:bCs/>
                <w:sz w:val="22"/>
                <w:szCs w:val="22"/>
              </w:rPr>
              <w:t xml:space="preserve">Размещение в проектируемом предприятии </w:t>
            </w:r>
            <w:r w:rsidR="001B544E">
              <w:rPr>
                <w:rFonts w:ascii="Times New Roman" w:hAnsi="Times New Roman"/>
                <w:bCs/>
                <w:sz w:val="22"/>
                <w:szCs w:val="22"/>
              </w:rPr>
              <w:t>общественного</w:t>
            </w:r>
            <w:r w:rsidRPr="008605A2">
              <w:rPr>
                <w:rFonts w:ascii="Times New Roman" w:hAnsi="Times New Roman"/>
                <w:bCs/>
                <w:sz w:val="22"/>
                <w:szCs w:val="22"/>
              </w:rPr>
              <w:t xml:space="preserve"> </w:t>
            </w:r>
            <w:r w:rsidR="001B544E">
              <w:rPr>
                <w:rFonts w:ascii="Times New Roman" w:hAnsi="Times New Roman"/>
                <w:bCs/>
                <w:sz w:val="22"/>
                <w:szCs w:val="22"/>
              </w:rPr>
              <w:t>питания</w:t>
            </w:r>
            <w:r w:rsidRPr="008605A2">
              <w:rPr>
                <w:rFonts w:ascii="Times New Roman" w:hAnsi="Times New Roman"/>
                <w:bCs/>
                <w:sz w:val="22"/>
                <w:szCs w:val="22"/>
              </w:rPr>
              <w:t xml:space="preserve"> в </w:t>
            </w:r>
            <w:proofErr w:type="spellStart"/>
            <w:r w:rsidRPr="008605A2">
              <w:rPr>
                <w:rFonts w:ascii="Times New Roman" w:hAnsi="Times New Roman"/>
                <w:bCs/>
                <w:sz w:val="22"/>
                <w:szCs w:val="22"/>
              </w:rPr>
              <w:t>с.Дивеево</w:t>
            </w:r>
            <w:proofErr w:type="spellEnd"/>
            <w:r w:rsidRPr="008605A2">
              <w:rPr>
                <w:rFonts w:ascii="Times New Roman" w:hAnsi="Times New Roman"/>
                <w:bCs/>
                <w:sz w:val="22"/>
                <w:szCs w:val="22"/>
              </w:rPr>
              <w:t xml:space="preserve"> (новое строительство объекта по генеральному плану в пределах 30 мин доступности)</w:t>
            </w:r>
          </w:p>
        </w:tc>
      </w:tr>
      <w:tr w:rsidR="00667AD2" w:rsidRPr="008605A2" w14:paraId="13B8FA95" w14:textId="77777777" w:rsidTr="00190ED3">
        <w:tc>
          <w:tcPr>
            <w:tcW w:w="600" w:type="dxa"/>
            <w:shd w:val="clear" w:color="auto" w:fill="auto"/>
            <w:vAlign w:val="center"/>
          </w:tcPr>
          <w:p w14:paraId="6087F7D2"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5</w:t>
            </w:r>
          </w:p>
        </w:tc>
        <w:tc>
          <w:tcPr>
            <w:tcW w:w="2348" w:type="dxa"/>
            <w:shd w:val="clear" w:color="auto" w:fill="auto"/>
            <w:vAlign w:val="center"/>
          </w:tcPr>
          <w:p w14:paraId="5B3B1764"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Предприятия бытового обслуживания</w:t>
            </w:r>
          </w:p>
        </w:tc>
        <w:tc>
          <w:tcPr>
            <w:tcW w:w="1134" w:type="dxa"/>
            <w:shd w:val="clear" w:color="auto" w:fill="auto"/>
            <w:vAlign w:val="center"/>
          </w:tcPr>
          <w:p w14:paraId="04FD4AF2"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рабочие места</w:t>
            </w:r>
          </w:p>
        </w:tc>
        <w:tc>
          <w:tcPr>
            <w:tcW w:w="1247" w:type="dxa"/>
            <w:vAlign w:val="center"/>
          </w:tcPr>
          <w:p w14:paraId="0430E3CF"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7</w:t>
            </w:r>
          </w:p>
        </w:tc>
        <w:tc>
          <w:tcPr>
            <w:tcW w:w="1530" w:type="dxa"/>
            <w:shd w:val="clear" w:color="auto" w:fill="auto"/>
            <w:vAlign w:val="center"/>
          </w:tcPr>
          <w:p w14:paraId="62A03106"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1</w:t>
            </w:r>
          </w:p>
          <w:p w14:paraId="36858F31" w14:textId="0E32796F" w:rsidR="00667AD2" w:rsidRPr="008605A2" w:rsidRDefault="00667AD2" w:rsidP="001B544E">
            <w:pPr>
              <w:spacing w:line="240" w:lineRule="auto"/>
              <w:contextualSpacing/>
              <w:jc w:val="center"/>
              <w:rPr>
                <w:rFonts w:ascii="Times New Roman" w:hAnsi="Times New Roman"/>
                <w:bCs/>
                <w:sz w:val="22"/>
                <w:szCs w:val="22"/>
              </w:rPr>
            </w:pPr>
            <w:r>
              <w:rPr>
                <w:rFonts w:ascii="Times New Roman" w:hAnsi="Times New Roman"/>
                <w:bCs/>
                <w:sz w:val="22"/>
                <w:szCs w:val="22"/>
              </w:rPr>
              <w:t>(</w:t>
            </w:r>
            <w:r w:rsidRPr="008605A2">
              <w:rPr>
                <w:rFonts w:ascii="Times New Roman" w:hAnsi="Times New Roman"/>
                <w:bCs/>
                <w:sz w:val="22"/>
                <w:szCs w:val="22"/>
              </w:rPr>
              <w:t>7*</w:t>
            </w:r>
            <w:r>
              <w:rPr>
                <w:rFonts w:ascii="Times New Roman" w:hAnsi="Times New Roman"/>
                <w:bCs/>
                <w:sz w:val="22"/>
                <w:szCs w:val="22"/>
              </w:rPr>
              <w:t>0,0</w:t>
            </w:r>
            <w:r w:rsidR="001B544E">
              <w:rPr>
                <w:rFonts w:ascii="Times New Roman" w:hAnsi="Times New Roman"/>
                <w:bCs/>
                <w:sz w:val="22"/>
                <w:szCs w:val="22"/>
              </w:rPr>
              <w:t>69</w:t>
            </w:r>
            <w:r>
              <w:rPr>
                <w:rFonts w:ascii="Times New Roman" w:hAnsi="Times New Roman"/>
                <w:bCs/>
                <w:sz w:val="22"/>
                <w:szCs w:val="22"/>
              </w:rPr>
              <w:t>)</w:t>
            </w:r>
          </w:p>
        </w:tc>
        <w:tc>
          <w:tcPr>
            <w:tcW w:w="992" w:type="dxa"/>
            <w:shd w:val="clear" w:color="auto" w:fill="auto"/>
            <w:vAlign w:val="center"/>
          </w:tcPr>
          <w:p w14:paraId="3CD326BD"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w:t>
            </w:r>
          </w:p>
        </w:tc>
        <w:tc>
          <w:tcPr>
            <w:tcW w:w="1985" w:type="dxa"/>
            <w:shd w:val="clear" w:color="auto" w:fill="auto"/>
            <w:vAlign w:val="center"/>
          </w:tcPr>
          <w:p w14:paraId="0B81F5A2" w14:textId="77777777" w:rsidR="00667AD2" w:rsidRPr="008605A2" w:rsidRDefault="00667AD2" w:rsidP="00E36E1C">
            <w:pPr>
              <w:spacing w:line="240" w:lineRule="auto"/>
              <w:contextualSpacing/>
              <w:jc w:val="left"/>
              <w:rPr>
                <w:rFonts w:ascii="Times New Roman" w:hAnsi="Times New Roman"/>
                <w:bCs/>
                <w:sz w:val="22"/>
                <w:szCs w:val="22"/>
              </w:rPr>
            </w:pPr>
            <w:r w:rsidRPr="008605A2">
              <w:rPr>
                <w:rFonts w:ascii="Times New Roman" w:hAnsi="Times New Roman"/>
                <w:bCs/>
                <w:sz w:val="22"/>
                <w:szCs w:val="22"/>
              </w:rPr>
              <w:t xml:space="preserve">Размещение в проектируемом предприятии бытового обслуживания в </w:t>
            </w:r>
            <w:proofErr w:type="spellStart"/>
            <w:r w:rsidRPr="008605A2">
              <w:rPr>
                <w:rFonts w:ascii="Times New Roman" w:hAnsi="Times New Roman"/>
                <w:bCs/>
                <w:sz w:val="22"/>
                <w:szCs w:val="22"/>
              </w:rPr>
              <w:t>с.Дивеево</w:t>
            </w:r>
            <w:proofErr w:type="spellEnd"/>
            <w:r w:rsidRPr="008605A2">
              <w:rPr>
                <w:rFonts w:ascii="Times New Roman" w:hAnsi="Times New Roman"/>
                <w:bCs/>
                <w:sz w:val="22"/>
                <w:szCs w:val="22"/>
              </w:rPr>
              <w:t xml:space="preserve"> (новое строительство объекта по генеральному плану в пределах 30 мин доступности)</w:t>
            </w:r>
          </w:p>
        </w:tc>
      </w:tr>
      <w:tr w:rsidR="00667AD2" w:rsidRPr="008605A2" w14:paraId="3DB0EFF0" w14:textId="77777777" w:rsidTr="00190ED3">
        <w:tc>
          <w:tcPr>
            <w:tcW w:w="600" w:type="dxa"/>
            <w:shd w:val="clear" w:color="auto" w:fill="auto"/>
            <w:vAlign w:val="center"/>
          </w:tcPr>
          <w:p w14:paraId="3A71D87B"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6</w:t>
            </w:r>
          </w:p>
        </w:tc>
        <w:tc>
          <w:tcPr>
            <w:tcW w:w="2348" w:type="dxa"/>
            <w:shd w:val="clear" w:color="auto" w:fill="auto"/>
            <w:vAlign w:val="center"/>
          </w:tcPr>
          <w:p w14:paraId="3C8AC2EC"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Поликлиника (врачебная амбулатория)</w:t>
            </w:r>
          </w:p>
        </w:tc>
        <w:tc>
          <w:tcPr>
            <w:tcW w:w="1134" w:type="dxa"/>
            <w:shd w:val="clear" w:color="auto" w:fill="auto"/>
            <w:vAlign w:val="center"/>
          </w:tcPr>
          <w:p w14:paraId="3264A237"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Посещений в смену</w:t>
            </w:r>
          </w:p>
        </w:tc>
        <w:tc>
          <w:tcPr>
            <w:tcW w:w="1247" w:type="dxa"/>
            <w:vAlign w:val="center"/>
          </w:tcPr>
          <w:p w14:paraId="59AFE096"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18,15</w:t>
            </w:r>
          </w:p>
        </w:tc>
        <w:tc>
          <w:tcPr>
            <w:tcW w:w="1530" w:type="dxa"/>
            <w:shd w:val="clear" w:color="auto" w:fill="auto"/>
            <w:vAlign w:val="center"/>
          </w:tcPr>
          <w:p w14:paraId="4B47B4B5"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2</w:t>
            </w:r>
          </w:p>
          <w:p w14:paraId="18EC51E8" w14:textId="73179D5F" w:rsidR="00667AD2" w:rsidRPr="008605A2" w:rsidRDefault="00667AD2" w:rsidP="001B544E">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(18,15*0,</w:t>
            </w:r>
            <w:r>
              <w:rPr>
                <w:rFonts w:ascii="Times New Roman" w:hAnsi="Times New Roman"/>
                <w:bCs/>
                <w:sz w:val="22"/>
                <w:szCs w:val="22"/>
              </w:rPr>
              <w:t>0</w:t>
            </w:r>
            <w:r w:rsidR="001B544E">
              <w:rPr>
                <w:rFonts w:ascii="Times New Roman" w:hAnsi="Times New Roman"/>
                <w:bCs/>
                <w:sz w:val="22"/>
                <w:szCs w:val="22"/>
              </w:rPr>
              <w:t>69</w:t>
            </w:r>
            <w:r w:rsidRPr="008605A2">
              <w:rPr>
                <w:rFonts w:ascii="Times New Roman" w:hAnsi="Times New Roman"/>
                <w:bCs/>
                <w:sz w:val="22"/>
                <w:szCs w:val="22"/>
              </w:rPr>
              <w:t>)</w:t>
            </w:r>
          </w:p>
        </w:tc>
        <w:tc>
          <w:tcPr>
            <w:tcW w:w="992" w:type="dxa"/>
            <w:shd w:val="clear" w:color="auto" w:fill="auto"/>
            <w:vAlign w:val="center"/>
          </w:tcPr>
          <w:p w14:paraId="3D0EF611"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w:t>
            </w:r>
          </w:p>
        </w:tc>
        <w:tc>
          <w:tcPr>
            <w:tcW w:w="1985" w:type="dxa"/>
            <w:shd w:val="clear" w:color="auto" w:fill="auto"/>
            <w:vAlign w:val="center"/>
          </w:tcPr>
          <w:p w14:paraId="0202BA47" w14:textId="77777777" w:rsidR="00667AD2" w:rsidRPr="008605A2" w:rsidRDefault="00667AD2" w:rsidP="00E36E1C">
            <w:pPr>
              <w:spacing w:line="240" w:lineRule="auto"/>
              <w:contextualSpacing/>
              <w:jc w:val="left"/>
              <w:rPr>
                <w:rFonts w:ascii="Times New Roman" w:hAnsi="Times New Roman"/>
                <w:bCs/>
                <w:sz w:val="22"/>
                <w:szCs w:val="22"/>
              </w:rPr>
            </w:pPr>
            <w:r w:rsidRPr="008605A2">
              <w:rPr>
                <w:rFonts w:ascii="Times New Roman" w:hAnsi="Times New Roman"/>
                <w:bCs/>
                <w:sz w:val="22"/>
                <w:szCs w:val="22"/>
              </w:rPr>
              <w:t xml:space="preserve">Размещение в существующей поликлинике в </w:t>
            </w:r>
            <w:proofErr w:type="spellStart"/>
            <w:r w:rsidRPr="008605A2">
              <w:rPr>
                <w:rFonts w:ascii="Times New Roman" w:hAnsi="Times New Roman"/>
                <w:bCs/>
                <w:sz w:val="22"/>
                <w:szCs w:val="22"/>
              </w:rPr>
              <w:t>с.Дивеево</w:t>
            </w:r>
            <w:proofErr w:type="spellEnd"/>
            <w:r w:rsidRPr="008605A2">
              <w:rPr>
                <w:rFonts w:ascii="Times New Roman" w:hAnsi="Times New Roman"/>
                <w:bCs/>
                <w:sz w:val="22"/>
                <w:szCs w:val="22"/>
              </w:rPr>
              <w:t xml:space="preserve"> на 200 посещений в смену (в пределах 30 мин доступности) и в новой поликлинике в </w:t>
            </w:r>
            <w:proofErr w:type="spellStart"/>
            <w:r w:rsidRPr="008605A2">
              <w:rPr>
                <w:rFonts w:ascii="Times New Roman" w:hAnsi="Times New Roman"/>
                <w:bCs/>
                <w:sz w:val="22"/>
                <w:szCs w:val="22"/>
              </w:rPr>
              <w:t>с.Дивеево</w:t>
            </w:r>
            <w:proofErr w:type="spellEnd"/>
            <w:r w:rsidRPr="008605A2">
              <w:rPr>
                <w:rFonts w:ascii="Times New Roman" w:hAnsi="Times New Roman"/>
                <w:bCs/>
                <w:sz w:val="22"/>
                <w:szCs w:val="22"/>
              </w:rPr>
              <w:t xml:space="preserve"> на 160 посещений в смену (новое строительство объекта по генеральному план</w:t>
            </w:r>
          </w:p>
        </w:tc>
      </w:tr>
      <w:tr w:rsidR="00667AD2" w:rsidRPr="008605A2" w14:paraId="3087497A" w14:textId="77777777" w:rsidTr="00190ED3">
        <w:tc>
          <w:tcPr>
            <w:tcW w:w="600" w:type="dxa"/>
            <w:shd w:val="clear" w:color="auto" w:fill="auto"/>
            <w:vAlign w:val="center"/>
          </w:tcPr>
          <w:p w14:paraId="47F1A23B"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7</w:t>
            </w:r>
          </w:p>
        </w:tc>
        <w:tc>
          <w:tcPr>
            <w:tcW w:w="2348" w:type="dxa"/>
            <w:shd w:val="clear" w:color="auto" w:fill="auto"/>
            <w:vAlign w:val="center"/>
          </w:tcPr>
          <w:p w14:paraId="1BE98C53"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Досуговые центры и культурно-развлекательные учреждения</w:t>
            </w:r>
          </w:p>
        </w:tc>
        <w:tc>
          <w:tcPr>
            <w:tcW w:w="1134" w:type="dxa"/>
            <w:shd w:val="clear" w:color="auto" w:fill="auto"/>
            <w:vAlign w:val="center"/>
          </w:tcPr>
          <w:p w14:paraId="69B90C4A"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мест</w:t>
            </w:r>
          </w:p>
        </w:tc>
        <w:tc>
          <w:tcPr>
            <w:tcW w:w="1247" w:type="dxa"/>
            <w:vAlign w:val="center"/>
          </w:tcPr>
          <w:p w14:paraId="7B195F4D"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30</w:t>
            </w:r>
          </w:p>
        </w:tc>
        <w:tc>
          <w:tcPr>
            <w:tcW w:w="1530" w:type="dxa"/>
            <w:shd w:val="clear" w:color="auto" w:fill="auto"/>
            <w:vAlign w:val="center"/>
          </w:tcPr>
          <w:p w14:paraId="176A06CF"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2</w:t>
            </w:r>
          </w:p>
          <w:p w14:paraId="5993F429" w14:textId="05FCDE2F" w:rsidR="00667AD2" w:rsidRPr="008605A2" w:rsidRDefault="00667AD2" w:rsidP="001B544E">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(30*0,</w:t>
            </w:r>
            <w:r>
              <w:rPr>
                <w:rFonts w:ascii="Times New Roman" w:hAnsi="Times New Roman"/>
                <w:bCs/>
                <w:sz w:val="22"/>
                <w:szCs w:val="22"/>
              </w:rPr>
              <w:t>0</w:t>
            </w:r>
            <w:r w:rsidR="001B544E">
              <w:rPr>
                <w:rFonts w:ascii="Times New Roman" w:hAnsi="Times New Roman"/>
                <w:bCs/>
                <w:sz w:val="22"/>
                <w:szCs w:val="22"/>
              </w:rPr>
              <w:t>69</w:t>
            </w:r>
            <w:r w:rsidRPr="008605A2">
              <w:rPr>
                <w:rFonts w:ascii="Times New Roman" w:hAnsi="Times New Roman"/>
                <w:bCs/>
                <w:sz w:val="22"/>
                <w:szCs w:val="22"/>
              </w:rPr>
              <w:t>)</w:t>
            </w:r>
          </w:p>
        </w:tc>
        <w:tc>
          <w:tcPr>
            <w:tcW w:w="992" w:type="dxa"/>
            <w:shd w:val="clear" w:color="auto" w:fill="auto"/>
            <w:vAlign w:val="center"/>
          </w:tcPr>
          <w:p w14:paraId="1C0AB53E"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w:t>
            </w:r>
          </w:p>
        </w:tc>
        <w:tc>
          <w:tcPr>
            <w:tcW w:w="1985" w:type="dxa"/>
            <w:shd w:val="clear" w:color="auto" w:fill="auto"/>
            <w:vAlign w:val="center"/>
          </w:tcPr>
          <w:p w14:paraId="61D7D806" w14:textId="77777777" w:rsidR="00667AD2" w:rsidRPr="008605A2" w:rsidRDefault="00667AD2" w:rsidP="00E36E1C">
            <w:pPr>
              <w:spacing w:line="240" w:lineRule="auto"/>
              <w:contextualSpacing/>
              <w:jc w:val="left"/>
              <w:rPr>
                <w:rFonts w:ascii="Times New Roman" w:hAnsi="Times New Roman"/>
                <w:bCs/>
                <w:sz w:val="22"/>
                <w:szCs w:val="22"/>
              </w:rPr>
            </w:pPr>
            <w:r w:rsidRPr="008605A2">
              <w:rPr>
                <w:rFonts w:ascii="Times New Roman" w:hAnsi="Times New Roman"/>
                <w:bCs/>
                <w:sz w:val="22"/>
                <w:szCs w:val="22"/>
              </w:rPr>
              <w:t xml:space="preserve">Размещение в существующем доме культуры </w:t>
            </w:r>
            <w:proofErr w:type="spellStart"/>
            <w:r w:rsidRPr="008605A2">
              <w:rPr>
                <w:rFonts w:ascii="Times New Roman" w:hAnsi="Times New Roman"/>
                <w:bCs/>
                <w:sz w:val="22"/>
                <w:szCs w:val="22"/>
              </w:rPr>
              <w:t>с.Дивеево</w:t>
            </w:r>
            <w:proofErr w:type="spellEnd"/>
            <w:r w:rsidRPr="008605A2">
              <w:rPr>
                <w:rFonts w:ascii="Times New Roman" w:hAnsi="Times New Roman"/>
                <w:bCs/>
                <w:sz w:val="22"/>
                <w:szCs w:val="22"/>
              </w:rPr>
              <w:t xml:space="preserve"> на 300 мест (в пределах 30 мин доступности)</w:t>
            </w:r>
          </w:p>
        </w:tc>
      </w:tr>
      <w:tr w:rsidR="00667AD2" w:rsidRPr="008605A2" w14:paraId="556BC1E3" w14:textId="77777777" w:rsidTr="00190ED3">
        <w:tc>
          <w:tcPr>
            <w:tcW w:w="600" w:type="dxa"/>
            <w:shd w:val="clear" w:color="auto" w:fill="auto"/>
            <w:vAlign w:val="center"/>
          </w:tcPr>
          <w:p w14:paraId="511AAB5B"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8</w:t>
            </w:r>
          </w:p>
        </w:tc>
        <w:tc>
          <w:tcPr>
            <w:tcW w:w="2348" w:type="dxa"/>
            <w:shd w:val="clear" w:color="auto" w:fill="auto"/>
            <w:vAlign w:val="center"/>
          </w:tcPr>
          <w:p w14:paraId="072C9A54"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Открытые спортивные площадки</w:t>
            </w:r>
          </w:p>
        </w:tc>
        <w:tc>
          <w:tcPr>
            <w:tcW w:w="1134" w:type="dxa"/>
            <w:shd w:val="clear" w:color="auto" w:fill="auto"/>
            <w:vAlign w:val="center"/>
          </w:tcPr>
          <w:p w14:paraId="55293AF1"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м</w:t>
            </w:r>
            <w:r w:rsidRPr="008605A2">
              <w:rPr>
                <w:rFonts w:ascii="Times New Roman" w:hAnsi="Times New Roman"/>
                <w:bCs/>
                <w:sz w:val="22"/>
                <w:szCs w:val="22"/>
                <w:vertAlign w:val="superscript"/>
              </w:rPr>
              <w:t>2</w:t>
            </w:r>
          </w:p>
        </w:tc>
        <w:tc>
          <w:tcPr>
            <w:tcW w:w="1247" w:type="dxa"/>
            <w:vAlign w:val="center"/>
          </w:tcPr>
          <w:p w14:paraId="29C712C2" w14:textId="77777777" w:rsidR="00667AD2" w:rsidRPr="008605A2" w:rsidRDefault="00667AD2" w:rsidP="00E36E1C">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2,0</w:t>
            </w:r>
          </w:p>
        </w:tc>
        <w:tc>
          <w:tcPr>
            <w:tcW w:w="1530" w:type="dxa"/>
            <w:shd w:val="clear" w:color="auto" w:fill="auto"/>
            <w:vAlign w:val="center"/>
          </w:tcPr>
          <w:p w14:paraId="552762D5" w14:textId="45E7BE4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1</w:t>
            </w:r>
            <w:r w:rsidR="001B544E">
              <w:rPr>
                <w:rFonts w:ascii="Times New Roman" w:hAnsi="Times New Roman"/>
                <w:bCs/>
                <w:sz w:val="22"/>
                <w:szCs w:val="22"/>
              </w:rPr>
              <w:t>38</w:t>
            </w:r>
          </w:p>
          <w:p w14:paraId="630774B8" w14:textId="0C94F5B4" w:rsidR="00667AD2" w:rsidRDefault="00667AD2" w:rsidP="001B544E">
            <w:pPr>
              <w:spacing w:line="240" w:lineRule="auto"/>
              <w:contextualSpacing/>
              <w:jc w:val="center"/>
              <w:rPr>
                <w:rFonts w:ascii="Times New Roman" w:hAnsi="Times New Roman"/>
                <w:bCs/>
                <w:sz w:val="22"/>
                <w:szCs w:val="22"/>
              </w:rPr>
            </w:pPr>
            <w:r w:rsidRPr="008605A2">
              <w:rPr>
                <w:rFonts w:ascii="Times New Roman" w:hAnsi="Times New Roman"/>
                <w:bCs/>
                <w:sz w:val="22"/>
                <w:szCs w:val="22"/>
              </w:rPr>
              <w:t>(2*</w:t>
            </w:r>
            <w:r w:rsidR="001B544E">
              <w:rPr>
                <w:rFonts w:ascii="Times New Roman" w:hAnsi="Times New Roman"/>
                <w:bCs/>
                <w:sz w:val="22"/>
                <w:szCs w:val="22"/>
              </w:rPr>
              <w:t>69</w:t>
            </w:r>
            <w:r w:rsidRPr="008605A2">
              <w:rPr>
                <w:rFonts w:ascii="Times New Roman" w:hAnsi="Times New Roman"/>
                <w:bCs/>
                <w:sz w:val="22"/>
                <w:szCs w:val="22"/>
              </w:rPr>
              <w:t>)</w:t>
            </w:r>
          </w:p>
        </w:tc>
        <w:tc>
          <w:tcPr>
            <w:tcW w:w="992" w:type="dxa"/>
            <w:shd w:val="clear" w:color="auto" w:fill="auto"/>
            <w:vAlign w:val="center"/>
          </w:tcPr>
          <w:p w14:paraId="3015B3E6" w14:textId="77777777" w:rsidR="00667AD2" w:rsidRPr="008605A2" w:rsidRDefault="00667AD2" w:rsidP="00E36E1C">
            <w:pPr>
              <w:spacing w:line="240" w:lineRule="auto"/>
              <w:contextualSpacing/>
              <w:jc w:val="center"/>
              <w:rPr>
                <w:rFonts w:ascii="Times New Roman" w:hAnsi="Times New Roman"/>
                <w:bCs/>
                <w:sz w:val="22"/>
                <w:szCs w:val="22"/>
              </w:rPr>
            </w:pPr>
            <w:r>
              <w:rPr>
                <w:rFonts w:ascii="Times New Roman" w:hAnsi="Times New Roman"/>
                <w:bCs/>
                <w:sz w:val="22"/>
                <w:szCs w:val="22"/>
              </w:rPr>
              <w:t>170</w:t>
            </w:r>
          </w:p>
        </w:tc>
        <w:tc>
          <w:tcPr>
            <w:tcW w:w="1985" w:type="dxa"/>
            <w:shd w:val="clear" w:color="auto" w:fill="auto"/>
            <w:vAlign w:val="center"/>
          </w:tcPr>
          <w:p w14:paraId="4BA35E76" w14:textId="77777777" w:rsidR="00667AD2" w:rsidRPr="008605A2" w:rsidRDefault="00667AD2" w:rsidP="00E36E1C">
            <w:pPr>
              <w:spacing w:line="240" w:lineRule="auto"/>
              <w:contextualSpacing/>
              <w:jc w:val="left"/>
              <w:rPr>
                <w:rFonts w:ascii="Times New Roman" w:hAnsi="Times New Roman"/>
                <w:bCs/>
                <w:sz w:val="22"/>
                <w:szCs w:val="22"/>
              </w:rPr>
            </w:pPr>
            <w:r w:rsidRPr="001E057C">
              <w:rPr>
                <w:rFonts w:ascii="Times New Roman" w:hAnsi="Times New Roman"/>
                <w:bCs/>
                <w:sz w:val="22"/>
                <w:szCs w:val="22"/>
              </w:rPr>
              <w:t>Размещение в границах проекта планировки</w:t>
            </w:r>
          </w:p>
        </w:tc>
      </w:tr>
    </w:tbl>
    <w:p w14:paraId="21FA0652" w14:textId="77777777" w:rsidR="00667AD2" w:rsidRDefault="00667AD2" w:rsidP="00667AD2">
      <w:pPr>
        <w:spacing w:line="360" w:lineRule="auto"/>
        <w:ind w:firstLine="709"/>
        <w:rPr>
          <w:rFonts w:ascii="Times New Roman" w:hAnsi="Times New Roman"/>
          <w:b/>
          <w:bCs/>
          <w:sz w:val="28"/>
          <w:szCs w:val="28"/>
        </w:rPr>
      </w:pPr>
    </w:p>
    <w:p w14:paraId="0FD13E00" w14:textId="77777777" w:rsidR="00667AD2" w:rsidRPr="008605A2" w:rsidRDefault="00667AD2" w:rsidP="00667AD2">
      <w:pPr>
        <w:spacing w:line="360" w:lineRule="auto"/>
        <w:ind w:firstLine="709"/>
        <w:rPr>
          <w:rFonts w:ascii="Times New Roman" w:hAnsi="Times New Roman"/>
          <w:b/>
          <w:bCs/>
          <w:sz w:val="28"/>
          <w:szCs w:val="28"/>
        </w:rPr>
      </w:pPr>
    </w:p>
    <w:p w14:paraId="0C60971B" w14:textId="77777777" w:rsidR="00BD25DB" w:rsidRDefault="00BD25DB" w:rsidP="00DA4F0F">
      <w:pPr>
        <w:pStyle w:val="1"/>
        <w:rPr>
          <w:sz w:val="22"/>
          <w:szCs w:val="22"/>
        </w:rPr>
      </w:pPr>
      <w:bookmarkStart w:id="19" w:name="_Toc500404462"/>
      <w:bookmarkStart w:id="20" w:name="_Toc132708998"/>
      <w:r w:rsidRPr="001838FA">
        <w:rPr>
          <w:sz w:val="22"/>
          <w:szCs w:val="22"/>
        </w:rPr>
        <w:t>Глава 3 Дорожно-транспортная инфраструктура</w:t>
      </w:r>
      <w:bookmarkEnd w:id="19"/>
      <w:bookmarkEnd w:id="20"/>
    </w:p>
    <w:p w14:paraId="0CD2BD02" w14:textId="77777777" w:rsidR="00766BB2" w:rsidRPr="00766BB2" w:rsidRDefault="00766BB2" w:rsidP="00766BB2"/>
    <w:p w14:paraId="7091A12D" w14:textId="77777777" w:rsidR="00BD25DB" w:rsidRPr="001838FA" w:rsidRDefault="00BD25DB" w:rsidP="00BD25DB">
      <w:pPr>
        <w:pStyle w:val="2"/>
        <w:rPr>
          <w:sz w:val="22"/>
          <w:szCs w:val="22"/>
        </w:rPr>
      </w:pPr>
      <w:bookmarkStart w:id="21" w:name="_Toc500404463"/>
      <w:bookmarkStart w:id="22" w:name="_Toc132708999"/>
      <w:r w:rsidRPr="001838FA">
        <w:rPr>
          <w:sz w:val="22"/>
          <w:szCs w:val="22"/>
        </w:rPr>
        <w:t>3.1 Внешний транспорт, улицы и дороги.</w:t>
      </w:r>
      <w:bookmarkEnd w:id="21"/>
      <w:bookmarkEnd w:id="22"/>
    </w:p>
    <w:p w14:paraId="12255C05" w14:textId="77777777" w:rsidR="00766BB2" w:rsidRPr="003D66F6" w:rsidRDefault="00766BB2" w:rsidP="00766BB2">
      <w:pPr>
        <w:pStyle w:val="JetsStyle"/>
        <w:rPr>
          <w:rFonts w:ascii="Times New Roman" w:hAnsi="Times New Roman"/>
          <w:sz w:val="24"/>
          <w:szCs w:val="24"/>
        </w:rPr>
      </w:pPr>
      <w:bookmarkStart w:id="23" w:name="_Toc424047311"/>
      <w:bookmarkStart w:id="24" w:name="_Toc451263304"/>
      <w:bookmarkStart w:id="25" w:name="_Toc500404464"/>
      <w:r w:rsidRPr="003D66F6">
        <w:rPr>
          <w:rFonts w:ascii="Times New Roman" w:hAnsi="Times New Roman"/>
          <w:sz w:val="24"/>
          <w:szCs w:val="24"/>
        </w:rPr>
        <w:t xml:space="preserve">Территория разработки проекта планировки </w:t>
      </w:r>
      <w:r>
        <w:rPr>
          <w:rFonts w:ascii="Times New Roman" w:hAnsi="Times New Roman"/>
          <w:sz w:val="24"/>
          <w:szCs w:val="24"/>
        </w:rPr>
        <w:t>располагается в</w:t>
      </w:r>
      <w:r>
        <w:rPr>
          <w:rFonts w:ascii="Times New Roman" w:hAnsi="Times New Roman"/>
          <w:sz w:val="24"/>
          <w:szCs w:val="24"/>
          <w:lang w:val="ru-RU"/>
        </w:rPr>
        <w:t xml:space="preserve"> северо-восточной части села Дивеево </w:t>
      </w:r>
      <w:proofErr w:type="spellStart"/>
      <w:r>
        <w:rPr>
          <w:rFonts w:ascii="Times New Roman" w:hAnsi="Times New Roman"/>
          <w:sz w:val="24"/>
          <w:szCs w:val="24"/>
          <w:lang w:val="ru-RU"/>
        </w:rPr>
        <w:t>Дивеевского</w:t>
      </w:r>
      <w:proofErr w:type="spellEnd"/>
      <w:r>
        <w:rPr>
          <w:rFonts w:ascii="Times New Roman" w:hAnsi="Times New Roman"/>
          <w:sz w:val="24"/>
          <w:szCs w:val="24"/>
          <w:lang w:val="ru-RU"/>
        </w:rPr>
        <w:t xml:space="preserve"> муниципального округа Нижегородской области.</w:t>
      </w:r>
    </w:p>
    <w:p w14:paraId="3E47D840" w14:textId="77777777" w:rsidR="00766BB2" w:rsidRDefault="00766BB2" w:rsidP="00766BB2">
      <w:pPr>
        <w:pStyle w:val="JetsStyle"/>
        <w:rPr>
          <w:rFonts w:ascii="Times New Roman" w:hAnsi="Times New Roman"/>
          <w:sz w:val="24"/>
          <w:szCs w:val="24"/>
          <w:lang w:val="ru-RU"/>
        </w:rPr>
      </w:pPr>
      <w:r w:rsidRPr="003D66F6">
        <w:rPr>
          <w:rFonts w:ascii="Times New Roman" w:hAnsi="Times New Roman"/>
          <w:sz w:val="24"/>
          <w:szCs w:val="24"/>
        </w:rPr>
        <w:t xml:space="preserve">Пассажирское транспортное обслуживание осуществляется по </w:t>
      </w:r>
      <w:r w:rsidRPr="00F3712F">
        <w:rPr>
          <w:rFonts w:ascii="Times New Roman" w:hAnsi="Times New Roman"/>
          <w:sz w:val="24"/>
          <w:szCs w:val="24"/>
        </w:rPr>
        <w:t>автомобильной дорог</w:t>
      </w:r>
      <w:r>
        <w:rPr>
          <w:rFonts w:ascii="Times New Roman" w:hAnsi="Times New Roman"/>
          <w:sz w:val="24"/>
          <w:szCs w:val="24"/>
        </w:rPr>
        <w:t>е общего</w:t>
      </w:r>
      <w:r>
        <w:rPr>
          <w:rFonts w:ascii="Times New Roman" w:hAnsi="Times New Roman"/>
          <w:sz w:val="24"/>
          <w:szCs w:val="24"/>
          <w:lang w:val="ru-RU"/>
        </w:rPr>
        <w:t xml:space="preserve"> </w:t>
      </w:r>
      <w:r>
        <w:rPr>
          <w:rFonts w:ascii="Times New Roman" w:hAnsi="Times New Roman"/>
          <w:sz w:val="24"/>
          <w:szCs w:val="24"/>
        </w:rPr>
        <w:t>пользования</w:t>
      </w:r>
      <w:r>
        <w:rPr>
          <w:rFonts w:ascii="Times New Roman" w:hAnsi="Times New Roman"/>
          <w:sz w:val="24"/>
          <w:szCs w:val="24"/>
          <w:lang w:val="ru-RU"/>
        </w:rPr>
        <w:t xml:space="preserve"> </w:t>
      </w:r>
      <w:r w:rsidRPr="00F3712F">
        <w:rPr>
          <w:rFonts w:ascii="Times New Roman" w:hAnsi="Times New Roman"/>
          <w:sz w:val="24"/>
          <w:szCs w:val="24"/>
        </w:rPr>
        <w:t>регионал</w:t>
      </w:r>
      <w:r>
        <w:rPr>
          <w:rFonts w:ascii="Times New Roman" w:hAnsi="Times New Roman"/>
          <w:sz w:val="24"/>
          <w:szCs w:val="24"/>
        </w:rPr>
        <w:t>ьного</w:t>
      </w:r>
      <w:r>
        <w:rPr>
          <w:rFonts w:ascii="Times New Roman" w:hAnsi="Times New Roman"/>
          <w:sz w:val="24"/>
          <w:szCs w:val="24"/>
          <w:lang w:val="ru-RU"/>
        </w:rPr>
        <w:t xml:space="preserve"> </w:t>
      </w:r>
      <w:r>
        <w:rPr>
          <w:rFonts w:ascii="Times New Roman" w:hAnsi="Times New Roman"/>
          <w:sz w:val="24"/>
          <w:szCs w:val="24"/>
        </w:rPr>
        <w:t>значения</w:t>
      </w:r>
      <w:r>
        <w:rPr>
          <w:rFonts w:ascii="Times New Roman" w:hAnsi="Times New Roman"/>
          <w:sz w:val="24"/>
          <w:szCs w:val="24"/>
          <w:lang w:val="ru-RU"/>
        </w:rPr>
        <w:t xml:space="preserve"> </w:t>
      </w:r>
      <w:r>
        <w:rPr>
          <w:rFonts w:ascii="Times New Roman" w:hAnsi="Times New Roman"/>
          <w:sz w:val="24"/>
          <w:szCs w:val="24"/>
        </w:rPr>
        <w:t>22</w:t>
      </w:r>
      <w:r>
        <w:rPr>
          <w:rFonts w:ascii="Times New Roman" w:hAnsi="Times New Roman"/>
          <w:sz w:val="24"/>
          <w:szCs w:val="24"/>
          <w:lang w:val="ru-RU"/>
        </w:rPr>
        <w:t xml:space="preserve"> </w:t>
      </w:r>
      <w:r>
        <w:rPr>
          <w:rFonts w:ascii="Times New Roman" w:hAnsi="Times New Roman"/>
          <w:sz w:val="24"/>
          <w:szCs w:val="24"/>
        </w:rPr>
        <w:t>ОП</w:t>
      </w:r>
      <w:r>
        <w:rPr>
          <w:rFonts w:ascii="Times New Roman" w:hAnsi="Times New Roman"/>
          <w:sz w:val="24"/>
          <w:szCs w:val="24"/>
          <w:lang w:val="ru-RU"/>
        </w:rPr>
        <w:t xml:space="preserve"> </w:t>
      </w:r>
      <w:r>
        <w:rPr>
          <w:rFonts w:ascii="Times New Roman" w:hAnsi="Times New Roman"/>
          <w:sz w:val="24"/>
          <w:szCs w:val="24"/>
        </w:rPr>
        <w:t>РЗ</w:t>
      </w:r>
      <w:r>
        <w:rPr>
          <w:rFonts w:ascii="Times New Roman" w:hAnsi="Times New Roman"/>
          <w:sz w:val="24"/>
          <w:szCs w:val="24"/>
          <w:lang w:val="ru-RU"/>
        </w:rPr>
        <w:t xml:space="preserve"> </w:t>
      </w:r>
      <w:r>
        <w:rPr>
          <w:rFonts w:ascii="Times New Roman" w:hAnsi="Times New Roman"/>
          <w:sz w:val="24"/>
          <w:szCs w:val="24"/>
        </w:rPr>
        <w:t>22К</w:t>
      </w:r>
      <w:r>
        <w:rPr>
          <w:rFonts w:ascii="Times New Roman" w:hAnsi="Times New Roman"/>
          <w:sz w:val="24"/>
          <w:szCs w:val="24"/>
          <w:lang w:val="ru-RU"/>
        </w:rPr>
        <w:t xml:space="preserve"> </w:t>
      </w:r>
      <w:r>
        <w:rPr>
          <w:rFonts w:ascii="Times New Roman" w:hAnsi="Times New Roman"/>
          <w:sz w:val="24"/>
          <w:szCs w:val="24"/>
        </w:rPr>
        <w:t>-2136</w:t>
      </w:r>
      <w:r>
        <w:rPr>
          <w:rFonts w:ascii="Times New Roman" w:hAnsi="Times New Roman"/>
          <w:sz w:val="24"/>
          <w:szCs w:val="24"/>
          <w:lang w:val="ru-RU"/>
        </w:rPr>
        <w:t xml:space="preserve"> Подъезд к </w:t>
      </w:r>
      <w:proofErr w:type="spellStart"/>
      <w:r>
        <w:rPr>
          <w:rFonts w:ascii="Times New Roman" w:hAnsi="Times New Roman"/>
          <w:sz w:val="24"/>
          <w:szCs w:val="24"/>
          <w:lang w:val="ru-RU"/>
        </w:rPr>
        <w:t>с.Дивеево</w:t>
      </w:r>
      <w:proofErr w:type="spellEnd"/>
      <w:r>
        <w:rPr>
          <w:rFonts w:ascii="Times New Roman" w:hAnsi="Times New Roman"/>
          <w:sz w:val="24"/>
          <w:szCs w:val="24"/>
          <w:lang w:val="ru-RU"/>
        </w:rPr>
        <w:t xml:space="preserve"> от а/д Выездное-Дивеево-Сатис</w:t>
      </w:r>
      <w:r>
        <w:rPr>
          <w:rFonts w:ascii="Times New Roman" w:hAnsi="Times New Roman"/>
          <w:sz w:val="24"/>
          <w:szCs w:val="24"/>
        </w:rPr>
        <w:t xml:space="preserve"> </w:t>
      </w:r>
      <w:r>
        <w:rPr>
          <w:rFonts w:ascii="Times New Roman" w:hAnsi="Times New Roman"/>
          <w:sz w:val="24"/>
          <w:szCs w:val="24"/>
          <w:lang w:val="ru-RU"/>
        </w:rPr>
        <w:t>(:</w:t>
      </w:r>
      <w:proofErr w:type="spellStart"/>
      <w:r>
        <w:rPr>
          <w:rFonts w:ascii="Times New Roman" w:hAnsi="Times New Roman"/>
          <w:sz w:val="24"/>
          <w:szCs w:val="24"/>
          <w:lang w:val="ru-RU"/>
        </w:rPr>
        <w:t>ул.Арзамасская</w:t>
      </w:r>
      <w:proofErr w:type="spellEnd"/>
      <w:r>
        <w:rPr>
          <w:rFonts w:ascii="Times New Roman" w:hAnsi="Times New Roman"/>
          <w:sz w:val="24"/>
          <w:szCs w:val="24"/>
          <w:lang w:val="ru-RU"/>
        </w:rPr>
        <w:t xml:space="preserve"> и далее- </w:t>
      </w:r>
      <w:proofErr w:type="spellStart"/>
      <w:r>
        <w:rPr>
          <w:rFonts w:ascii="Times New Roman" w:hAnsi="Times New Roman"/>
          <w:sz w:val="24"/>
          <w:szCs w:val="24"/>
          <w:lang w:val="ru-RU"/>
        </w:rPr>
        <w:t>ул.Труда-ул.Родниковая-ул.Казанская</w:t>
      </w:r>
      <w:proofErr w:type="spellEnd"/>
      <w:r>
        <w:rPr>
          <w:rFonts w:ascii="Times New Roman" w:hAnsi="Times New Roman"/>
          <w:sz w:val="24"/>
          <w:szCs w:val="24"/>
          <w:lang w:val="ru-RU"/>
        </w:rPr>
        <w:t>)</w:t>
      </w:r>
      <w:r>
        <w:rPr>
          <w:rFonts w:ascii="Times New Roman" w:hAnsi="Times New Roman"/>
          <w:sz w:val="24"/>
          <w:szCs w:val="24"/>
        </w:rPr>
        <w:t>.</w:t>
      </w:r>
    </w:p>
    <w:p w14:paraId="191841CC" w14:textId="77777777" w:rsidR="00DA4F0F" w:rsidRPr="001838FA" w:rsidRDefault="00DA4F0F" w:rsidP="00DA4F0F">
      <w:pPr>
        <w:pStyle w:val="2"/>
        <w:rPr>
          <w:sz w:val="22"/>
          <w:szCs w:val="22"/>
        </w:rPr>
      </w:pPr>
      <w:bookmarkStart w:id="26" w:name="_Toc132709000"/>
      <w:r w:rsidRPr="001838FA">
        <w:rPr>
          <w:sz w:val="22"/>
          <w:szCs w:val="22"/>
        </w:rPr>
        <w:t>3.2 Улично-дорожная сеть</w:t>
      </w:r>
      <w:bookmarkEnd w:id="23"/>
      <w:bookmarkEnd w:id="24"/>
      <w:bookmarkEnd w:id="25"/>
      <w:bookmarkEnd w:id="26"/>
    </w:p>
    <w:p w14:paraId="5E375C09" w14:textId="3B7065D3" w:rsidR="00766BB2" w:rsidRPr="003D66F6" w:rsidRDefault="00766BB2" w:rsidP="00766BB2">
      <w:pPr>
        <w:spacing w:line="360" w:lineRule="auto"/>
        <w:ind w:firstLine="709"/>
        <w:rPr>
          <w:rFonts w:ascii="Times New Roman" w:hAnsi="Times New Roman"/>
          <w:szCs w:val="24"/>
        </w:rPr>
      </w:pPr>
      <w:r>
        <w:rPr>
          <w:rFonts w:ascii="Times New Roman" w:hAnsi="Times New Roman"/>
          <w:szCs w:val="24"/>
        </w:rPr>
        <w:t>П</w:t>
      </w:r>
      <w:r w:rsidRPr="003D66F6">
        <w:rPr>
          <w:rFonts w:ascii="Times New Roman" w:hAnsi="Times New Roman"/>
          <w:szCs w:val="24"/>
        </w:rPr>
        <w:t xml:space="preserve">роектом предлагается организовать </w:t>
      </w:r>
      <w:r w:rsidRPr="00296C04">
        <w:rPr>
          <w:rFonts w:ascii="Times New Roman" w:hAnsi="Times New Roman"/>
          <w:szCs w:val="24"/>
        </w:rPr>
        <w:t xml:space="preserve">сеть местных улиц общей протяженностью  </w:t>
      </w:r>
      <w:r w:rsidR="00296C04" w:rsidRPr="00296C04">
        <w:rPr>
          <w:rFonts w:ascii="Times New Roman" w:hAnsi="Times New Roman"/>
          <w:szCs w:val="24"/>
        </w:rPr>
        <w:t xml:space="preserve">1023 </w:t>
      </w:r>
      <w:r w:rsidRPr="00296C04">
        <w:rPr>
          <w:rFonts w:ascii="Times New Roman" w:hAnsi="Times New Roman"/>
          <w:szCs w:val="24"/>
        </w:rPr>
        <w:t>м с шириной проезжей части 6,0 м для обслуживания индивидуального автотранспорта жителей индивидуальной жилой застройки. Ширина улиц в красных линиях составит 20 м</w:t>
      </w:r>
      <w:r w:rsidR="0045070C">
        <w:rPr>
          <w:rFonts w:ascii="Times New Roman" w:hAnsi="Times New Roman"/>
          <w:szCs w:val="24"/>
        </w:rPr>
        <w:t>, 25 м</w:t>
      </w:r>
      <w:r w:rsidRPr="00296C04">
        <w:rPr>
          <w:rFonts w:ascii="Times New Roman" w:hAnsi="Times New Roman"/>
          <w:szCs w:val="24"/>
        </w:rPr>
        <w:t>.</w:t>
      </w:r>
    </w:p>
    <w:p w14:paraId="040FA46A" w14:textId="77777777" w:rsidR="0085006E" w:rsidRPr="001838FA" w:rsidRDefault="0085006E" w:rsidP="00DA4F0F">
      <w:pPr>
        <w:spacing w:line="360" w:lineRule="auto"/>
        <w:ind w:firstLine="709"/>
        <w:rPr>
          <w:rFonts w:ascii="Times New Roman" w:hAnsi="Times New Roman"/>
          <w:sz w:val="22"/>
          <w:szCs w:val="22"/>
        </w:rPr>
      </w:pPr>
    </w:p>
    <w:p w14:paraId="6723281C" w14:textId="77777777" w:rsidR="00DA4F0F" w:rsidRPr="001838FA" w:rsidRDefault="00DA4F0F" w:rsidP="00DA4F0F">
      <w:pPr>
        <w:pStyle w:val="2"/>
        <w:rPr>
          <w:sz w:val="22"/>
          <w:szCs w:val="22"/>
        </w:rPr>
      </w:pPr>
      <w:bookmarkStart w:id="27" w:name="_Toc424047313"/>
      <w:bookmarkStart w:id="28" w:name="_Toc451263306"/>
      <w:bookmarkStart w:id="29" w:name="_Toc500404466"/>
      <w:bookmarkStart w:id="30" w:name="_Toc132709001"/>
      <w:r w:rsidRPr="001838FA">
        <w:rPr>
          <w:sz w:val="22"/>
          <w:szCs w:val="22"/>
        </w:rPr>
        <w:t>3.3 Сооружения и устройства для хранения и обслуживания транспортных средств</w:t>
      </w:r>
      <w:bookmarkEnd w:id="27"/>
      <w:bookmarkEnd w:id="28"/>
      <w:bookmarkEnd w:id="29"/>
      <w:bookmarkEnd w:id="30"/>
    </w:p>
    <w:p w14:paraId="4AC69D74" w14:textId="77777777" w:rsidR="00DA4F0F" w:rsidRPr="00942BB0" w:rsidRDefault="00DA4F0F" w:rsidP="00DA4F0F">
      <w:pPr>
        <w:jc w:val="center"/>
        <w:rPr>
          <w:rFonts w:ascii="Times New Roman" w:hAnsi="Times New Roman"/>
          <w:b/>
          <w:szCs w:val="24"/>
        </w:rPr>
      </w:pPr>
      <w:bookmarkStart w:id="31" w:name="_Toc424047314"/>
      <w:bookmarkStart w:id="32" w:name="_Toc451263307"/>
      <w:r w:rsidRPr="00942BB0">
        <w:rPr>
          <w:rFonts w:ascii="Times New Roman" w:hAnsi="Times New Roman"/>
          <w:b/>
          <w:szCs w:val="24"/>
        </w:rPr>
        <w:t>Сооружения для хранения автотранспортных средств</w:t>
      </w:r>
      <w:bookmarkEnd w:id="31"/>
      <w:bookmarkEnd w:id="32"/>
    </w:p>
    <w:p w14:paraId="3BE8E571" w14:textId="77777777" w:rsidR="00754F0B" w:rsidRPr="0005094A" w:rsidRDefault="00754F0B" w:rsidP="00754F0B">
      <w:pPr>
        <w:pStyle w:val="JetsStyle"/>
        <w:rPr>
          <w:rFonts w:ascii="Times New Roman" w:hAnsi="Times New Roman"/>
          <w:sz w:val="24"/>
          <w:szCs w:val="24"/>
        </w:rPr>
      </w:pPr>
      <w:bookmarkStart w:id="33" w:name="_Toc424047316"/>
      <w:bookmarkStart w:id="34" w:name="_Toc451263309"/>
      <w:r w:rsidRPr="00F64BBD">
        <w:rPr>
          <w:rFonts w:ascii="Times New Roman" w:hAnsi="Times New Roman"/>
          <w:sz w:val="24"/>
          <w:szCs w:val="24"/>
        </w:rPr>
        <w:t xml:space="preserve">Население данной территории будет проживать в индивидуальных жилых домах с приусадебными участками. Хранение личного транспорта будет осуществляться на приусадебных участках. Строительство гаражей и автостоянок для постоянного хранения автотранспортных средств </w:t>
      </w:r>
      <w:r w:rsidRPr="00754F0B">
        <w:rPr>
          <w:rFonts w:ascii="Times New Roman" w:hAnsi="Times New Roman"/>
          <w:sz w:val="24"/>
          <w:szCs w:val="24"/>
        </w:rPr>
        <w:t>не требуется.</w:t>
      </w:r>
      <w:r>
        <w:rPr>
          <w:rFonts w:ascii="Times New Roman" w:hAnsi="Times New Roman"/>
          <w:sz w:val="24"/>
          <w:szCs w:val="24"/>
        </w:rPr>
        <w:t xml:space="preserve"> </w:t>
      </w:r>
    </w:p>
    <w:p w14:paraId="5ED90B72" w14:textId="77777777" w:rsidR="00942BB0" w:rsidRDefault="00942BB0" w:rsidP="001600A2">
      <w:pPr>
        <w:pStyle w:val="JetsStyle"/>
        <w:rPr>
          <w:rFonts w:ascii="Times New Roman" w:hAnsi="Times New Roman"/>
          <w:szCs w:val="22"/>
        </w:rPr>
      </w:pPr>
    </w:p>
    <w:p w14:paraId="4798F5BF" w14:textId="77777777" w:rsidR="00DA4F0F" w:rsidRPr="001838FA" w:rsidRDefault="00DA4F0F" w:rsidP="00DA4F0F">
      <w:pPr>
        <w:pStyle w:val="2"/>
        <w:rPr>
          <w:sz w:val="22"/>
          <w:szCs w:val="22"/>
        </w:rPr>
      </w:pPr>
      <w:bookmarkStart w:id="35" w:name="_Toc500404467"/>
      <w:bookmarkStart w:id="36" w:name="_Toc132709002"/>
      <w:r w:rsidRPr="001838FA">
        <w:rPr>
          <w:sz w:val="22"/>
          <w:szCs w:val="22"/>
        </w:rPr>
        <w:t>3.4 Технико-экономические показатели</w:t>
      </w:r>
      <w:bookmarkEnd w:id="33"/>
      <w:bookmarkEnd w:id="34"/>
      <w:bookmarkEnd w:id="35"/>
      <w:bookmarkEnd w:id="36"/>
    </w:p>
    <w:tbl>
      <w:tblPr>
        <w:tblW w:w="10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4"/>
        <w:gridCol w:w="1694"/>
        <w:gridCol w:w="1869"/>
        <w:gridCol w:w="1954"/>
        <w:gridCol w:w="1764"/>
      </w:tblGrid>
      <w:tr w:rsidR="00F45117" w:rsidRPr="001838FA" w14:paraId="34E7BDF1" w14:textId="77777777" w:rsidTr="001B3A17">
        <w:trPr>
          <w:trHeight w:val="383"/>
        </w:trPr>
        <w:tc>
          <w:tcPr>
            <w:tcW w:w="3054" w:type="dxa"/>
            <w:vMerge w:val="restart"/>
            <w:vAlign w:val="center"/>
          </w:tcPr>
          <w:p w14:paraId="0FCDF7FB" w14:textId="77777777" w:rsidR="00F45117" w:rsidRPr="001838FA" w:rsidRDefault="00F45117" w:rsidP="00B00BBA">
            <w:pPr>
              <w:pStyle w:val="JetsStyle"/>
              <w:spacing w:line="240" w:lineRule="auto"/>
              <w:ind w:firstLine="0"/>
              <w:jc w:val="center"/>
              <w:rPr>
                <w:rFonts w:ascii="Times New Roman" w:hAnsi="Times New Roman"/>
                <w:b/>
                <w:szCs w:val="22"/>
              </w:rPr>
            </w:pPr>
            <w:r w:rsidRPr="001838FA">
              <w:rPr>
                <w:rFonts w:ascii="Times New Roman" w:hAnsi="Times New Roman"/>
                <w:b/>
                <w:szCs w:val="22"/>
              </w:rPr>
              <w:t>Название объектов</w:t>
            </w:r>
          </w:p>
        </w:tc>
        <w:tc>
          <w:tcPr>
            <w:tcW w:w="1694" w:type="dxa"/>
            <w:vMerge w:val="restart"/>
            <w:vAlign w:val="center"/>
          </w:tcPr>
          <w:p w14:paraId="6BAEFF25" w14:textId="77777777" w:rsidR="00F45117" w:rsidRPr="001838FA" w:rsidRDefault="00F45117" w:rsidP="00B00BBA">
            <w:pPr>
              <w:pStyle w:val="JetsStyle"/>
              <w:spacing w:line="240" w:lineRule="auto"/>
              <w:ind w:firstLine="0"/>
              <w:jc w:val="center"/>
              <w:rPr>
                <w:rFonts w:ascii="Times New Roman" w:hAnsi="Times New Roman"/>
                <w:b/>
                <w:szCs w:val="22"/>
              </w:rPr>
            </w:pPr>
            <w:r w:rsidRPr="001838FA">
              <w:rPr>
                <w:rFonts w:ascii="Times New Roman" w:hAnsi="Times New Roman"/>
                <w:b/>
                <w:szCs w:val="22"/>
              </w:rPr>
              <w:t>Единицы измерения</w:t>
            </w:r>
          </w:p>
        </w:tc>
        <w:tc>
          <w:tcPr>
            <w:tcW w:w="1869" w:type="dxa"/>
            <w:vMerge w:val="restart"/>
          </w:tcPr>
          <w:p w14:paraId="337F19AA" w14:textId="77777777" w:rsidR="00F45117" w:rsidRPr="001838FA" w:rsidRDefault="00F45117" w:rsidP="00B00BBA">
            <w:pPr>
              <w:pStyle w:val="JetsStyle"/>
              <w:spacing w:line="240" w:lineRule="auto"/>
              <w:ind w:firstLine="0"/>
              <w:jc w:val="center"/>
              <w:rPr>
                <w:rFonts w:ascii="Times New Roman" w:hAnsi="Times New Roman"/>
                <w:b/>
                <w:szCs w:val="22"/>
              </w:rPr>
            </w:pPr>
            <w:r w:rsidRPr="001838FA">
              <w:rPr>
                <w:rFonts w:ascii="Times New Roman" w:hAnsi="Times New Roman"/>
                <w:b/>
                <w:szCs w:val="22"/>
              </w:rPr>
              <w:t>Сущ.</w:t>
            </w:r>
          </w:p>
          <w:p w14:paraId="2E0865E7" w14:textId="77777777" w:rsidR="00F45117" w:rsidRPr="001838FA" w:rsidRDefault="00F45117" w:rsidP="00B00BBA">
            <w:pPr>
              <w:pStyle w:val="JetsStyle"/>
              <w:spacing w:line="240" w:lineRule="auto"/>
              <w:ind w:firstLine="0"/>
              <w:jc w:val="center"/>
              <w:rPr>
                <w:rFonts w:ascii="Times New Roman" w:hAnsi="Times New Roman"/>
                <w:b/>
                <w:szCs w:val="22"/>
              </w:rPr>
            </w:pPr>
            <w:proofErr w:type="spellStart"/>
            <w:r w:rsidRPr="001838FA">
              <w:rPr>
                <w:rFonts w:ascii="Times New Roman" w:hAnsi="Times New Roman"/>
                <w:b/>
                <w:szCs w:val="22"/>
              </w:rPr>
              <w:t>Полож</w:t>
            </w:r>
            <w:proofErr w:type="spellEnd"/>
            <w:r w:rsidRPr="001838FA">
              <w:rPr>
                <w:rFonts w:ascii="Times New Roman" w:hAnsi="Times New Roman"/>
                <w:b/>
                <w:szCs w:val="22"/>
              </w:rPr>
              <w:t>.</w:t>
            </w:r>
          </w:p>
        </w:tc>
        <w:tc>
          <w:tcPr>
            <w:tcW w:w="3718" w:type="dxa"/>
            <w:gridSpan w:val="2"/>
            <w:vAlign w:val="center"/>
          </w:tcPr>
          <w:p w14:paraId="133A0BEA" w14:textId="77777777" w:rsidR="00F45117" w:rsidRPr="001838FA" w:rsidRDefault="00F45117" w:rsidP="00B00BBA">
            <w:pPr>
              <w:pStyle w:val="JetsStyle"/>
              <w:spacing w:line="240" w:lineRule="auto"/>
              <w:ind w:firstLine="0"/>
              <w:jc w:val="center"/>
              <w:rPr>
                <w:rFonts w:ascii="Times New Roman" w:hAnsi="Times New Roman"/>
                <w:b/>
                <w:szCs w:val="22"/>
                <w:lang w:val="ru-RU"/>
              </w:rPr>
            </w:pPr>
            <w:r>
              <w:rPr>
                <w:rFonts w:ascii="Times New Roman" w:hAnsi="Times New Roman"/>
                <w:b/>
                <w:szCs w:val="22"/>
                <w:lang w:val="ru-RU"/>
              </w:rPr>
              <w:t>Проектные предложения</w:t>
            </w:r>
          </w:p>
        </w:tc>
      </w:tr>
      <w:tr w:rsidR="00F45117" w:rsidRPr="001838FA" w14:paraId="3001C851" w14:textId="77777777" w:rsidTr="00F45117">
        <w:trPr>
          <w:trHeight w:val="382"/>
        </w:trPr>
        <w:tc>
          <w:tcPr>
            <w:tcW w:w="3054" w:type="dxa"/>
            <w:vMerge/>
            <w:vAlign w:val="center"/>
          </w:tcPr>
          <w:p w14:paraId="396E874A" w14:textId="77777777" w:rsidR="00F45117" w:rsidRPr="001838FA" w:rsidRDefault="00F45117" w:rsidP="00B00BBA">
            <w:pPr>
              <w:pStyle w:val="JetsStyle"/>
              <w:spacing w:line="240" w:lineRule="auto"/>
              <w:ind w:firstLine="0"/>
              <w:jc w:val="center"/>
              <w:rPr>
                <w:rFonts w:ascii="Times New Roman" w:hAnsi="Times New Roman"/>
                <w:b/>
                <w:szCs w:val="22"/>
              </w:rPr>
            </w:pPr>
          </w:p>
        </w:tc>
        <w:tc>
          <w:tcPr>
            <w:tcW w:w="1694" w:type="dxa"/>
            <w:vMerge/>
            <w:vAlign w:val="center"/>
          </w:tcPr>
          <w:p w14:paraId="6048F953" w14:textId="77777777" w:rsidR="00F45117" w:rsidRPr="001838FA" w:rsidRDefault="00F45117" w:rsidP="00B00BBA">
            <w:pPr>
              <w:pStyle w:val="JetsStyle"/>
              <w:spacing w:line="240" w:lineRule="auto"/>
              <w:ind w:firstLine="0"/>
              <w:jc w:val="center"/>
              <w:rPr>
                <w:rFonts w:ascii="Times New Roman" w:hAnsi="Times New Roman"/>
                <w:b/>
                <w:szCs w:val="22"/>
              </w:rPr>
            </w:pPr>
          </w:p>
        </w:tc>
        <w:tc>
          <w:tcPr>
            <w:tcW w:w="1869" w:type="dxa"/>
            <w:vMerge/>
          </w:tcPr>
          <w:p w14:paraId="6A91BE04" w14:textId="77777777" w:rsidR="00F45117" w:rsidRPr="001838FA" w:rsidRDefault="00F45117" w:rsidP="00B00BBA">
            <w:pPr>
              <w:pStyle w:val="JetsStyle"/>
              <w:spacing w:line="240" w:lineRule="auto"/>
              <w:ind w:firstLine="0"/>
              <w:jc w:val="center"/>
              <w:rPr>
                <w:rFonts w:ascii="Times New Roman" w:hAnsi="Times New Roman"/>
                <w:b/>
                <w:szCs w:val="22"/>
              </w:rPr>
            </w:pPr>
          </w:p>
        </w:tc>
        <w:tc>
          <w:tcPr>
            <w:tcW w:w="1954" w:type="dxa"/>
            <w:vAlign w:val="center"/>
          </w:tcPr>
          <w:p w14:paraId="743389A0" w14:textId="77777777" w:rsidR="00F45117" w:rsidRDefault="00F45117" w:rsidP="00B00BBA">
            <w:pPr>
              <w:pStyle w:val="JetsStyle"/>
              <w:spacing w:line="240" w:lineRule="auto"/>
              <w:ind w:firstLine="0"/>
              <w:jc w:val="center"/>
              <w:rPr>
                <w:rFonts w:ascii="Times New Roman" w:hAnsi="Times New Roman"/>
                <w:b/>
                <w:szCs w:val="24"/>
              </w:rPr>
            </w:pPr>
            <w:r w:rsidRPr="00251349">
              <w:rPr>
                <w:rFonts w:ascii="Times New Roman" w:hAnsi="Times New Roman"/>
                <w:b/>
                <w:szCs w:val="24"/>
                <w:lang w:val="en-US"/>
              </w:rPr>
              <w:t>I</w:t>
            </w:r>
            <w:r w:rsidRPr="00251349">
              <w:rPr>
                <w:rFonts w:ascii="Times New Roman" w:hAnsi="Times New Roman"/>
                <w:b/>
                <w:szCs w:val="24"/>
                <w:lang w:val="ru-RU"/>
              </w:rPr>
              <w:t xml:space="preserve"> </w:t>
            </w:r>
            <w:r w:rsidRPr="00251349">
              <w:rPr>
                <w:rFonts w:ascii="Times New Roman" w:hAnsi="Times New Roman"/>
                <w:b/>
                <w:szCs w:val="24"/>
              </w:rPr>
              <w:t xml:space="preserve">очередь </w:t>
            </w:r>
          </w:p>
          <w:p w14:paraId="7833A7B9" w14:textId="77777777" w:rsidR="00F45117" w:rsidRPr="001838FA" w:rsidRDefault="00F45117" w:rsidP="00B00BBA">
            <w:pPr>
              <w:pStyle w:val="JetsStyle"/>
              <w:spacing w:line="240" w:lineRule="auto"/>
              <w:ind w:firstLine="0"/>
              <w:jc w:val="center"/>
              <w:rPr>
                <w:rFonts w:ascii="Times New Roman" w:hAnsi="Times New Roman"/>
                <w:b/>
                <w:szCs w:val="22"/>
                <w:lang w:val="ru-RU"/>
              </w:rPr>
            </w:pPr>
            <w:r w:rsidRPr="00251349">
              <w:rPr>
                <w:rFonts w:ascii="Times New Roman" w:hAnsi="Times New Roman"/>
                <w:b/>
                <w:szCs w:val="24"/>
                <w:lang w:val="en-US"/>
              </w:rPr>
              <w:t>I</w:t>
            </w:r>
            <w:r w:rsidRPr="00251349">
              <w:rPr>
                <w:rFonts w:ascii="Times New Roman" w:hAnsi="Times New Roman"/>
                <w:b/>
                <w:szCs w:val="24"/>
                <w:lang w:val="ru-RU"/>
              </w:rPr>
              <w:t xml:space="preserve"> </w:t>
            </w:r>
            <w:r w:rsidRPr="00251349">
              <w:rPr>
                <w:rFonts w:ascii="Times New Roman" w:hAnsi="Times New Roman"/>
                <w:b/>
                <w:szCs w:val="24"/>
              </w:rPr>
              <w:t>этап</w:t>
            </w:r>
          </w:p>
        </w:tc>
        <w:tc>
          <w:tcPr>
            <w:tcW w:w="1764" w:type="dxa"/>
          </w:tcPr>
          <w:p w14:paraId="70B653EC" w14:textId="77777777" w:rsidR="00F45117" w:rsidRDefault="00F45117" w:rsidP="00B00BBA">
            <w:pPr>
              <w:pStyle w:val="JetsStyle"/>
              <w:spacing w:line="240" w:lineRule="auto"/>
              <w:ind w:firstLine="0"/>
              <w:jc w:val="center"/>
              <w:rPr>
                <w:rFonts w:ascii="Times New Roman" w:hAnsi="Times New Roman"/>
                <w:b/>
                <w:szCs w:val="24"/>
              </w:rPr>
            </w:pPr>
            <w:r w:rsidRPr="00251349">
              <w:rPr>
                <w:rFonts w:ascii="Times New Roman" w:hAnsi="Times New Roman"/>
                <w:b/>
                <w:szCs w:val="24"/>
                <w:lang w:val="en-US"/>
              </w:rPr>
              <w:t>I</w:t>
            </w:r>
            <w:r w:rsidRPr="00251349">
              <w:rPr>
                <w:rFonts w:ascii="Times New Roman" w:hAnsi="Times New Roman"/>
                <w:b/>
                <w:szCs w:val="24"/>
                <w:lang w:val="ru-RU"/>
              </w:rPr>
              <w:t xml:space="preserve"> </w:t>
            </w:r>
            <w:r w:rsidRPr="00251349">
              <w:rPr>
                <w:rFonts w:ascii="Times New Roman" w:hAnsi="Times New Roman"/>
                <w:b/>
                <w:szCs w:val="24"/>
              </w:rPr>
              <w:t xml:space="preserve">очередь </w:t>
            </w:r>
          </w:p>
          <w:p w14:paraId="1DBE7E58" w14:textId="77777777" w:rsidR="00F45117" w:rsidRPr="001838FA" w:rsidRDefault="00F45117" w:rsidP="00B00BBA">
            <w:pPr>
              <w:pStyle w:val="JetsStyle"/>
              <w:spacing w:line="240" w:lineRule="auto"/>
              <w:ind w:firstLine="0"/>
              <w:jc w:val="center"/>
              <w:rPr>
                <w:rFonts w:ascii="Times New Roman" w:hAnsi="Times New Roman"/>
                <w:b/>
                <w:szCs w:val="22"/>
                <w:lang w:val="ru-RU"/>
              </w:rPr>
            </w:pPr>
            <w:r w:rsidRPr="00251349">
              <w:rPr>
                <w:rFonts w:ascii="Times New Roman" w:hAnsi="Times New Roman"/>
                <w:b/>
                <w:szCs w:val="24"/>
                <w:lang w:val="en-US"/>
              </w:rPr>
              <w:t>I</w:t>
            </w:r>
            <w:r>
              <w:rPr>
                <w:rFonts w:ascii="Times New Roman" w:hAnsi="Times New Roman"/>
                <w:b/>
                <w:szCs w:val="24"/>
                <w:lang w:val="en-US"/>
              </w:rPr>
              <w:t>I</w:t>
            </w:r>
            <w:r w:rsidRPr="00251349">
              <w:rPr>
                <w:rFonts w:ascii="Times New Roman" w:hAnsi="Times New Roman"/>
                <w:b/>
                <w:szCs w:val="24"/>
                <w:lang w:val="ru-RU"/>
              </w:rPr>
              <w:t xml:space="preserve"> </w:t>
            </w:r>
            <w:r w:rsidRPr="00251349">
              <w:rPr>
                <w:rFonts w:ascii="Times New Roman" w:hAnsi="Times New Roman"/>
                <w:b/>
                <w:szCs w:val="24"/>
              </w:rPr>
              <w:t>этап</w:t>
            </w:r>
          </w:p>
        </w:tc>
      </w:tr>
      <w:tr w:rsidR="00DE7A99" w:rsidRPr="001838FA" w14:paraId="2B487404" w14:textId="77777777" w:rsidTr="00F45117">
        <w:tc>
          <w:tcPr>
            <w:tcW w:w="3054" w:type="dxa"/>
          </w:tcPr>
          <w:p w14:paraId="4F6E96CE" w14:textId="5C0F93F9" w:rsidR="00DE7A99" w:rsidRPr="001838FA" w:rsidRDefault="00DE7A99" w:rsidP="00DE7A99">
            <w:pPr>
              <w:spacing w:line="240" w:lineRule="auto"/>
              <w:ind w:firstLine="7"/>
              <w:rPr>
                <w:rFonts w:ascii="Times New Roman" w:hAnsi="Times New Roman"/>
                <w:sz w:val="22"/>
                <w:szCs w:val="22"/>
              </w:rPr>
            </w:pPr>
            <w:r>
              <w:rPr>
                <w:rFonts w:ascii="Times New Roman" w:hAnsi="Times New Roman"/>
                <w:sz w:val="22"/>
                <w:szCs w:val="22"/>
              </w:rPr>
              <w:t>П</w:t>
            </w:r>
            <w:r w:rsidRPr="00D12381">
              <w:rPr>
                <w:rFonts w:ascii="Times New Roman" w:hAnsi="Times New Roman"/>
                <w:sz w:val="22"/>
                <w:szCs w:val="22"/>
              </w:rPr>
              <w:t>ротяженность улиц местного значения</w:t>
            </w:r>
          </w:p>
        </w:tc>
        <w:tc>
          <w:tcPr>
            <w:tcW w:w="1694" w:type="dxa"/>
            <w:vAlign w:val="center"/>
          </w:tcPr>
          <w:p w14:paraId="609C2C55" w14:textId="729CDB7C" w:rsidR="00DE7A99" w:rsidRPr="001838FA" w:rsidRDefault="00DE7A99" w:rsidP="00DE7A99">
            <w:pPr>
              <w:pStyle w:val="JetsStyle"/>
              <w:spacing w:line="240" w:lineRule="auto"/>
              <w:ind w:firstLine="0"/>
              <w:jc w:val="center"/>
              <w:rPr>
                <w:rFonts w:ascii="Times New Roman" w:hAnsi="Times New Roman"/>
                <w:szCs w:val="22"/>
                <w:lang w:val="ru-RU"/>
              </w:rPr>
            </w:pPr>
            <w:r w:rsidRPr="001838FA">
              <w:rPr>
                <w:rFonts w:ascii="Times New Roman" w:hAnsi="Times New Roman"/>
                <w:szCs w:val="22"/>
              </w:rPr>
              <w:t>м</w:t>
            </w:r>
          </w:p>
        </w:tc>
        <w:tc>
          <w:tcPr>
            <w:tcW w:w="1869" w:type="dxa"/>
            <w:vAlign w:val="center"/>
          </w:tcPr>
          <w:p w14:paraId="625DAE5D" w14:textId="77777777" w:rsidR="00DE7A99" w:rsidRPr="001838FA" w:rsidRDefault="00DE7A99" w:rsidP="00DE7A99">
            <w:pPr>
              <w:spacing w:line="240" w:lineRule="auto"/>
              <w:jc w:val="center"/>
              <w:rPr>
                <w:rFonts w:ascii="Times New Roman" w:hAnsi="Times New Roman"/>
                <w:color w:val="000000"/>
                <w:sz w:val="22"/>
                <w:szCs w:val="22"/>
              </w:rPr>
            </w:pPr>
            <w:r w:rsidRPr="001838FA">
              <w:rPr>
                <w:rFonts w:ascii="Times New Roman" w:hAnsi="Times New Roman"/>
                <w:color w:val="000000"/>
                <w:sz w:val="22"/>
                <w:szCs w:val="22"/>
              </w:rPr>
              <w:t>-</w:t>
            </w:r>
          </w:p>
        </w:tc>
        <w:tc>
          <w:tcPr>
            <w:tcW w:w="1954" w:type="dxa"/>
            <w:vAlign w:val="center"/>
          </w:tcPr>
          <w:p w14:paraId="3EF71ECB" w14:textId="6E4F9E45" w:rsidR="00DE7A99" w:rsidRPr="00DE7A99" w:rsidRDefault="00DE7A99" w:rsidP="00DE7A99">
            <w:pPr>
              <w:spacing w:line="240" w:lineRule="auto"/>
              <w:jc w:val="center"/>
              <w:rPr>
                <w:rFonts w:ascii="Times New Roman" w:hAnsi="Times New Roman"/>
                <w:color w:val="000000"/>
                <w:sz w:val="22"/>
                <w:szCs w:val="22"/>
              </w:rPr>
            </w:pPr>
            <w:r w:rsidRPr="00DE7A99">
              <w:rPr>
                <w:rFonts w:ascii="Times New Roman" w:hAnsi="Times New Roman"/>
                <w:szCs w:val="24"/>
              </w:rPr>
              <w:t>1023</w:t>
            </w:r>
          </w:p>
        </w:tc>
        <w:tc>
          <w:tcPr>
            <w:tcW w:w="1764" w:type="dxa"/>
          </w:tcPr>
          <w:p w14:paraId="29653900" w14:textId="77777777" w:rsidR="00DE7A99" w:rsidRDefault="00DE7A99" w:rsidP="00DE7A99">
            <w:pPr>
              <w:spacing w:line="240" w:lineRule="auto"/>
              <w:jc w:val="center"/>
              <w:rPr>
                <w:rFonts w:ascii="Times New Roman" w:hAnsi="Times New Roman"/>
                <w:color w:val="000000"/>
                <w:sz w:val="22"/>
                <w:szCs w:val="22"/>
              </w:rPr>
            </w:pPr>
            <w:r>
              <w:rPr>
                <w:rFonts w:ascii="Times New Roman" w:hAnsi="Times New Roman"/>
                <w:color w:val="000000"/>
                <w:sz w:val="22"/>
                <w:szCs w:val="22"/>
              </w:rPr>
              <w:t>-</w:t>
            </w:r>
          </w:p>
        </w:tc>
      </w:tr>
      <w:tr w:rsidR="00DE7A99" w:rsidRPr="001838FA" w14:paraId="2132C7BB" w14:textId="77777777" w:rsidTr="00F45117">
        <w:tc>
          <w:tcPr>
            <w:tcW w:w="3054" w:type="dxa"/>
          </w:tcPr>
          <w:p w14:paraId="15978E14" w14:textId="3A8D68E8" w:rsidR="00DE7A99" w:rsidRPr="001838FA" w:rsidRDefault="00DE7A99" w:rsidP="00DE7A99">
            <w:pPr>
              <w:spacing w:line="240" w:lineRule="auto"/>
              <w:ind w:firstLine="7"/>
              <w:rPr>
                <w:rFonts w:ascii="Times New Roman" w:hAnsi="Times New Roman"/>
                <w:sz w:val="22"/>
                <w:szCs w:val="22"/>
              </w:rPr>
            </w:pPr>
            <w:r>
              <w:rPr>
                <w:rFonts w:ascii="Times New Roman" w:hAnsi="Times New Roman"/>
                <w:sz w:val="22"/>
                <w:szCs w:val="22"/>
              </w:rPr>
              <w:t>П</w:t>
            </w:r>
            <w:r w:rsidRPr="00D12381">
              <w:rPr>
                <w:rFonts w:ascii="Times New Roman" w:hAnsi="Times New Roman"/>
                <w:sz w:val="22"/>
                <w:szCs w:val="22"/>
              </w:rPr>
              <w:t>ротяженность велодорожек</w:t>
            </w:r>
          </w:p>
        </w:tc>
        <w:tc>
          <w:tcPr>
            <w:tcW w:w="1694" w:type="dxa"/>
            <w:vAlign w:val="center"/>
          </w:tcPr>
          <w:p w14:paraId="723259D3" w14:textId="77777777" w:rsidR="00DE7A99" w:rsidRPr="001838FA" w:rsidRDefault="00DE7A99" w:rsidP="00DE7A99">
            <w:pPr>
              <w:pStyle w:val="JetsStyle"/>
              <w:spacing w:line="240" w:lineRule="auto"/>
              <w:ind w:firstLine="0"/>
              <w:jc w:val="center"/>
              <w:rPr>
                <w:rFonts w:ascii="Times New Roman" w:hAnsi="Times New Roman"/>
                <w:szCs w:val="22"/>
              </w:rPr>
            </w:pPr>
            <w:r w:rsidRPr="001838FA">
              <w:rPr>
                <w:rFonts w:ascii="Times New Roman" w:hAnsi="Times New Roman"/>
                <w:szCs w:val="22"/>
              </w:rPr>
              <w:t>м</w:t>
            </w:r>
          </w:p>
        </w:tc>
        <w:tc>
          <w:tcPr>
            <w:tcW w:w="1869" w:type="dxa"/>
            <w:vAlign w:val="center"/>
          </w:tcPr>
          <w:p w14:paraId="10ACD536" w14:textId="77777777" w:rsidR="00DE7A99" w:rsidRPr="001838FA" w:rsidRDefault="00DE7A99" w:rsidP="00DE7A99">
            <w:pPr>
              <w:spacing w:line="240" w:lineRule="auto"/>
              <w:jc w:val="center"/>
              <w:rPr>
                <w:rFonts w:ascii="Times New Roman" w:hAnsi="Times New Roman"/>
                <w:color w:val="000000"/>
                <w:sz w:val="22"/>
                <w:szCs w:val="22"/>
              </w:rPr>
            </w:pPr>
            <w:r w:rsidRPr="001838FA">
              <w:rPr>
                <w:rFonts w:ascii="Times New Roman" w:hAnsi="Times New Roman"/>
                <w:color w:val="000000"/>
                <w:sz w:val="22"/>
                <w:szCs w:val="22"/>
              </w:rPr>
              <w:t>-</w:t>
            </w:r>
          </w:p>
        </w:tc>
        <w:tc>
          <w:tcPr>
            <w:tcW w:w="1954" w:type="dxa"/>
            <w:vAlign w:val="center"/>
          </w:tcPr>
          <w:p w14:paraId="517C3F46" w14:textId="0700C781" w:rsidR="00DE7A99" w:rsidRPr="00DE7A99" w:rsidRDefault="00DE7A99" w:rsidP="00C92939">
            <w:pPr>
              <w:spacing w:line="240" w:lineRule="auto"/>
              <w:jc w:val="center"/>
              <w:rPr>
                <w:rFonts w:ascii="Times New Roman" w:hAnsi="Times New Roman"/>
                <w:color w:val="000000"/>
                <w:sz w:val="22"/>
                <w:szCs w:val="22"/>
              </w:rPr>
            </w:pPr>
            <w:r w:rsidRPr="00DE7A99">
              <w:rPr>
                <w:rFonts w:ascii="Times New Roman" w:hAnsi="Times New Roman"/>
                <w:szCs w:val="24"/>
              </w:rPr>
              <w:t>1</w:t>
            </w:r>
            <w:r w:rsidR="00C92939">
              <w:rPr>
                <w:rFonts w:ascii="Times New Roman" w:hAnsi="Times New Roman"/>
                <w:szCs w:val="24"/>
              </w:rPr>
              <w:t>620</w:t>
            </w:r>
          </w:p>
        </w:tc>
        <w:tc>
          <w:tcPr>
            <w:tcW w:w="1764" w:type="dxa"/>
          </w:tcPr>
          <w:p w14:paraId="26944549" w14:textId="77777777" w:rsidR="00DE7A99" w:rsidRDefault="00DE7A99" w:rsidP="00DE7A99">
            <w:pPr>
              <w:spacing w:line="240" w:lineRule="auto"/>
              <w:jc w:val="center"/>
              <w:rPr>
                <w:rFonts w:ascii="Times New Roman" w:hAnsi="Times New Roman"/>
                <w:color w:val="000000"/>
                <w:sz w:val="22"/>
                <w:szCs w:val="22"/>
              </w:rPr>
            </w:pPr>
            <w:r>
              <w:rPr>
                <w:rFonts w:ascii="Times New Roman" w:hAnsi="Times New Roman"/>
                <w:color w:val="000000"/>
                <w:sz w:val="22"/>
                <w:szCs w:val="22"/>
              </w:rPr>
              <w:t>-</w:t>
            </w:r>
          </w:p>
        </w:tc>
      </w:tr>
      <w:tr w:rsidR="00DE7A99" w:rsidRPr="001838FA" w14:paraId="0B976BA3" w14:textId="77777777" w:rsidTr="00F45117">
        <w:tc>
          <w:tcPr>
            <w:tcW w:w="3054" w:type="dxa"/>
          </w:tcPr>
          <w:p w14:paraId="34250BFA" w14:textId="749611C3" w:rsidR="00DE7A99" w:rsidRPr="001838FA" w:rsidRDefault="00DE7A99" w:rsidP="00DE7A99">
            <w:pPr>
              <w:spacing w:line="240" w:lineRule="auto"/>
              <w:ind w:firstLine="7"/>
              <w:rPr>
                <w:rFonts w:ascii="Times New Roman" w:hAnsi="Times New Roman"/>
                <w:sz w:val="22"/>
                <w:szCs w:val="22"/>
              </w:rPr>
            </w:pPr>
            <w:r>
              <w:rPr>
                <w:rFonts w:ascii="Times New Roman" w:hAnsi="Times New Roman"/>
                <w:sz w:val="22"/>
                <w:szCs w:val="22"/>
              </w:rPr>
              <w:t>П</w:t>
            </w:r>
            <w:r w:rsidRPr="00D12381">
              <w:rPr>
                <w:rFonts w:ascii="Times New Roman" w:hAnsi="Times New Roman"/>
                <w:sz w:val="22"/>
                <w:szCs w:val="22"/>
              </w:rPr>
              <w:t>ротяженность тротуаров</w:t>
            </w:r>
          </w:p>
        </w:tc>
        <w:tc>
          <w:tcPr>
            <w:tcW w:w="1694" w:type="dxa"/>
            <w:vAlign w:val="center"/>
          </w:tcPr>
          <w:p w14:paraId="0C4954C2" w14:textId="5214E492" w:rsidR="00DE7A99" w:rsidRPr="001838FA" w:rsidRDefault="00DE7A99" w:rsidP="00DE7A99">
            <w:pPr>
              <w:pStyle w:val="JetsStyle"/>
              <w:spacing w:line="240" w:lineRule="auto"/>
              <w:ind w:firstLine="0"/>
              <w:jc w:val="center"/>
              <w:rPr>
                <w:rFonts w:ascii="Times New Roman" w:hAnsi="Times New Roman"/>
                <w:szCs w:val="22"/>
              </w:rPr>
            </w:pPr>
            <w:r w:rsidRPr="001838FA">
              <w:rPr>
                <w:rFonts w:ascii="Times New Roman" w:hAnsi="Times New Roman"/>
                <w:szCs w:val="22"/>
              </w:rPr>
              <w:t>м</w:t>
            </w:r>
          </w:p>
        </w:tc>
        <w:tc>
          <w:tcPr>
            <w:tcW w:w="1869" w:type="dxa"/>
            <w:vAlign w:val="center"/>
          </w:tcPr>
          <w:p w14:paraId="74454F45" w14:textId="77777777" w:rsidR="00DE7A99" w:rsidRPr="001838FA" w:rsidRDefault="00DE7A99" w:rsidP="00DE7A99">
            <w:pPr>
              <w:pStyle w:val="JetsStyle"/>
              <w:spacing w:line="240" w:lineRule="auto"/>
              <w:ind w:firstLine="0"/>
              <w:jc w:val="center"/>
              <w:rPr>
                <w:rFonts w:ascii="Times New Roman" w:hAnsi="Times New Roman"/>
                <w:szCs w:val="22"/>
              </w:rPr>
            </w:pPr>
            <w:r w:rsidRPr="001838FA">
              <w:rPr>
                <w:rFonts w:ascii="Times New Roman" w:hAnsi="Times New Roman"/>
                <w:szCs w:val="22"/>
              </w:rPr>
              <w:t>-</w:t>
            </w:r>
          </w:p>
        </w:tc>
        <w:tc>
          <w:tcPr>
            <w:tcW w:w="1954" w:type="dxa"/>
            <w:vAlign w:val="center"/>
          </w:tcPr>
          <w:p w14:paraId="21FEFE22" w14:textId="50C925FF" w:rsidR="00DE7A99" w:rsidRPr="0045070C" w:rsidRDefault="0045070C" w:rsidP="00C92939">
            <w:pPr>
              <w:pStyle w:val="JetsStyle"/>
              <w:spacing w:line="240" w:lineRule="auto"/>
              <w:ind w:firstLine="0"/>
              <w:jc w:val="center"/>
              <w:rPr>
                <w:rFonts w:ascii="Times New Roman" w:hAnsi="Times New Roman"/>
                <w:szCs w:val="22"/>
                <w:lang w:val="ru-RU"/>
              </w:rPr>
            </w:pPr>
            <w:r>
              <w:rPr>
                <w:rFonts w:ascii="Times New Roman" w:hAnsi="Times New Roman"/>
                <w:sz w:val="24"/>
                <w:szCs w:val="24"/>
                <w:lang w:val="ru-RU"/>
              </w:rPr>
              <w:t>1</w:t>
            </w:r>
            <w:r w:rsidR="00C92939">
              <w:rPr>
                <w:rFonts w:ascii="Times New Roman" w:hAnsi="Times New Roman"/>
                <w:sz w:val="24"/>
                <w:szCs w:val="24"/>
                <w:lang w:val="ru-RU"/>
              </w:rPr>
              <w:t>62</w:t>
            </w:r>
            <w:r>
              <w:rPr>
                <w:rFonts w:ascii="Times New Roman" w:hAnsi="Times New Roman"/>
                <w:sz w:val="24"/>
                <w:szCs w:val="24"/>
                <w:lang w:val="ru-RU"/>
              </w:rPr>
              <w:t>0</w:t>
            </w:r>
          </w:p>
        </w:tc>
        <w:tc>
          <w:tcPr>
            <w:tcW w:w="1764" w:type="dxa"/>
          </w:tcPr>
          <w:p w14:paraId="4E681FC3" w14:textId="346A0AD9" w:rsidR="00DE7A99" w:rsidRDefault="00DE7A99" w:rsidP="00DE7A99">
            <w:pPr>
              <w:pStyle w:val="JetsStyle"/>
              <w:spacing w:line="240" w:lineRule="auto"/>
              <w:ind w:firstLine="0"/>
              <w:jc w:val="center"/>
              <w:rPr>
                <w:rFonts w:ascii="Times New Roman" w:hAnsi="Times New Roman"/>
                <w:szCs w:val="22"/>
                <w:lang w:val="ru-RU"/>
              </w:rPr>
            </w:pPr>
            <w:r>
              <w:rPr>
                <w:rFonts w:ascii="Times New Roman" w:hAnsi="Times New Roman"/>
                <w:szCs w:val="22"/>
                <w:lang w:val="ru-RU"/>
              </w:rPr>
              <w:t>-</w:t>
            </w:r>
          </w:p>
        </w:tc>
      </w:tr>
    </w:tbl>
    <w:p w14:paraId="4B08FFFD" w14:textId="77777777" w:rsidR="00DA4F0F" w:rsidRPr="001838FA" w:rsidRDefault="00DA4F0F" w:rsidP="00DA4F0F">
      <w:pPr>
        <w:pStyle w:val="JetsStyle"/>
        <w:spacing w:line="240" w:lineRule="auto"/>
        <w:rPr>
          <w:rFonts w:ascii="Times New Roman" w:hAnsi="Times New Roman"/>
          <w:szCs w:val="22"/>
        </w:rPr>
      </w:pPr>
    </w:p>
    <w:p w14:paraId="0683D360" w14:textId="77777777" w:rsidR="000D24B9" w:rsidRPr="001838FA" w:rsidRDefault="000D24B9" w:rsidP="00DA4F0F">
      <w:pPr>
        <w:rPr>
          <w:rFonts w:ascii="Times New Roman" w:hAnsi="Times New Roman"/>
          <w:sz w:val="22"/>
          <w:szCs w:val="22"/>
        </w:rPr>
      </w:pPr>
    </w:p>
    <w:p w14:paraId="5FD902C3" w14:textId="77777777" w:rsidR="0065207B" w:rsidRPr="001838FA" w:rsidRDefault="000147FE" w:rsidP="00600964">
      <w:pPr>
        <w:pStyle w:val="1"/>
        <w:rPr>
          <w:sz w:val="22"/>
          <w:szCs w:val="22"/>
        </w:rPr>
      </w:pPr>
      <w:bookmarkStart w:id="37" w:name="_Toc132709003"/>
      <w:r w:rsidRPr="0055520E">
        <w:rPr>
          <w:sz w:val="22"/>
          <w:szCs w:val="22"/>
        </w:rPr>
        <w:t>Глава 4</w:t>
      </w:r>
      <w:r w:rsidR="003B22B6" w:rsidRPr="0055520E">
        <w:rPr>
          <w:sz w:val="22"/>
          <w:szCs w:val="22"/>
        </w:rPr>
        <w:t xml:space="preserve"> </w:t>
      </w:r>
      <w:r w:rsidR="00BE7F83" w:rsidRPr="0055520E">
        <w:rPr>
          <w:sz w:val="22"/>
          <w:szCs w:val="22"/>
        </w:rPr>
        <w:t>Инженерно-техническое обеспечение</w:t>
      </w:r>
      <w:bookmarkEnd w:id="37"/>
    </w:p>
    <w:p w14:paraId="234BE662" w14:textId="77777777" w:rsidR="009262DD" w:rsidRPr="001838FA" w:rsidRDefault="009262DD" w:rsidP="0065207B">
      <w:pPr>
        <w:shd w:val="clear" w:color="auto" w:fill="FFFFFF"/>
        <w:autoSpaceDE w:val="0"/>
        <w:autoSpaceDN w:val="0"/>
        <w:adjustRightInd w:val="0"/>
        <w:spacing w:line="240" w:lineRule="auto"/>
        <w:jc w:val="center"/>
        <w:rPr>
          <w:rFonts w:ascii="Times New Roman" w:hAnsi="Times New Roman"/>
          <w:b/>
          <w:bCs/>
          <w:color w:val="000000"/>
          <w:sz w:val="22"/>
          <w:szCs w:val="22"/>
        </w:rPr>
      </w:pPr>
    </w:p>
    <w:p w14:paraId="0404F115" w14:textId="2EA4EF2F" w:rsidR="000D24B9" w:rsidRPr="000D24B9" w:rsidRDefault="004A4172" w:rsidP="000D24B9">
      <w:pPr>
        <w:pStyle w:val="2"/>
        <w:rPr>
          <w:sz w:val="22"/>
          <w:szCs w:val="22"/>
        </w:rPr>
      </w:pPr>
      <w:bookmarkStart w:id="38" w:name="_Toc132709004"/>
      <w:r w:rsidRPr="001838FA">
        <w:rPr>
          <w:sz w:val="22"/>
          <w:szCs w:val="22"/>
        </w:rPr>
        <w:t>4</w:t>
      </w:r>
      <w:r w:rsidR="0065207B" w:rsidRPr="001838FA">
        <w:rPr>
          <w:sz w:val="22"/>
          <w:szCs w:val="22"/>
        </w:rPr>
        <w:t>.1. Водоснабжение</w:t>
      </w:r>
      <w:bookmarkEnd w:id="38"/>
      <w:r w:rsidR="0065207B" w:rsidRPr="001838FA">
        <w:rPr>
          <w:sz w:val="22"/>
          <w:szCs w:val="22"/>
        </w:rPr>
        <w:t xml:space="preserve"> </w:t>
      </w:r>
    </w:p>
    <w:p w14:paraId="037695B5" w14:textId="3353045B" w:rsidR="007D711B" w:rsidRDefault="007D711B" w:rsidP="007D711B">
      <w:pPr>
        <w:spacing w:line="360" w:lineRule="auto"/>
        <w:ind w:firstLine="709"/>
        <w:rPr>
          <w:rFonts w:ascii="Times New Roman" w:hAnsi="Times New Roman"/>
          <w:color w:val="000000"/>
          <w:szCs w:val="24"/>
        </w:rPr>
      </w:pPr>
      <w:r w:rsidRPr="001A2F48">
        <w:rPr>
          <w:rFonts w:ascii="Times New Roman" w:hAnsi="Times New Roman"/>
          <w:szCs w:val="24"/>
        </w:rPr>
        <w:t xml:space="preserve">На проектируемой территории предусматривается разместить </w:t>
      </w:r>
      <w:r w:rsidRPr="001A2F48">
        <w:rPr>
          <w:rFonts w:ascii="Times New Roman" w:hAnsi="Times New Roman"/>
          <w:color w:val="000000"/>
          <w:szCs w:val="24"/>
        </w:rPr>
        <w:t xml:space="preserve">малоэтажную индивидуальную жилую застройку с приусадебными участками и </w:t>
      </w:r>
      <w:r w:rsidRPr="001A2F48">
        <w:rPr>
          <w:rFonts w:ascii="Times New Roman" w:hAnsi="Times New Roman"/>
          <w:szCs w:val="24"/>
        </w:rPr>
        <w:t xml:space="preserve">объекты </w:t>
      </w:r>
      <w:r w:rsidRPr="001A2F48">
        <w:rPr>
          <w:rFonts w:ascii="Times New Roman" w:hAnsi="Times New Roman"/>
          <w:color w:val="000000"/>
          <w:szCs w:val="24"/>
        </w:rPr>
        <w:t xml:space="preserve">социального и культурно-бытового обслуживания. </w:t>
      </w:r>
    </w:p>
    <w:p w14:paraId="690991C0" w14:textId="77777777" w:rsidR="00AE7407" w:rsidRDefault="000D24B9" w:rsidP="00AE7407">
      <w:pPr>
        <w:spacing w:line="360" w:lineRule="auto"/>
        <w:ind w:firstLine="709"/>
        <w:rPr>
          <w:rFonts w:ascii="Times New Roman" w:hAnsi="Times New Roman"/>
          <w:szCs w:val="24"/>
        </w:rPr>
      </w:pPr>
      <w:r w:rsidRPr="00D75222">
        <w:rPr>
          <w:rFonts w:ascii="Times New Roman" w:hAnsi="Times New Roman"/>
          <w:szCs w:val="24"/>
        </w:rPr>
        <w:lastRenderedPageBreak/>
        <w:t xml:space="preserve">Водоснабжение проектируемой застройки предусматривается от водозаборного комплекса, расположенного на восточной окраине села, в соответствии с ранее  разработанным проектом </w:t>
      </w:r>
      <w:r w:rsidR="00BC0E61">
        <w:rPr>
          <w:rFonts w:ascii="Times New Roman" w:hAnsi="Times New Roman"/>
          <w:szCs w:val="24"/>
        </w:rPr>
        <w:t>«</w:t>
      </w:r>
      <w:r w:rsidR="00EB495C">
        <w:rPr>
          <w:rFonts w:ascii="Times New Roman" w:hAnsi="Times New Roman"/>
          <w:szCs w:val="24"/>
        </w:rPr>
        <w:t xml:space="preserve">Генерального плана </w:t>
      </w:r>
      <w:proofErr w:type="spellStart"/>
      <w:r w:rsidR="00BC0E61" w:rsidRPr="00BC0E61">
        <w:rPr>
          <w:rFonts w:ascii="Times New Roman" w:hAnsi="Times New Roman"/>
          <w:iCs/>
          <w:szCs w:val="24"/>
        </w:rPr>
        <w:t>Дивеевского</w:t>
      </w:r>
      <w:proofErr w:type="spellEnd"/>
      <w:r w:rsidR="00BC0E61" w:rsidRPr="00BC0E61">
        <w:rPr>
          <w:rFonts w:ascii="Times New Roman" w:hAnsi="Times New Roman"/>
          <w:iCs/>
          <w:szCs w:val="24"/>
        </w:rPr>
        <w:t xml:space="preserve"> муниципального округа Нижегородской области применительно к населенным пунктам, входящим в состав административно-территориального образования </w:t>
      </w:r>
      <w:proofErr w:type="spellStart"/>
      <w:r w:rsidR="00BC0E61" w:rsidRPr="00BC0E61">
        <w:rPr>
          <w:rFonts w:ascii="Times New Roman" w:hAnsi="Times New Roman"/>
          <w:iCs/>
          <w:szCs w:val="24"/>
        </w:rPr>
        <w:t>Дивеевкий</w:t>
      </w:r>
      <w:proofErr w:type="spellEnd"/>
      <w:r w:rsidR="00BC0E61" w:rsidRPr="00BC0E61">
        <w:rPr>
          <w:rFonts w:ascii="Times New Roman" w:hAnsi="Times New Roman"/>
          <w:iCs/>
          <w:szCs w:val="24"/>
        </w:rPr>
        <w:t xml:space="preserve"> сельсовет, входящего в состав </w:t>
      </w:r>
      <w:proofErr w:type="spellStart"/>
      <w:r w:rsidR="00BC0E61" w:rsidRPr="00BC0E61">
        <w:rPr>
          <w:rFonts w:ascii="Times New Roman" w:hAnsi="Times New Roman"/>
          <w:iCs/>
          <w:szCs w:val="24"/>
        </w:rPr>
        <w:t>Дивеевского</w:t>
      </w:r>
      <w:proofErr w:type="spellEnd"/>
      <w:r w:rsidR="00BC0E61" w:rsidRPr="00BC0E61">
        <w:rPr>
          <w:rFonts w:ascii="Times New Roman" w:hAnsi="Times New Roman"/>
          <w:iCs/>
          <w:szCs w:val="24"/>
        </w:rPr>
        <w:t xml:space="preserve"> муниципального округа Нижегородской области, и территории </w:t>
      </w:r>
      <w:proofErr w:type="spellStart"/>
      <w:r w:rsidR="00BC0E61" w:rsidRPr="00BC0E61">
        <w:rPr>
          <w:rFonts w:ascii="Times New Roman" w:hAnsi="Times New Roman"/>
          <w:iCs/>
          <w:szCs w:val="24"/>
        </w:rPr>
        <w:t>Дивеевского</w:t>
      </w:r>
      <w:proofErr w:type="spellEnd"/>
      <w:r w:rsidR="00BC0E61" w:rsidRPr="00BC0E61">
        <w:rPr>
          <w:rFonts w:ascii="Times New Roman" w:hAnsi="Times New Roman"/>
          <w:iCs/>
          <w:szCs w:val="24"/>
        </w:rPr>
        <w:t xml:space="preserve"> муниципального округа Нижегородской области за границами этих населенных пунктов</w:t>
      </w:r>
      <w:r w:rsidR="00BC0E61">
        <w:rPr>
          <w:rFonts w:ascii="Times New Roman" w:hAnsi="Times New Roman"/>
          <w:iCs/>
          <w:szCs w:val="24"/>
        </w:rPr>
        <w:t>»</w:t>
      </w:r>
      <w:r w:rsidRPr="00D75222">
        <w:rPr>
          <w:rFonts w:ascii="Times New Roman" w:hAnsi="Times New Roman"/>
          <w:iCs/>
          <w:szCs w:val="24"/>
        </w:rPr>
        <w:t>.</w:t>
      </w:r>
      <w:r w:rsidRPr="00D75222">
        <w:rPr>
          <w:rFonts w:ascii="Times New Roman" w:hAnsi="Times New Roman"/>
          <w:szCs w:val="24"/>
        </w:rPr>
        <w:t xml:space="preserve"> Предусматривается единая система водопроводных сетей </w:t>
      </w:r>
      <w:proofErr w:type="spellStart"/>
      <w:r w:rsidRPr="00D75222">
        <w:rPr>
          <w:rFonts w:ascii="Times New Roman" w:hAnsi="Times New Roman"/>
          <w:szCs w:val="24"/>
        </w:rPr>
        <w:t>хоз</w:t>
      </w:r>
      <w:proofErr w:type="spellEnd"/>
      <w:r w:rsidRPr="00D75222">
        <w:rPr>
          <w:rFonts w:ascii="Times New Roman" w:hAnsi="Times New Roman"/>
          <w:szCs w:val="24"/>
        </w:rPr>
        <w:t>-питьевого и противопожарного водопровода. Водопроводная сеть проектируется кольцевой. Для наружного пожаротушения на сети устанавливаются пожарные гидранты.</w:t>
      </w:r>
    </w:p>
    <w:p w14:paraId="39318C84" w14:textId="2F295CA0" w:rsidR="000D24B9" w:rsidRDefault="007D711B" w:rsidP="00AE7407">
      <w:pPr>
        <w:spacing w:line="360" w:lineRule="auto"/>
        <w:ind w:firstLine="709"/>
        <w:rPr>
          <w:rFonts w:ascii="Times New Roman" w:hAnsi="Times New Roman"/>
          <w:szCs w:val="24"/>
        </w:rPr>
      </w:pPr>
      <w:r w:rsidRPr="00BE33E3">
        <w:rPr>
          <w:rFonts w:ascii="Times New Roman" w:hAnsi="Times New Roman"/>
          <w:szCs w:val="24"/>
        </w:rPr>
        <w:t xml:space="preserve">Удельное среднесуточное водопотребление на хозяйственно-питьевые нужды населения принято  согласно </w:t>
      </w:r>
      <w:r w:rsidRPr="00920006">
        <w:rPr>
          <w:rFonts w:ascii="Times New Roman" w:hAnsi="Times New Roman"/>
          <w:szCs w:val="24"/>
        </w:rPr>
        <w:t>СП 30.13330.20</w:t>
      </w:r>
      <w:r>
        <w:rPr>
          <w:rFonts w:ascii="Times New Roman" w:hAnsi="Times New Roman"/>
          <w:szCs w:val="24"/>
        </w:rPr>
        <w:t>20</w:t>
      </w:r>
      <w:r w:rsidRPr="00920006">
        <w:rPr>
          <w:rFonts w:ascii="Times New Roman" w:hAnsi="Times New Roman"/>
          <w:szCs w:val="24"/>
        </w:rPr>
        <w:t xml:space="preserve"> «Свод правил. Внутренний водопровод и канализация зданий». </w:t>
      </w:r>
      <w:r w:rsidRPr="00C805B4">
        <w:rPr>
          <w:rFonts w:ascii="Times New Roman" w:hAnsi="Times New Roman"/>
        </w:rPr>
        <w:t>Проектом предусматривается ежедневный полив  тротуаров,  проездов, зелени из  расчета 60 л/</w:t>
      </w:r>
      <w:proofErr w:type="spellStart"/>
      <w:r w:rsidRPr="00C805B4">
        <w:rPr>
          <w:rFonts w:ascii="Times New Roman" w:hAnsi="Times New Roman"/>
        </w:rPr>
        <w:t>сут</w:t>
      </w:r>
      <w:proofErr w:type="spellEnd"/>
      <w:r w:rsidRPr="00C805B4">
        <w:rPr>
          <w:rFonts w:ascii="Times New Roman" w:hAnsi="Times New Roman"/>
        </w:rPr>
        <w:t xml:space="preserve"> на 1 человека.</w:t>
      </w:r>
      <w:r w:rsidRPr="00BE33E3">
        <w:rPr>
          <w:rFonts w:ascii="Times New Roman" w:hAnsi="Times New Roman"/>
          <w:szCs w:val="24"/>
        </w:rPr>
        <w:t xml:space="preserve"> </w:t>
      </w:r>
      <w:r>
        <w:rPr>
          <w:rFonts w:ascii="Times New Roman" w:hAnsi="Times New Roman"/>
          <w:szCs w:val="24"/>
        </w:rPr>
        <w:t xml:space="preserve">На первом этапе </w:t>
      </w:r>
      <w:r w:rsidRPr="00915DF9">
        <w:rPr>
          <w:rFonts w:ascii="Times New Roman" w:hAnsi="Times New Roman"/>
          <w:szCs w:val="24"/>
        </w:rPr>
        <w:t>строительства</w:t>
      </w:r>
      <w:r w:rsidRPr="00BE33E3">
        <w:rPr>
          <w:rFonts w:ascii="Times New Roman" w:hAnsi="Times New Roman"/>
          <w:szCs w:val="24"/>
        </w:rPr>
        <w:t xml:space="preserve"> </w:t>
      </w:r>
      <w:r>
        <w:rPr>
          <w:rFonts w:ascii="Times New Roman" w:hAnsi="Times New Roman"/>
          <w:szCs w:val="24"/>
        </w:rPr>
        <w:t>р</w:t>
      </w:r>
      <w:r w:rsidRPr="00BE33E3">
        <w:rPr>
          <w:rFonts w:ascii="Times New Roman" w:hAnsi="Times New Roman"/>
          <w:szCs w:val="24"/>
        </w:rPr>
        <w:t>асход воды на наружное пожаротушение принимается из расчета возникновения 1 пожара с расходом 1</w:t>
      </w:r>
      <w:r>
        <w:rPr>
          <w:rFonts w:ascii="Times New Roman" w:hAnsi="Times New Roman"/>
          <w:szCs w:val="24"/>
        </w:rPr>
        <w:t>0</w:t>
      </w:r>
      <w:r w:rsidRPr="00BE33E3">
        <w:rPr>
          <w:rFonts w:ascii="Times New Roman" w:hAnsi="Times New Roman"/>
          <w:szCs w:val="24"/>
        </w:rPr>
        <w:t xml:space="preserve"> л/сек согласно СП 8.13130.2009 </w:t>
      </w:r>
      <w:r w:rsidRPr="006604C0">
        <w:rPr>
          <w:rFonts w:ascii="Times New Roman" w:hAnsi="Times New Roman"/>
          <w:bCs/>
          <w:szCs w:val="24"/>
        </w:rPr>
        <w:t>“</w:t>
      </w:r>
      <w:r w:rsidRPr="00BE33E3">
        <w:rPr>
          <w:rFonts w:ascii="Times New Roman" w:hAnsi="Times New Roman"/>
          <w:szCs w:val="24"/>
        </w:rPr>
        <w:t>Источники наружного противопожарного водоснабжения</w:t>
      </w:r>
      <w:r w:rsidRPr="006604C0">
        <w:rPr>
          <w:rFonts w:ascii="Times New Roman" w:hAnsi="Times New Roman"/>
          <w:bCs/>
          <w:szCs w:val="24"/>
        </w:rPr>
        <w:t>”</w:t>
      </w:r>
      <w:r w:rsidRPr="00BE33E3">
        <w:rPr>
          <w:rFonts w:ascii="Times New Roman" w:hAnsi="Times New Roman"/>
          <w:szCs w:val="24"/>
        </w:rPr>
        <w:t>.</w:t>
      </w:r>
      <w:r>
        <w:rPr>
          <w:rFonts w:ascii="Times New Roman" w:hAnsi="Times New Roman"/>
          <w:szCs w:val="24"/>
        </w:rPr>
        <w:t xml:space="preserve"> На втором этапе </w:t>
      </w:r>
      <w:r w:rsidRPr="00915DF9">
        <w:rPr>
          <w:rFonts w:ascii="Times New Roman" w:hAnsi="Times New Roman"/>
          <w:szCs w:val="24"/>
        </w:rPr>
        <w:t>строительства</w:t>
      </w:r>
      <w:r w:rsidRPr="00BE33E3">
        <w:rPr>
          <w:rFonts w:ascii="Times New Roman" w:hAnsi="Times New Roman"/>
          <w:szCs w:val="24"/>
        </w:rPr>
        <w:t xml:space="preserve"> </w:t>
      </w:r>
      <w:r>
        <w:rPr>
          <w:rFonts w:ascii="Times New Roman" w:hAnsi="Times New Roman"/>
          <w:szCs w:val="24"/>
        </w:rPr>
        <w:t>р</w:t>
      </w:r>
      <w:r w:rsidRPr="00BE33E3">
        <w:rPr>
          <w:rFonts w:ascii="Times New Roman" w:hAnsi="Times New Roman"/>
          <w:szCs w:val="24"/>
        </w:rPr>
        <w:t>асход воды на наружное пожаротушение принимается из расчета возникновения 1 пожара с расходом 1</w:t>
      </w:r>
      <w:r>
        <w:rPr>
          <w:rFonts w:ascii="Times New Roman" w:hAnsi="Times New Roman"/>
          <w:szCs w:val="24"/>
        </w:rPr>
        <w:t>5</w:t>
      </w:r>
      <w:r w:rsidRPr="00BE33E3">
        <w:rPr>
          <w:rFonts w:ascii="Times New Roman" w:hAnsi="Times New Roman"/>
          <w:szCs w:val="24"/>
        </w:rPr>
        <w:t xml:space="preserve"> л/сек согласно СП 8.13130.2009 </w:t>
      </w:r>
      <w:r w:rsidRPr="006604C0">
        <w:rPr>
          <w:rFonts w:ascii="Times New Roman" w:hAnsi="Times New Roman"/>
          <w:bCs/>
          <w:szCs w:val="24"/>
        </w:rPr>
        <w:t>“</w:t>
      </w:r>
      <w:r w:rsidRPr="00BE33E3">
        <w:rPr>
          <w:rFonts w:ascii="Times New Roman" w:hAnsi="Times New Roman"/>
          <w:szCs w:val="24"/>
        </w:rPr>
        <w:t>Источники наружного противопожарного водоснабжения</w:t>
      </w:r>
      <w:r w:rsidRPr="006604C0">
        <w:rPr>
          <w:rFonts w:ascii="Times New Roman" w:hAnsi="Times New Roman"/>
          <w:bCs/>
          <w:szCs w:val="24"/>
        </w:rPr>
        <w:t>”</w:t>
      </w:r>
      <w:r w:rsidRPr="00BE33E3">
        <w:rPr>
          <w:rFonts w:ascii="Times New Roman" w:hAnsi="Times New Roman"/>
          <w:szCs w:val="24"/>
        </w:rPr>
        <w:t xml:space="preserve">. Расход воды </w:t>
      </w:r>
      <w:r w:rsidRPr="006604C0">
        <w:rPr>
          <w:rFonts w:ascii="Times New Roman" w:hAnsi="Times New Roman"/>
          <w:szCs w:val="24"/>
        </w:rPr>
        <w:t xml:space="preserve">на внутреннее пожаротушение – </w:t>
      </w:r>
      <w:r>
        <w:rPr>
          <w:rFonts w:ascii="Times New Roman" w:hAnsi="Times New Roman"/>
          <w:szCs w:val="24"/>
        </w:rPr>
        <w:t>2,</w:t>
      </w:r>
      <w:r w:rsidRPr="006604C0">
        <w:rPr>
          <w:rFonts w:ascii="Times New Roman" w:hAnsi="Times New Roman"/>
          <w:szCs w:val="24"/>
          <w:lang w:eastAsia="ar-SA"/>
        </w:rPr>
        <w:t>5 л/с</w:t>
      </w:r>
      <w:r w:rsidRPr="006604C0">
        <w:rPr>
          <w:rFonts w:ascii="Times New Roman" w:hAnsi="Times New Roman"/>
          <w:bCs/>
          <w:szCs w:val="24"/>
        </w:rPr>
        <w:t xml:space="preserve"> </w:t>
      </w:r>
      <w:r w:rsidRPr="00BE33E3">
        <w:rPr>
          <w:rFonts w:ascii="Times New Roman" w:hAnsi="Times New Roman"/>
          <w:szCs w:val="24"/>
        </w:rPr>
        <w:t>согласно</w:t>
      </w:r>
      <w:r w:rsidRPr="006604C0">
        <w:rPr>
          <w:rFonts w:ascii="Times New Roman" w:hAnsi="Times New Roman"/>
          <w:bCs/>
          <w:szCs w:val="24"/>
        </w:rPr>
        <w:t xml:space="preserve"> СП 10.13130.2009 “Системы противопожарной защиты. Внутренний противопожарный водопровод</w:t>
      </w:r>
      <w:bookmarkStart w:id="39" w:name="_Hlk122965329"/>
      <w:r w:rsidRPr="006604C0">
        <w:rPr>
          <w:rFonts w:ascii="Times New Roman" w:hAnsi="Times New Roman"/>
          <w:bCs/>
          <w:szCs w:val="24"/>
        </w:rPr>
        <w:t>”</w:t>
      </w:r>
      <w:bookmarkEnd w:id="39"/>
      <w:r>
        <w:rPr>
          <w:rFonts w:ascii="Times New Roman" w:hAnsi="Times New Roman"/>
          <w:bCs/>
          <w:szCs w:val="24"/>
        </w:rPr>
        <w:t>.</w:t>
      </w:r>
      <w:r>
        <w:rPr>
          <w:rFonts w:ascii="Times New Roman" w:hAnsi="Times New Roman"/>
          <w:szCs w:val="24"/>
          <w:lang w:eastAsia="ar-SA"/>
        </w:rPr>
        <w:t xml:space="preserve"> </w:t>
      </w:r>
      <w:r w:rsidR="000D24B9" w:rsidRPr="00915DF9">
        <w:rPr>
          <w:rFonts w:ascii="Times New Roman" w:hAnsi="Times New Roman"/>
          <w:szCs w:val="24"/>
        </w:rPr>
        <w:t xml:space="preserve">Расчетные расходы воды составят: </w:t>
      </w:r>
      <w:r w:rsidR="000D24B9">
        <w:rPr>
          <w:rFonts w:ascii="Times New Roman" w:hAnsi="Times New Roman"/>
          <w:szCs w:val="24"/>
        </w:rPr>
        <w:t>2</w:t>
      </w:r>
      <w:r w:rsidR="000D24B9" w:rsidRPr="00915DF9">
        <w:rPr>
          <w:rFonts w:ascii="Times New Roman" w:hAnsi="Times New Roman"/>
          <w:szCs w:val="24"/>
        </w:rPr>
        <w:t>,</w:t>
      </w:r>
      <w:r w:rsidR="000D24B9">
        <w:rPr>
          <w:rFonts w:ascii="Times New Roman" w:hAnsi="Times New Roman"/>
          <w:szCs w:val="24"/>
        </w:rPr>
        <w:t>4</w:t>
      </w:r>
      <w:r w:rsidR="000D24B9" w:rsidRPr="00915DF9">
        <w:rPr>
          <w:rFonts w:ascii="Times New Roman" w:hAnsi="Times New Roman"/>
          <w:szCs w:val="24"/>
        </w:rPr>
        <w:t xml:space="preserve"> м</w:t>
      </w:r>
      <w:r w:rsidR="000D24B9" w:rsidRPr="00915DF9">
        <w:rPr>
          <w:rFonts w:ascii="Times New Roman" w:hAnsi="Times New Roman"/>
          <w:szCs w:val="24"/>
          <w:vertAlign w:val="superscript"/>
        </w:rPr>
        <w:t>3</w:t>
      </w:r>
      <w:r w:rsidR="000D24B9" w:rsidRPr="00915DF9">
        <w:rPr>
          <w:rFonts w:ascii="Times New Roman" w:hAnsi="Times New Roman"/>
          <w:szCs w:val="24"/>
        </w:rPr>
        <w:t xml:space="preserve">/час – на первом этапе строительства; </w:t>
      </w:r>
      <w:r w:rsidR="000D24B9">
        <w:rPr>
          <w:rFonts w:ascii="Times New Roman" w:hAnsi="Times New Roman"/>
          <w:szCs w:val="24"/>
        </w:rPr>
        <w:t>дополнительно 3</w:t>
      </w:r>
      <w:r w:rsidR="000D24B9" w:rsidRPr="00915DF9">
        <w:rPr>
          <w:rFonts w:ascii="Times New Roman" w:hAnsi="Times New Roman"/>
          <w:szCs w:val="24"/>
        </w:rPr>
        <w:t>,</w:t>
      </w:r>
      <w:r w:rsidR="000D24B9">
        <w:rPr>
          <w:rFonts w:ascii="Times New Roman" w:hAnsi="Times New Roman"/>
          <w:szCs w:val="24"/>
        </w:rPr>
        <w:t>9</w:t>
      </w:r>
      <w:r w:rsidR="000D24B9" w:rsidRPr="00915DF9">
        <w:rPr>
          <w:rFonts w:ascii="Times New Roman" w:hAnsi="Times New Roman"/>
          <w:szCs w:val="24"/>
        </w:rPr>
        <w:t xml:space="preserve"> м</w:t>
      </w:r>
      <w:r w:rsidR="000D24B9" w:rsidRPr="00915DF9">
        <w:rPr>
          <w:rFonts w:ascii="Times New Roman" w:hAnsi="Times New Roman"/>
          <w:szCs w:val="24"/>
          <w:vertAlign w:val="superscript"/>
        </w:rPr>
        <w:t>3</w:t>
      </w:r>
      <w:r w:rsidR="000D24B9" w:rsidRPr="00915DF9">
        <w:rPr>
          <w:rFonts w:ascii="Times New Roman" w:hAnsi="Times New Roman"/>
          <w:szCs w:val="24"/>
        </w:rPr>
        <w:t>/час – на втором этапе строительства.</w:t>
      </w:r>
    </w:p>
    <w:p w14:paraId="021FDF01" w14:textId="77777777" w:rsidR="00AC507B" w:rsidRPr="00C805B4" w:rsidRDefault="00AC507B" w:rsidP="00AC507B">
      <w:pPr>
        <w:keepNext/>
        <w:spacing w:line="240" w:lineRule="auto"/>
        <w:rPr>
          <w:rFonts w:ascii="Times New Roman" w:hAnsi="Times New Roman"/>
          <w:sz w:val="20"/>
        </w:rPr>
      </w:pPr>
    </w:p>
    <w:p w14:paraId="1BBADA38" w14:textId="77777777" w:rsidR="00AC507B" w:rsidRPr="00920006" w:rsidRDefault="00AC507B" w:rsidP="00AC507B">
      <w:pPr>
        <w:pStyle w:val="a7"/>
        <w:ind w:right="715"/>
        <w:rPr>
          <w:szCs w:val="24"/>
        </w:rPr>
      </w:pPr>
      <w:r w:rsidRPr="00920006">
        <w:rPr>
          <w:szCs w:val="24"/>
        </w:rPr>
        <w:t>Расчетные расходы воды</w:t>
      </w:r>
    </w:p>
    <w:p w14:paraId="6A525A4E" w14:textId="3081B758" w:rsidR="00AC507B" w:rsidRDefault="00AC507B" w:rsidP="00AC507B">
      <w:pPr>
        <w:spacing w:line="240" w:lineRule="auto"/>
        <w:rPr>
          <w:rFonts w:ascii="Times New Roman" w:hAnsi="Times New Roman"/>
          <w:b/>
          <w:bCs/>
        </w:rPr>
      </w:pPr>
      <w:r w:rsidRPr="00920006">
        <w:rPr>
          <w:rFonts w:ascii="Times New Roman" w:hAnsi="Times New Roman"/>
        </w:rPr>
        <w:t xml:space="preserve">                                                                                                                                       </w:t>
      </w:r>
      <w:r w:rsidRPr="00920006">
        <w:rPr>
          <w:rFonts w:ascii="Times New Roman" w:hAnsi="Times New Roman"/>
          <w:b/>
          <w:bCs/>
        </w:rPr>
        <w:t xml:space="preserve">Таблица </w:t>
      </w:r>
      <w:r>
        <w:rPr>
          <w:rFonts w:ascii="Times New Roman" w:hAnsi="Times New Roman"/>
          <w:b/>
          <w:bCs/>
        </w:rPr>
        <w:t>4.1.1</w:t>
      </w:r>
    </w:p>
    <w:tbl>
      <w:tblPr>
        <w:tblW w:w="99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669"/>
        <w:gridCol w:w="2627"/>
        <w:gridCol w:w="2627"/>
      </w:tblGrid>
      <w:tr w:rsidR="000D24B9" w:rsidRPr="009A7BB9" w14:paraId="38EB3C1E" w14:textId="77777777" w:rsidTr="00E36E1C">
        <w:tc>
          <w:tcPr>
            <w:tcW w:w="4669" w:type="dxa"/>
            <w:tcBorders>
              <w:top w:val="single" w:sz="4" w:space="0" w:color="auto"/>
              <w:left w:val="single" w:sz="12" w:space="0" w:color="auto"/>
              <w:bottom w:val="single" w:sz="4" w:space="0" w:color="auto"/>
              <w:right w:val="single" w:sz="4" w:space="0" w:color="auto"/>
            </w:tcBorders>
          </w:tcPr>
          <w:p w14:paraId="428CA6AA" w14:textId="77777777" w:rsidR="000D24B9" w:rsidRPr="009A7BB9" w:rsidRDefault="000D24B9" w:rsidP="00E36E1C">
            <w:pPr>
              <w:spacing w:line="240" w:lineRule="auto"/>
              <w:jc w:val="center"/>
              <w:rPr>
                <w:rFonts w:ascii="Times New Roman" w:hAnsi="Times New Roman"/>
                <w:b/>
                <w:szCs w:val="24"/>
              </w:rPr>
            </w:pPr>
          </w:p>
          <w:p w14:paraId="28E2AF16"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Наименование</w:t>
            </w:r>
          </w:p>
        </w:tc>
        <w:tc>
          <w:tcPr>
            <w:tcW w:w="2627" w:type="dxa"/>
            <w:tcBorders>
              <w:top w:val="single" w:sz="4" w:space="0" w:color="auto"/>
              <w:left w:val="single" w:sz="4" w:space="0" w:color="auto"/>
              <w:bottom w:val="single" w:sz="4" w:space="0" w:color="auto"/>
              <w:right w:val="single" w:sz="4" w:space="0" w:color="auto"/>
            </w:tcBorders>
          </w:tcPr>
          <w:p w14:paraId="1B63A4FA"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Суточный</w:t>
            </w:r>
          </w:p>
          <w:p w14:paraId="58BCD752"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расход</w:t>
            </w:r>
          </w:p>
          <w:p w14:paraId="5F9D5016"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м</w:t>
            </w:r>
            <w:r w:rsidRPr="00880ED8">
              <w:rPr>
                <w:rFonts w:ascii="Times New Roman" w:hAnsi="Times New Roman"/>
                <w:b/>
                <w:szCs w:val="24"/>
              </w:rPr>
              <w:t>3</w:t>
            </w:r>
            <w:r w:rsidRPr="009A7BB9">
              <w:rPr>
                <w:rFonts w:ascii="Times New Roman" w:hAnsi="Times New Roman"/>
                <w:b/>
                <w:szCs w:val="24"/>
              </w:rPr>
              <w:t>/</w:t>
            </w:r>
            <w:proofErr w:type="spellStart"/>
            <w:r w:rsidRPr="009A7BB9">
              <w:rPr>
                <w:rFonts w:ascii="Times New Roman" w:hAnsi="Times New Roman"/>
                <w:b/>
                <w:szCs w:val="24"/>
              </w:rPr>
              <w:t>сут</w:t>
            </w:r>
            <w:proofErr w:type="spellEnd"/>
          </w:p>
        </w:tc>
        <w:tc>
          <w:tcPr>
            <w:tcW w:w="2627" w:type="dxa"/>
            <w:tcBorders>
              <w:top w:val="single" w:sz="4" w:space="0" w:color="auto"/>
              <w:left w:val="single" w:sz="4" w:space="0" w:color="auto"/>
              <w:bottom w:val="single" w:sz="4" w:space="0" w:color="auto"/>
              <w:right w:val="single" w:sz="4" w:space="0" w:color="auto"/>
            </w:tcBorders>
          </w:tcPr>
          <w:p w14:paraId="31163A07"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Максимальный</w:t>
            </w:r>
          </w:p>
          <w:p w14:paraId="3CBCF6CF"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часовой расход</w:t>
            </w:r>
          </w:p>
          <w:p w14:paraId="38553BFD"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м</w:t>
            </w:r>
            <w:r w:rsidRPr="00880ED8">
              <w:rPr>
                <w:rFonts w:ascii="Times New Roman" w:hAnsi="Times New Roman"/>
                <w:b/>
                <w:szCs w:val="24"/>
              </w:rPr>
              <w:t>3</w:t>
            </w:r>
            <w:r w:rsidRPr="009A7BB9">
              <w:rPr>
                <w:rFonts w:ascii="Times New Roman" w:hAnsi="Times New Roman"/>
                <w:b/>
                <w:szCs w:val="24"/>
              </w:rPr>
              <w:t>/час</w:t>
            </w:r>
          </w:p>
        </w:tc>
      </w:tr>
      <w:tr w:rsidR="000D24B9" w:rsidRPr="009A7BB9" w14:paraId="2E4D2693" w14:textId="77777777" w:rsidTr="00E36E1C">
        <w:tc>
          <w:tcPr>
            <w:tcW w:w="4669" w:type="dxa"/>
            <w:tcBorders>
              <w:top w:val="single" w:sz="4" w:space="0" w:color="auto"/>
              <w:left w:val="single" w:sz="12" w:space="0" w:color="auto"/>
              <w:bottom w:val="single" w:sz="4" w:space="0" w:color="auto"/>
              <w:right w:val="single" w:sz="4" w:space="0" w:color="auto"/>
            </w:tcBorders>
          </w:tcPr>
          <w:p w14:paraId="336E1142"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1</w:t>
            </w:r>
          </w:p>
        </w:tc>
        <w:tc>
          <w:tcPr>
            <w:tcW w:w="2627" w:type="dxa"/>
            <w:tcBorders>
              <w:top w:val="single" w:sz="4" w:space="0" w:color="auto"/>
              <w:left w:val="single" w:sz="4" w:space="0" w:color="auto"/>
              <w:bottom w:val="single" w:sz="4" w:space="0" w:color="auto"/>
              <w:right w:val="single" w:sz="4" w:space="0" w:color="auto"/>
            </w:tcBorders>
          </w:tcPr>
          <w:p w14:paraId="2098D9F5"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2</w:t>
            </w:r>
          </w:p>
        </w:tc>
        <w:tc>
          <w:tcPr>
            <w:tcW w:w="2627" w:type="dxa"/>
            <w:tcBorders>
              <w:top w:val="single" w:sz="4" w:space="0" w:color="auto"/>
              <w:left w:val="single" w:sz="4" w:space="0" w:color="auto"/>
              <w:bottom w:val="single" w:sz="4" w:space="0" w:color="auto"/>
              <w:right w:val="single" w:sz="4" w:space="0" w:color="auto"/>
            </w:tcBorders>
          </w:tcPr>
          <w:p w14:paraId="22EE62B3" w14:textId="77777777" w:rsidR="000D24B9" w:rsidRPr="009A7BB9" w:rsidRDefault="000D24B9" w:rsidP="00E36E1C">
            <w:pPr>
              <w:spacing w:line="240" w:lineRule="auto"/>
              <w:jc w:val="center"/>
              <w:rPr>
                <w:rFonts w:ascii="Times New Roman" w:hAnsi="Times New Roman"/>
                <w:b/>
                <w:szCs w:val="24"/>
              </w:rPr>
            </w:pPr>
            <w:r w:rsidRPr="009A7BB9">
              <w:rPr>
                <w:rFonts w:ascii="Times New Roman" w:hAnsi="Times New Roman"/>
                <w:b/>
                <w:szCs w:val="24"/>
              </w:rPr>
              <w:t>3</w:t>
            </w:r>
          </w:p>
        </w:tc>
      </w:tr>
      <w:tr w:rsidR="000D24B9" w:rsidRPr="009A7BB9" w14:paraId="76E3E3E6" w14:textId="77777777" w:rsidTr="00E36E1C">
        <w:tc>
          <w:tcPr>
            <w:tcW w:w="4669" w:type="dxa"/>
            <w:tcBorders>
              <w:top w:val="single" w:sz="4" w:space="0" w:color="auto"/>
              <w:left w:val="single" w:sz="12" w:space="0" w:color="auto"/>
              <w:bottom w:val="single" w:sz="4" w:space="0" w:color="auto"/>
              <w:right w:val="single" w:sz="4" w:space="0" w:color="auto"/>
            </w:tcBorders>
          </w:tcPr>
          <w:p w14:paraId="60CD9C0F" w14:textId="77777777" w:rsidR="000D24B9" w:rsidRPr="009A7BB9" w:rsidRDefault="000D24B9" w:rsidP="00E36E1C">
            <w:pPr>
              <w:spacing w:line="240" w:lineRule="auto"/>
              <w:jc w:val="center"/>
              <w:rPr>
                <w:rFonts w:ascii="Times New Roman" w:hAnsi="Times New Roman"/>
                <w:b/>
                <w:szCs w:val="24"/>
              </w:rPr>
            </w:pPr>
            <w:r w:rsidRPr="00880ED8">
              <w:rPr>
                <w:rFonts w:ascii="Times New Roman" w:hAnsi="Times New Roman"/>
                <w:b/>
                <w:szCs w:val="24"/>
              </w:rPr>
              <w:t>Первый  этап</w:t>
            </w:r>
          </w:p>
        </w:tc>
        <w:tc>
          <w:tcPr>
            <w:tcW w:w="2627" w:type="dxa"/>
            <w:tcBorders>
              <w:top w:val="single" w:sz="4" w:space="0" w:color="auto"/>
              <w:left w:val="single" w:sz="4" w:space="0" w:color="auto"/>
              <w:bottom w:val="single" w:sz="4" w:space="0" w:color="auto"/>
              <w:right w:val="single" w:sz="4" w:space="0" w:color="auto"/>
            </w:tcBorders>
          </w:tcPr>
          <w:p w14:paraId="4AE8D04D" w14:textId="77777777" w:rsidR="000D24B9" w:rsidRPr="009A7BB9" w:rsidRDefault="000D24B9" w:rsidP="00E36E1C">
            <w:pPr>
              <w:spacing w:line="240" w:lineRule="auto"/>
              <w:jc w:val="center"/>
              <w:rPr>
                <w:rFonts w:ascii="Times New Roman" w:hAnsi="Times New Roman"/>
                <w:b/>
                <w:szCs w:val="24"/>
              </w:rPr>
            </w:pPr>
          </w:p>
        </w:tc>
        <w:tc>
          <w:tcPr>
            <w:tcW w:w="2627" w:type="dxa"/>
            <w:tcBorders>
              <w:top w:val="single" w:sz="4" w:space="0" w:color="auto"/>
              <w:left w:val="single" w:sz="4" w:space="0" w:color="auto"/>
              <w:bottom w:val="single" w:sz="4" w:space="0" w:color="auto"/>
              <w:right w:val="single" w:sz="4" w:space="0" w:color="auto"/>
            </w:tcBorders>
          </w:tcPr>
          <w:p w14:paraId="608C068B" w14:textId="77777777" w:rsidR="000D24B9" w:rsidRPr="009A7BB9" w:rsidRDefault="000D24B9" w:rsidP="00E36E1C">
            <w:pPr>
              <w:spacing w:line="240" w:lineRule="auto"/>
              <w:jc w:val="center"/>
              <w:rPr>
                <w:rFonts w:ascii="Times New Roman" w:hAnsi="Times New Roman"/>
                <w:b/>
                <w:szCs w:val="24"/>
              </w:rPr>
            </w:pPr>
          </w:p>
        </w:tc>
      </w:tr>
      <w:tr w:rsidR="000D24B9" w:rsidRPr="00880ED8" w14:paraId="2F7D2D38" w14:textId="77777777" w:rsidTr="00E36E1C">
        <w:tc>
          <w:tcPr>
            <w:tcW w:w="4669" w:type="dxa"/>
            <w:tcBorders>
              <w:top w:val="single" w:sz="4" w:space="0" w:color="auto"/>
              <w:left w:val="single" w:sz="12" w:space="0" w:color="auto"/>
              <w:bottom w:val="single" w:sz="4" w:space="0" w:color="auto"/>
              <w:right w:val="single" w:sz="4" w:space="0" w:color="auto"/>
            </w:tcBorders>
          </w:tcPr>
          <w:p w14:paraId="1FAAF3DB" w14:textId="77777777" w:rsidR="000D24B9" w:rsidRPr="00880ED8" w:rsidRDefault="000D24B9" w:rsidP="00E36E1C">
            <w:pPr>
              <w:spacing w:line="240" w:lineRule="auto"/>
              <w:rPr>
                <w:rFonts w:ascii="Times New Roman" w:hAnsi="Times New Roman"/>
                <w:bCs/>
                <w:szCs w:val="24"/>
              </w:rPr>
            </w:pPr>
            <w:r w:rsidRPr="00880ED8">
              <w:rPr>
                <w:rFonts w:ascii="Times New Roman" w:hAnsi="Times New Roman"/>
                <w:bCs/>
                <w:szCs w:val="24"/>
              </w:rPr>
              <w:t xml:space="preserve">- </w:t>
            </w:r>
            <w:proofErr w:type="spellStart"/>
            <w:r w:rsidRPr="00880ED8">
              <w:rPr>
                <w:rFonts w:ascii="Times New Roman" w:hAnsi="Times New Roman"/>
                <w:bCs/>
                <w:szCs w:val="24"/>
              </w:rPr>
              <w:t>хоз</w:t>
            </w:r>
            <w:proofErr w:type="spellEnd"/>
            <w:r w:rsidRPr="00880ED8">
              <w:rPr>
                <w:rFonts w:ascii="Times New Roman" w:hAnsi="Times New Roman"/>
                <w:bCs/>
                <w:szCs w:val="24"/>
              </w:rPr>
              <w:t>-питьевые нужды</w:t>
            </w:r>
          </w:p>
        </w:tc>
        <w:tc>
          <w:tcPr>
            <w:tcW w:w="2627" w:type="dxa"/>
            <w:tcBorders>
              <w:top w:val="single" w:sz="4" w:space="0" w:color="auto"/>
              <w:left w:val="single" w:sz="4" w:space="0" w:color="auto"/>
              <w:bottom w:val="single" w:sz="4" w:space="0" w:color="auto"/>
              <w:right w:val="single" w:sz="4" w:space="0" w:color="auto"/>
            </w:tcBorders>
          </w:tcPr>
          <w:p w14:paraId="7C59D16D" w14:textId="77777777" w:rsidR="000D24B9" w:rsidRPr="00880ED8" w:rsidRDefault="000D24B9" w:rsidP="00E36E1C">
            <w:pPr>
              <w:spacing w:line="240" w:lineRule="auto"/>
              <w:jc w:val="center"/>
              <w:rPr>
                <w:rFonts w:ascii="Times New Roman" w:hAnsi="Times New Roman"/>
                <w:bCs/>
                <w:szCs w:val="24"/>
              </w:rPr>
            </w:pPr>
            <w:r>
              <w:rPr>
                <w:rFonts w:ascii="Times New Roman" w:hAnsi="Times New Roman"/>
                <w:bCs/>
                <w:szCs w:val="24"/>
              </w:rPr>
              <w:t>13</w:t>
            </w:r>
            <w:r w:rsidRPr="00880ED8">
              <w:rPr>
                <w:rFonts w:ascii="Times New Roman" w:hAnsi="Times New Roman"/>
                <w:bCs/>
                <w:szCs w:val="24"/>
              </w:rPr>
              <w:t>,0</w:t>
            </w:r>
          </w:p>
        </w:tc>
        <w:tc>
          <w:tcPr>
            <w:tcW w:w="2627" w:type="dxa"/>
            <w:tcBorders>
              <w:top w:val="single" w:sz="4" w:space="0" w:color="auto"/>
              <w:left w:val="single" w:sz="4" w:space="0" w:color="auto"/>
              <w:bottom w:val="single" w:sz="4" w:space="0" w:color="auto"/>
              <w:right w:val="single" w:sz="4" w:space="0" w:color="auto"/>
            </w:tcBorders>
          </w:tcPr>
          <w:p w14:paraId="1CC43DA2" w14:textId="77777777" w:rsidR="000D24B9" w:rsidRPr="00880ED8" w:rsidRDefault="000D24B9" w:rsidP="00E36E1C">
            <w:pPr>
              <w:spacing w:line="240" w:lineRule="auto"/>
              <w:jc w:val="center"/>
              <w:rPr>
                <w:rFonts w:ascii="Times New Roman" w:hAnsi="Times New Roman"/>
                <w:bCs/>
                <w:szCs w:val="24"/>
              </w:rPr>
            </w:pPr>
            <w:r>
              <w:rPr>
                <w:rFonts w:ascii="Times New Roman" w:hAnsi="Times New Roman"/>
                <w:bCs/>
                <w:szCs w:val="24"/>
              </w:rPr>
              <w:t>2</w:t>
            </w:r>
            <w:r w:rsidRPr="00880ED8">
              <w:rPr>
                <w:rFonts w:ascii="Times New Roman" w:hAnsi="Times New Roman"/>
                <w:bCs/>
                <w:szCs w:val="24"/>
              </w:rPr>
              <w:t>,</w:t>
            </w:r>
            <w:r>
              <w:rPr>
                <w:rFonts w:ascii="Times New Roman" w:hAnsi="Times New Roman"/>
                <w:bCs/>
                <w:szCs w:val="24"/>
              </w:rPr>
              <w:t>4</w:t>
            </w:r>
          </w:p>
        </w:tc>
      </w:tr>
      <w:tr w:rsidR="000D24B9" w:rsidRPr="00880ED8" w14:paraId="1E26DEDB" w14:textId="77777777" w:rsidTr="00E36E1C">
        <w:tc>
          <w:tcPr>
            <w:tcW w:w="4669" w:type="dxa"/>
            <w:tcBorders>
              <w:top w:val="single" w:sz="4" w:space="0" w:color="auto"/>
              <w:left w:val="single" w:sz="12" w:space="0" w:color="auto"/>
              <w:bottom w:val="single" w:sz="4" w:space="0" w:color="auto"/>
              <w:right w:val="single" w:sz="4" w:space="0" w:color="auto"/>
            </w:tcBorders>
          </w:tcPr>
          <w:p w14:paraId="703C8E1D" w14:textId="77777777" w:rsidR="000D24B9" w:rsidRPr="00880ED8" w:rsidRDefault="000D24B9" w:rsidP="00E36E1C">
            <w:pPr>
              <w:spacing w:line="240" w:lineRule="auto"/>
              <w:rPr>
                <w:rFonts w:ascii="Times New Roman" w:hAnsi="Times New Roman"/>
                <w:bCs/>
                <w:szCs w:val="24"/>
              </w:rPr>
            </w:pPr>
            <w:r w:rsidRPr="00880ED8">
              <w:rPr>
                <w:rFonts w:ascii="Times New Roman" w:hAnsi="Times New Roman"/>
                <w:bCs/>
                <w:szCs w:val="24"/>
              </w:rPr>
              <w:t>- полив</w:t>
            </w:r>
          </w:p>
        </w:tc>
        <w:tc>
          <w:tcPr>
            <w:tcW w:w="2627" w:type="dxa"/>
            <w:tcBorders>
              <w:top w:val="single" w:sz="4" w:space="0" w:color="auto"/>
              <w:left w:val="single" w:sz="4" w:space="0" w:color="auto"/>
              <w:bottom w:val="single" w:sz="4" w:space="0" w:color="auto"/>
              <w:right w:val="single" w:sz="4" w:space="0" w:color="auto"/>
            </w:tcBorders>
          </w:tcPr>
          <w:p w14:paraId="5E24E765" w14:textId="77777777" w:rsidR="000D24B9" w:rsidRPr="00880ED8" w:rsidRDefault="000D24B9" w:rsidP="00E36E1C">
            <w:pPr>
              <w:spacing w:line="240" w:lineRule="auto"/>
              <w:jc w:val="center"/>
              <w:rPr>
                <w:rFonts w:ascii="Times New Roman" w:hAnsi="Times New Roman"/>
                <w:bCs/>
                <w:szCs w:val="24"/>
              </w:rPr>
            </w:pPr>
            <w:r>
              <w:rPr>
                <w:rFonts w:ascii="Times New Roman" w:hAnsi="Times New Roman"/>
                <w:bCs/>
                <w:szCs w:val="24"/>
              </w:rPr>
              <w:t>4</w:t>
            </w:r>
            <w:r w:rsidRPr="00880ED8">
              <w:rPr>
                <w:rFonts w:ascii="Times New Roman" w:hAnsi="Times New Roman"/>
                <w:bCs/>
                <w:szCs w:val="24"/>
              </w:rPr>
              <w:t>,</w:t>
            </w:r>
            <w:r>
              <w:rPr>
                <w:rFonts w:ascii="Times New Roman" w:hAnsi="Times New Roman"/>
                <w:bCs/>
                <w:szCs w:val="24"/>
              </w:rPr>
              <w:t>3</w:t>
            </w:r>
          </w:p>
        </w:tc>
        <w:tc>
          <w:tcPr>
            <w:tcW w:w="2627" w:type="dxa"/>
            <w:tcBorders>
              <w:top w:val="single" w:sz="4" w:space="0" w:color="auto"/>
              <w:left w:val="single" w:sz="4" w:space="0" w:color="auto"/>
              <w:bottom w:val="single" w:sz="4" w:space="0" w:color="auto"/>
              <w:right w:val="single" w:sz="4" w:space="0" w:color="auto"/>
            </w:tcBorders>
          </w:tcPr>
          <w:p w14:paraId="48CDE715" w14:textId="77777777" w:rsidR="000D24B9" w:rsidRPr="00880ED8" w:rsidRDefault="000D24B9" w:rsidP="00E36E1C">
            <w:pPr>
              <w:spacing w:line="240" w:lineRule="auto"/>
              <w:jc w:val="center"/>
              <w:rPr>
                <w:rFonts w:ascii="Times New Roman" w:hAnsi="Times New Roman"/>
                <w:bCs/>
                <w:szCs w:val="24"/>
              </w:rPr>
            </w:pPr>
            <w:r w:rsidRPr="00880ED8">
              <w:rPr>
                <w:rFonts w:ascii="Times New Roman" w:hAnsi="Times New Roman"/>
                <w:bCs/>
                <w:szCs w:val="24"/>
              </w:rPr>
              <w:t>-</w:t>
            </w:r>
          </w:p>
        </w:tc>
      </w:tr>
      <w:tr w:rsidR="000D24B9" w:rsidRPr="00880ED8" w14:paraId="2E0D9C79" w14:textId="77777777" w:rsidTr="00E36E1C">
        <w:tc>
          <w:tcPr>
            <w:tcW w:w="4669" w:type="dxa"/>
            <w:tcBorders>
              <w:top w:val="single" w:sz="4" w:space="0" w:color="auto"/>
              <w:left w:val="single" w:sz="12" w:space="0" w:color="auto"/>
              <w:bottom w:val="single" w:sz="4" w:space="0" w:color="auto"/>
              <w:right w:val="single" w:sz="4" w:space="0" w:color="auto"/>
            </w:tcBorders>
          </w:tcPr>
          <w:p w14:paraId="5440434F" w14:textId="77777777" w:rsidR="000D24B9" w:rsidRPr="00880ED8" w:rsidRDefault="000D24B9" w:rsidP="00E36E1C">
            <w:pPr>
              <w:spacing w:line="240" w:lineRule="auto"/>
              <w:rPr>
                <w:rFonts w:ascii="Times New Roman" w:hAnsi="Times New Roman"/>
                <w:bCs/>
                <w:szCs w:val="24"/>
              </w:rPr>
            </w:pPr>
            <w:r w:rsidRPr="00880ED8">
              <w:rPr>
                <w:rFonts w:ascii="Times New Roman" w:hAnsi="Times New Roman"/>
                <w:bCs/>
                <w:szCs w:val="24"/>
              </w:rPr>
              <w:t>- противопожарный расход</w:t>
            </w:r>
          </w:p>
        </w:tc>
        <w:tc>
          <w:tcPr>
            <w:tcW w:w="2627" w:type="dxa"/>
            <w:tcBorders>
              <w:top w:val="single" w:sz="4" w:space="0" w:color="auto"/>
              <w:left w:val="single" w:sz="4" w:space="0" w:color="auto"/>
              <w:bottom w:val="single" w:sz="4" w:space="0" w:color="auto"/>
              <w:right w:val="single" w:sz="4" w:space="0" w:color="auto"/>
            </w:tcBorders>
          </w:tcPr>
          <w:p w14:paraId="4063200A" w14:textId="77777777" w:rsidR="000D24B9" w:rsidRPr="00880ED8" w:rsidRDefault="000D24B9" w:rsidP="00E36E1C">
            <w:pPr>
              <w:spacing w:line="240" w:lineRule="auto"/>
              <w:jc w:val="center"/>
              <w:rPr>
                <w:rFonts w:ascii="Times New Roman" w:hAnsi="Times New Roman"/>
                <w:bCs/>
                <w:szCs w:val="24"/>
              </w:rPr>
            </w:pPr>
            <w:r w:rsidRPr="00880ED8">
              <w:rPr>
                <w:rFonts w:ascii="Times New Roman" w:hAnsi="Times New Roman"/>
                <w:bCs/>
                <w:szCs w:val="24"/>
              </w:rPr>
              <w:t>1</w:t>
            </w:r>
            <w:r>
              <w:rPr>
                <w:rFonts w:ascii="Times New Roman" w:hAnsi="Times New Roman"/>
                <w:bCs/>
                <w:szCs w:val="24"/>
              </w:rPr>
              <w:t>89</w:t>
            </w:r>
            <w:r w:rsidRPr="00880ED8">
              <w:rPr>
                <w:rFonts w:ascii="Times New Roman" w:hAnsi="Times New Roman"/>
                <w:bCs/>
                <w:szCs w:val="24"/>
              </w:rPr>
              <w:t>,0</w:t>
            </w:r>
          </w:p>
        </w:tc>
        <w:tc>
          <w:tcPr>
            <w:tcW w:w="2627" w:type="dxa"/>
            <w:tcBorders>
              <w:top w:val="single" w:sz="4" w:space="0" w:color="auto"/>
              <w:left w:val="single" w:sz="4" w:space="0" w:color="auto"/>
              <w:bottom w:val="single" w:sz="4" w:space="0" w:color="auto"/>
              <w:right w:val="single" w:sz="4" w:space="0" w:color="auto"/>
            </w:tcBorders>
          </w:tcPr>
          <w:p w14:paraId="35D10084" w14:textId="77777777" w:rsidR="000D24B9" w:rsidRPr="00880ED8" w:rsidRDefault="000D24B9" w:rsidP="00E36E1C">
            <w:pPr>
              <w:spacing w:line="240" w:lineRule="auto"/>
              <w:jc w:val="center"/>
              <w:rPr>
                <w:rFonts w:ascii="Times New Roman" w:hAnsi="Times New Roman"/>
                <w:bCs/>
                <w:szCs w:val="24"/>
              </w:rPr>
            </w:pPr>
            <w:r w:rsidRPr="00880ED8">
              <w:rPr>
                <w:rFonts w:ascii="Times New Roman" w:hAnsi="Times New Roman"/>
                <w:bCs/>
                <w:szCs w:val="24"/>
              </w:rPr>
              <w:t>-</w:t>
            </w:r>
          </w:p>
        </w:tc>
      </w:tr>
      <w:tr w:rsidR="000D24B9" w:rsidRPr="009A7BB9" w14:paraId="05D2573C" w14:textId="77777777" w:rsidTr="00E36E1C">
        <w:tc>
          <w:tcPr>
            <w:tcW w:w="4669" w:type="dxa"/>
            <w:tcBorders>
              <w:top w:val="single" w:sz="4" w:space="0" w:color="auto"/>
              <w:left w:val="single" w:sz="12" w:space="0" w:color="auto"/>
              <w:bottom w:val="single" w:sz="4" w:space="0" w:color="auto"/>
              <w:right w:val="single" w:sz="4" w:space="0" w:color="auto"/>
            </w:tcBorders>
          </w:tcPr>
          <w:p w14:paraId="5B38A399" w14:textId="77777777" w:rsidR="000D24B9" w:rsidRPr="00880ED8" w:rsidRDefault="000D24B9" w:rsidP="00E36E1C">
            <w:pPr>
              <w:spacing w:line="240" w:lineRule="auto"/>
              <w:jc w:val="center"/>
              <w:rPr>
                <w:rFonts w:ascii="Times New Roman" w:hAnsi="Times New Roman"/>
                <w:b/>
                <w:szCs w:val="24"/>
              </w:rPr>
            </w:pPr>
            <w:r w:rsidRPr="00880ED8">
              <w:rPr>
                <w:rFonts w:ascii="Times New Roman" w:hAnsi="Times New Roman"/>
                <w:b/>
                <w:szCs w:val="24"/>
              </w:rPr>
              <w:t>Второй  этап</w:t>
            </w:r>
          </w:p>
        </w:tc>
        <w:tc>
          <w:tcPr>
            <w:tcW w:w="2627" w:type="dxa"/>
            <w:tcBorders>
              <w:top w:val="single" w:sz="4" w:space="0" w:color="auto"/>
              <w:left w:val="single" w:sz="4" w:space="0" w:color="auto"/>
              <w:bottom w:val="single" w:sz="4" w:space="0" w:color="auto"/>
              <w:right w:val="single" w:sz="4" w:space="0" w:color="auto"/>
            </w:tcBorders>
          </w:tcPr>
          <w:p w14:paraId="26E91606" w14:textId="77777777" w:rsidR="000D24B9" w:rsidRPr="00880ED8" w:rsidRDefault="000D24B9" w:rsidP="00E36E1C">
            <w:pPr>
              <w:spacing w:line="240" w:lineRule="auto"/>
              <w:jc w:val="center"/>
              <w:rPr>
                <w:rFonts w:ascii="Times New Roman" w:hAnsi="Times New Roman"/>
                <w:b/>
                <w:szCs w:val="24"/>
              </w:rPr>
            </w:pPr>
          </w:p>
        </w:tc>
        <w:tc>
          <w:tcPr>
            <w:tcW w:w="2627" w:type="dxa"/>
            <w:tcBorders>
              <w:top w:val="single" w:sz="4" w:space="0" w:color="auto"/>
              <w:left w:val="single" w:sz="4" w:space="0" w:color="auto"/>
              <w:bottom w:val="single" w:sz="4" w:space="0" w:color="auto"/>
              <w:right w:val="single" w:sz="4" w:space="0" w:color="auto"/>
            </w:tcBorders>
          </w:tcPr>
          <w:p w14:paraId="56FEBE2B" w14:textId="77777777" w:rsidR="000D24B9" w:rsidRPr="00880ED8" w:rsidRDefault="000D24B9" w:rsidP="00E36E1C">
            <w:pPr>
              <w:spacing w:line="240" w:lineRule="auto"/>
              <w:jc w:val="center"/>
              <w:rPr>
                <w:rFonts w:ascii="Times New Roman" w:hAnsi="Times New Roman"/>
                <w:b/>
                <w:szCs w:val="24"/>
              </w:rPr>
            </w:pPr>
          </w:p>
        </w:tc>
      </w:tr>
      <w:tr w:rsidR="000D24B9" w:rsidRPr="00880ED8" w14:paraId="77F5D142" w14:textId="77777777" w:rsidTr="00E36E1C">
        <w:tc>
          <w:tcPr>
            <w:tcW w:w="4669" w:type="dxa"/>
            <w:tcBorders>
              <w:top w:val="single" w:sz="4" w:space="0" w:color="auto"/>
              <w:left w:val="single" w:sz="12" w:space="0" w:color="auto"/>
              <w:bottom w:val="single" w:sz="4" w:space="0" w:color="auto"/>
              <w:right w:val="single" w:sz="4" w:space="0" w:color="auto"/>
            </w:tcBorders>
          </w:tcPr>
          <w:p w14:paraId="71694394" w14:textId="77777777" w:rsidR="000D24B9" w:rsidRPr="00880ED8" w:rsidRDefault="000D24B9" w:rsidP="00E36E1C">
            <w:pPr>
              <w:spacing w:line="240" w:lineRule="auto"/>
              <w:rPr>
                <w:rFonts w:ascii="Times New Roman" w:hAnsi="Times New Roman"/>
                <w:bCs/>
                <w:szCs w:val="24"/>
              </w:rPr>
            </w:pPr>
            <w:r w:rsidRPr="00880ED8">
              <w:rPr>
                <w:rFonts w:ascii="Times New Roman" w:hAnsi="Times New Roman"/>
                <w:bCs/>
                <w:szCs w:val="24"/>
              </w:rPr>
              <w:t xml:space="preserve">- </w:t>
            </w:r>
            <w:proofErr w:type="spellStart"/>
            <w:r w:rsidRPr="00880ED8">
              <w:rPr>
                <w:rFonts w:ascii="Times New Roman" w:hAnsi="Times New Roman"/>
                <w:bCs/>
                <w:szCs w:val="24"/>
              </w:rPr>
              <w:t>хоз</w:t>
            </w:r>
            <w:proofErr w:type="spellEnd"/>
            <w:r w:rsidRPr="00880ED8">
              <w:rPr>
                <w:rFonts w:ascii="Times New Roman" w:hAnsi="Times New Roman"/>
                <w:bCs/>
                <w:szCs w:val="24"/>
              </w:rPr>
              <w:t>-питьевые нужды</w:t>
            </w:r>
          </w:p>
        </w:tc>
        <w:tc>
          <w:tcPr>
            <w:tcW w:w="2627" w:type="dxa"/>
            <w:tcBorders>
              <w:top w:val="single" w:sz="4" w:space="0" w:color="auto"/>
              <w:left w:val="single" w:sz="4" w:space="0" w:color="auto"/>
              <w:bottom w:val="single" w:sz="4" w:space="0" w:color="auto"/>
              <w:right w:val="single" w:sz="4" w:space="0" w:color="auto"/>
            </w:tcBorders>
          </w:tcPr>
          <w:p w14:paraId="6E527A1A" w14:textId="77777777" w:rsidR="000D24B9" w:rsidRPr="00880ED8" w:rsidRDefault="000D24B9" w:rsidP="00E36E1C">
            <w:pPr>
              <w:spacing w:line="240" w:lineRule="auto"/>
              <w:jc w:val="center"/>
              <w:rPr>
                <w:rFonts w:ascii="Times New Roman" w:hAnsi="Times New Roman"/>
                <w:bCs/>
                <w:szCs w:val="24"/>
              </w:rPr>
            </w:pPr>
            <w:r w:rsidRPr="00880ED8">
              <w:rPr>
                <w:rFonts w:ascii="Times New Roman" w:hAnsi="Times New Roman"/>
                <w:bCs/>
                <w:szCs w:val="24"/>
              </w:rPr>
              <w:t>1</w:t>
            </w:r>
            <w:r>
              <w:rPr>
                <w:rFonts w:ascii="Times New Roman" w:hAnsi="Times New Roman"/>
                <w:bCs/>
                <w:szCs w:val="24"/>
              </w:rPr>
              <w:t>0</w:t>
            </w:r>
            <w:r w:rsidRPr="00880ED8">
              <w:rPr>
                <w:rFonts w:ascii="Times New Roman" w:hAnsi="Times New Roman"/>
                <w:bCs/>
                <w:szCs w:val="24"/>
              </w:rPr>
              <w:t>,0</w:t>
            </w:r>
          </w:p>
        </w:tc>
        <w:tc>
          <w:tcPr>
            <w:tcW w:w="2627" w:type="dxa"/>
            <w:tcBorders>
              <w:top w:val="single" w:sz="4" w:space="0" w:color="auto"/>
              <w:left w:val="single" w:sz="4" w:space="0" w:color="auto"/>
              <w:bottom w:val="single" w:sz="4" w:space="0" w:color="auto"/>
              <w:right w:val="single" w:sz="4" w:space="0" w:color="auto"/>
            </w:tcBorders>
          </w:tcPr>
          <w:p w14:paraId="6D2322AA" w14:textId="77777777" w:rsidR="000D24B9" w:rsidRPr="00880ED8" w:rsidRDefault="000D24B9" w:rsidP="00E36E1C">
            <w:pPr>
              <w:spacing w:line="240" w:lineRule="auto"/>
              <w:jc w:val="center"/>
              <w:rPr>
                <w:rFonts w:ascii="Times New Roman" w:hAnsi="Times New Roman"/>
                <w:bCs/>
                <w:szCs w:val="24"/>
              </w:rPr>
            </w:pPr>
            <w:r w:rsidRPr="00880ED8">
              <w:rPr>
                <w:rFonts w:ascii="Times New Roman" w:hAnsi="Times New Roman"/>
                <w:bCs/>
                <w:szCs w:val="24"/>
              </w:rPr>
              <w:t>3,</w:t>
            </w:r>
            <w:r>
              <w:rPr>
                <w:rFonts w:ascii="Times New Roman" w:hAnsi="Times New Roman"/>
                <w:bCs/>
                <w:szCs w:val="24"/>
              </w:rPr>
              <w:t>9</w:t>
            </w:r>
          </w:p>
        </w:tc>
      </w:tr>
      <w:tr w:rsidR="000D24B9" w:rsidRPr="00880ED8" w14:paraId="0502C57F" w14:textId="77777777" w:rsidTr="00E36E1C">
        <w:tc>
          <w:tcPr>
            <w:tcW w:w="4669" w:type="dxa"/>
            <w:tcBorders>
              <w:top w:val="single" w:sz="4" w:space="0" w:color="auto"/>
              <w:left w:val="single" w:sz="12" w:space="0" w:color="auto"/>
              <w:bottom w:val="single" w:sz="4" w:space="0" w:color="auto"/>
              <w:right w:val="single" w:sz="4" w:space="0" w:color="auto"/>
            </w:tcBorders>
          </w:tcPr>
          <w:p w14:paraId="2C69DAC5" w14:textId="77777777" w:rsidR="000D24B9" w:rsidRPr="00880ED8" w:rsidRDefault="000D24B9" w:rsidP="00E36E1C">
            <w:pPr>
              <w:spacing w:line="240" w:lineRule="auto"/>
              <w:rPr>
                <w:rFonts w:ascii="Times New Roman" w:hAnsi="Times New Roman"/>
                <w:bCs/>
                <w:szCs w:val="24"/>
              </w:rPr>
            </w:pPr>
            <w:r w:rsidRPr="00880ED8">
              <w:rPr>
                <w:rFonts w:ascii="Times New Roman" w:hAnsi="Times New Roman"/>
                <w:bCs/>
                <w:szCs w:val="24"/>
              </w:rPr>
              <w:t>- полив</w:t>
            </w:r>
          </w:p>
        </w:tc>
        <w:tc>
          <w:tcPr>
            <w:tcW w:w="2627" w:type="dxa"/>
            <w:tcBorders>
              <w:top w:val="single" w:sz="4" w:space="0" w:color="auto"/>
              <w:left w:val="single" w:sz="4" w:space="0" w:color="auto"/>
              <w:bottom w:val="single" w:sz="4" w:space="0" w:color="auto"/>
              <w:right w:val="single" w:sz="4" w:space="0" w:color="auto"/>
            </w:tcBorders>
          </w:tcPr>
          <w:p w14:paraId="73FA92E7" w14:textId="77777777" w:rsidR="000D24B9" w:rsidRPr="00880ED8" w:rsidRDefault="000D24B9" w:rsidP="00E36E1C">
            <w:pPr>
              <w:spacing w:line="240" w:lineRule="auto"/>
              <w:jc w:val="center"/>
              <w:rPr>
                <w:rFonts w:ascii="Times New Roman" w:hAnsi="Times New Roman"/>
                <w:bCs/>
                <w:szCs w:val="24"/>
              </w:rPr>
            </w:pPr>
            <w:r>
              <w:rPr>
                <w:rFonts w:ascii="Times New Roman" w:hAnsi="Times New Roman"/>
                <w:bCs/>
                <w:szCs w:val="24"/>
              </w:rPr>
              <w:t>4</w:t>
            </w:r>
            <w:r w:rsidRPr="00880ED8">
              <w:rPr>
                <w:rFonts w:ascii="Times New Roman" w:hAnsi="Times New Roman"/>
                <w:bCs/>
                <w:szCs w:val="24"/>
              </w:rPr>
              <w:t>,</w:t>
            </w:r>
            <w:r>
              <w:rPr>
                <w:rFonts w:ascii="Times New Roman" w:hAnsi="Times New Roman"/>
                <w:bCs/>
                <w:szCs w:val="24"/>
              </w:rPr>
              <w:t>3</w:t>
            </w:r>
          </w:p>
        </w:tc>
        <w:tc>
          <w:tcPr>
            <w:tcW w:w="2627" w:type="dxa"/>
            <w:tcBorders>
              <w:top w:val="single" w:sz="4" w:space="0" w:color="auto"/>
              <w:left w:val="single" w:sz="4" w:space="0" w:color="auto"/>
              <w:bottom w:val="single" w:sz="4" w:space="0" w:color="auto"/>
              <w:right w:val="single" w:sz="4" w:space="0" w:color="auto"/>
            </w:tcBorders>
          </w:tcPr>
          <w:p w14:paraId="6EE291DD" w14:textId="77777777" w:rsidR="000D24B9" w:rsidRPr="00880ED8" w:rsidRDefault="000D24B9" w:rsidP="00E36E1C">
            <w:pPr>
              <w:spacing w:line="240" w:lineRule="auto"/>
              <w:jc w:val="center"/>
              <w:rPr>
                <w:rFonts w:ascii="Times New Roman" w:hAnsi="Times New Roman"/>
                <w:bCs/>
                <w:szCs w:val="24"/>
              </w:rPr>
            </w:pPr>
            <w:r w:rsidRPr="00880ED8">
              <w:rPr>
                <w:rFonts w:ascii="Times New Roman" w:hAnsi="Times New Roman"/>
                <w:bCs/>
                <w:szCs w:val="24"/>
              </w:rPr>
              <w:t>-</w:t>
            </w:r>
          </w:p>
        </w:tc>
      </w:tr>
      <w:tr w:rsidR="000D24B9" w:rsidRPr="00880ED8" w14:paraId="2EA4BD6F" w14:textId="77777777" w:rsidTr="00E36E1C">
        <w:tc>
          <w:tcPr>
            <w:tcW w:w="4669" w:type="dxa"/>
            <w:tcBorders>
              <w:top w:val="single" w:sz="4" w:space="0" w:color="auto"/>
              <w:left w:val="single" w:sz="12" w:space="0" w:color="auto"/>
              <w:bottom w:val="single" w:sz="4" w:space="0" w:color="auto"/>
              <w:right w:val="single" w:sz="4" w:space="0" w:color="auto"/>
            </w:tcBorders>
          </w:tcPr>
          <w:p w14:paraId="565F5681" w14:textId="77777777" w:rsidR="000D24B9" w:rsidRPr="00880ED8" w:rsidRDefault="000D24B9" w:rsidP="00E36E1C">
            <w:pPr>
              <w:spacing w:line="240" w:lineRule="auto"/>
              <w:rPr>
                <w:rFonts w:ascii="Times New Roman" w:hAnsi="Times New Roman"/>
                <w:bCs/>
                <w:szCs w:val="24"/>
              </w:rPr>
            </w:pPr>
            <w:r w:rsidRPr="00880ED8">
              <w:rPr>
                <w:rFonts w:ascii="Times New Roman" w:hAnsi="Times New Roman"/>
                <w:bCs/>
                <w:szCs w:val="24"/>
              </w:rPr>
              <w:t>- противопожарный расход</w:t>
            </w:r>
          </w:p>
        </w:tc>
        <w:tc>
          <w:tcPr>
            <w:tcW w:w="2627" w:type="dxa"/>
            <w:tcBorders>
              <w:top w:val="single" w:sz="4" w:space="0" w:color="auto"/>
              <w:left w:val="single" w:sz="4" w:space="0" w:color="auto"/>
              <w:bottom w:val="single" w:sz="4" w:space="0" w:color="auto"/>
              <w:right w:val="single" w:sz="4" w:space="0" w:color="auto"/>
            </w:tcBorders>
          </w:tcPr>
          <w:p w14:paraId="228663A3" w14:textId="77777777" w:rsidR="000D24B9" w:rsidRPr="00880ED8" w:rsidRDefault="000D24B9" w:rsidP="00E36E1C">
            <w:pPr>
              <w:spacing w:line="240" w:lineRule="auto"/>
              <w:jc w:val="center"/>
              <w:rPr>
                <w:rFonts w:ascii="Times New Roman" w:hAnsi="Times New Roman"/>
                <w:bCs/>
                <w:szCs w:val="24"/>
              </w:rPr>
            </w:pPr>
            <w:r w:rsidRPr="00880ED8">
              <w:rPr>
                <w:rFonts w:ascii="Times New Roman" w:hAnsi="Times New Roman"/>
                <w:bCs/>
                <w:szCs w:val="24"/>
              </w:rPr>
              <w:t>189,0</w:t>
            </w:r>
          </w:p>
        </w:tc>
        <w:tc>
          <w:tcPr>
            <w:tcW w:w="2627" w:type="dxa"/>
            <w:tcBorders>
              <w:top w:val="single" w:sz="4" w:space="0" w:color="auto"/>
              <w:left w:val="single" w:sz="4" w:space="0" w:color="auto"/>
              <w:bottom w:val="single" w:sz="4" w:space="0" w:color="auto"/>
              <w:right w:val="single" w:sz="4" w:space="0" w:color="auto"/>
            </w:tcBorders>
          </w:tcPr>
          <w:p w14:paraId="18A936B7" w14:textId="77777777" w:rsidR="000D24B9" w:rsidRPr="00880ED8" w:rsidRDefault="000D24B9" w:rsidP="00E36E1C">
            <w:pPr>
              <w:spacing w:line="240" w:lineRule="auto"/>
              <w:jc w:val="center"/>
              <w:rPr>
                <w:rFonts w:ascii="Times New Roman" w:hAnsi="Times New Roman"/>
                <w:bCs/>
                <w:szCs w:val="24"/>
              </w:rPr>
            </w:pPr>
            <w:r w:rsidRPr="00880ED8">
              <w:rPr>
                <w:rFonts w:ascii="Times New Roman" w:hAnsi="Times New Roman"/>
                <w:bCs/>
                <w:szCs w:val="24"/>
              </w:rPr>
              <w:t>-</w:t>
            </w:r>
          </w:p>
        </w:tc>
      </w:tr>
    </w:tbl>
    <w:p w14:paraId="7B638900" w14:textId="77777777" w:rsidR="000D24B9" w:rsidRPr="00920006" w:rsidRDefault="000D24B9" w:rsidP="00AC507B">
      <w:pPr>
        <w:spacing w:line="240" w:lineRule="auto"/>
        <w:rPr>
          <w:rFonts w:ascii="Times New Roman" w:hAnsi="Times New Roman"/>
          <w:b/>
        </w:rPr>
      </w:pPr>
    </w:p>
    <w:p w14:paraId="2007228E" w14:textId="77777777" w:rsidR="00AC507B" w:rsidRPr="00FD4F02" w:rsidRDefault="00AC507B" w:rsidP="00AC507B">
      <w:pPr>
        <w:spacing w:line="240" w:lineRule="auto"/>
        <w:ind w:firstLine="709"/>
        <w:rPr>
          <w:rFonts w:ascii="Times New Roman" w:hAnsi="Times New Roman"/>
          <w:color w:val="333333"/>
          <w:sz w:val="22"/>
          <w:szCs w:val="22"/>
          <w:shd w:val="clear" w:color="auto" w:fill="FFFFFF"/>
        </w:rPr>
      </w:pPr>
      <w:r w:rsidRPr="00FD4F02">
        <w:rPr>
          <w:rFonts w:ascii="Times New Roman" w:hAnsi="Times New Roman"/>
          <w:sz w:val="22"/>
          <w:szCs w:val="22"/>
        </w:rPr>
        <w:lastRenderedPageBreak/>
        <w:t xml:space="preserve">Примечание: 1) </w:t>
      </w:r>
      <w:r w:rsidRPr="00FD4F02">
        <w:rPr>
          <w:rFonts w:ascii="Times New Roman" w:hAnsi="Times New Roman"/>
          <w:bCs/>
          <w:color w:val="333333"/>
          <w:sz w:val="22"/>
          <w:szCs w:val="22"/>
          <w:shd w:val="clear" w:color="auto" w:fill="FFFFFF"/>
        </w:rPr>
        <w:t>Расход</w:t>
      </w:r>
      <w:r w:rsidRPr="00FD4F02">
        <w:rPr>
          <w:rFonts w:ascii="Times New Roman" w:hAnsi="Times New Roman"/>
          <w:color w:val="333333"/>
          <w:sz w:val="22"/>
          <w:szCs w:val="22"/>
          <w:shd w:val="clear" w:color="auto" w:fill="FFFFFF"/>
        </w:rPr>
        <w:t> </w:t>
      </w:r>
      <w:r w:rsidRPr="00FD4F02">
        <w:rPr>
          <w:rFonts w:ascii="Times New Roman" w:hAnsi="Times New Roman"/>
          <w:bCs/>
          <w:color w:val="333333"/>
          <w:sz w:val="22"/>
          <w:szCs w:val="22"/>
          <w:shd w:val="clear" w:color="auto" w:fill="FFFFFF"/>
        </w:rPr>
        <w:t>воды</w:t>
      </w:r>
      <w:r w:rsidRPr="00FD4F02">
        <w:rPr>
          <w:rFonts w:ascii="Times New Roman" w:hAnsi="Times New Roman"/>
          <w:color w:val="333333"/>
          <w:sz w:val="22"/>
          <w:szCs w:val="22"/>
          <w:shd w:val="clear" w:color="auto" w:fill="FFFFFF"/>
        </w:rPr>
        <w:t> </w:t>
      </w:r>
      <w:r w:rsidRPr="00FD4F02">
        <w:rPr>
          <w:rFonts w:ascii="Times New Roman" w:hAnsi="Times New Roman"/>
          <w:bCs/>
          <w:color w:val="333333"/>
          <w:sz w:val="22"/>
          <w:szCs w:val="22"/>
          <w:shd w:val="clear" w:color="auto" w:fill="FFFFFF"/>
        </w:rPr>
        <w:t>на</w:t>
      </w:r>
      <w:r w:rsidRPr="00FD4F02">
        <w:rPr>
          <w:rFonts w:ascii="Times New Roman" w:hAnsi="Times New Roman"/>
          <w:color w:val="333333"/>
          <w:sz w:val="22"/>
          <w:szCs w:val="22"/>
          <w:shd w:val="clear" w:color="auto" w:fill="FFFFFF"/>
        </w:rPr>
        <w:t xml:space="preserve"> пожаротушение не входит в сумму расчетного часового водопотребления; его величина необходима для проверочного гидравлического </w:t>
      </w:r>
      <w:r w:rsidRPr="00FD4F02">
        <w:rPr>
          <w:rFonts w:ascii="Times New Roman" w:hAnsi="Times New Roman"/>
          <w:bCs/>
          <w:color w:val="333333"/>
          <w:sz w:val="22"/>
          <w:szCs w:val="22"/>
          <w:shd w:val="clear" w:color="auto" w:fill="FFFFFF"/>
        </w:rPr>
        <w:t>расчета</w:t>
      </w:r>
      <w:r w:rsidRPr="00FD4F02">
        <w:rPr>
          <w:rFonts w:ascii="Times New Roman" w:hAnsi="Times New Roman"/>
          <w:color w:val="333333"/>
          <w:sz w:val="22"/>
          <w:szCs w:val="22"/>
          <w:shd w:val="clear" w:color="auto" w:fill="FFFFFF"/>
        </w:rPr>
        <w:t> диаметров водопроводной сети на случай возникновения пожара</w:t>
      </w:r>
      <w:r>
        <w:rPr>
          <w:rFonts w:ascii="Times New Roman" w:hAnsi="Times New Roman"/>
          <w:color w:val="333333"/>
          <w:sz w:val="22"/>
          <w:szCs w:val="22"/>
          <w:shd w:val="clear" w:color="auto" w:fill="FFFFFF"/>
        </w:rPr>
        <w:t>.</w:t>
      </w:r>
    </w:p>
    <w:p w14:paraId="4CC571C2" w14:textId="77777777" w:rsidR="00AC507B" w:rsidRPr="00FD4F02" w:rsidRDefault="00AC507B" w:rsidP="00AC507B">
      <w:pPr>
        <w:spacing w:line="240" w:lineRule="auto"/>
        <w:ind w:firstLine="709"/>
        <w:rPr>
          <w:rFonts w:ascii="Times New Roman" w:hAnsi="Times New Roman"/>
          <w:b/>
          <w:sz w:val="22"/>
          <w:szCs w:val="22"/>
        </w:rPr>
      </w:pPr>
      <w:r w:rsidRPr="00FD4F02">
        <w:rPr>
          <w:rFonts w:ascii="Times New Roman" w:hAnsi="Times New Roman"/>
          <w:sz w:val="22"/>
          <w:szCs w:val="22"/>
        </w:rPr>
        <w:t xml:space="preserve">                     2)</w:t>
      </w:r>
      <w:r w:rsidRPr="00FD4F02">
        <w:rPr>
          <w:rFonts w:ascii="Times New Roman" w:hAnsi="Times New Roman"/>
          <w:color w:val="333333"/>
          <w:sz w:val="22"/>
          <w:szCs w:val="22"/>
          <w:shd w:val="clear" w:color="auto" w:fill="FFFFFF"/>
        </w:rPr>
        <w:t xml:space="preserve"> Расход воды на полив не входит в сумму расчетного максимального часового водопотребления, т.к. </w:t>
      </w:r>
      <w:r w:rsidRPr="00FD4F02">
        <w:rPr>
          <w:rFonts w:ascii="Times New Roman" w:hAnsi="Times New Roman"/>
          <w:sz w:val="22"/>
          <w:szCs w:val="22"/>
        </w:rPr>
        <w:t>полив предусматривается в часы минимального водопотребления.</w:t>
      </w:r>
      <w:r w:rsidRPr="00FD4F02">
        <w:rPr>
          <w:rFonts w:ascii="Times New Roman" w:hAnsi="Times New Roman"/>
          <w:color w:val="333333"/>
          <w:sz w:val="22"/>
          <w:szCs w:val="22"/>
          <w:shd w:val="clear" w:color="auto" w:fill="FFFFFF"/>
        </w:rPr>
        <w:t xml:space="preserve"> </w:t>
      </w:r>
    </w:p>
    <w:p w14:paraId="4DAA06F4" w14:textId="77777777" w:rsidR="00AC507B" w:rsidRPr="00C805B4" w:rsidRDefault="00AC507B" w:rsidP="00AC507B">
      <w:pPr>
        <w:keepNext/>
        <w:spacing w:line="240" w:lineRule="auto"/>
        <w:jc w:val="center"/>
        <w:rPr>
          <w:rFonts w:ascii="Times New Roman" w:hAnsi="Times New Roman"/>
          <w:b/>
        </w:rPr>
      </w:pPr>
    </w:p>
    <w:p w14:paraId="0ED99290" w14:textId="77777777" w:rsidR="00AC507B" w:rsidRDefault="00AC507B" w:rsidP="00AC507B">
      <w:pPr>
        <w:spacing w:line="240" w:lineRule="auto"/>
        <w:jc w:val="center"/>
        <w:rPr>
          <w:rFonts w:ascii="Times New Roman" w:hAnsi="Times New Roman"/>
          <w:b/>
        </w:rPr>
      </w:pPr>
    </w:p>
    <w:p w14:paraId="4BD86292" w14:textId="77777777" w:rsidR="00AC507B" w:rsidRDefault="00AC507B" w:rsidP="00AC507B">
      <w:pPr>
        <w:spacing w:line="240" w:lineRule="auto"/>
        <w:jc w:val="center"/>
        <w:rPr>
          <w:rFonts w:ascii="Times New Roman" w:hAnsi="Times New Roman"/>
          <w:b/>
        </w:rPr>
      </w:pPr>
    </w:p>
    <w:p w14:paraId="1590D1F8" w14:textId="77777777" w:rsidR="00AC507B" w:rsidRPr="00C805B4" w:rsidRDefault="00AC507B" w:rsidP="00AC507B">
      <w:pPr>
        <w:spacing w:line="240" w:lineRule="auto"/>
        <w:jc w:val="center"/>
        <w:rPr>
          <w:rFonts w:ascii="Times New Roman" w:hAnsi="Times New Roman"/>
        </w:rPr>
      </w:pPr>
      <w:r w:rsidRPr="00C805B4">
        <w:rPr>
          <w:rFonts w:ascii="Times New Roman" w:hAnsi="Times New Roman"/>
          <w:b/>
        </w:rPr>
        <w:t>Ориентировочные  объемы работ</w:t>
      </w:r>
      <w:r w:rsidRPr="00C805B4">
        <w:rPr>
          <w:rFonts w:ascii="Times New Roman" w:hAnsi="Times New Roman"/>
        </w:rPr>
        <w:t xml:space="preserve"> </w:t>
      </w:r>
    </w:p>
    <w:p w14:paraId="6FD3CD44" w14:textId="77777777" w:rsidR="00AC507B" w:rsidRPr="00C805B4" w:rsidRDefault="00AC507B" w:rsidP="00AC507B">
      <w:pPr>
        <w:spacing w:line="240" w:lineRule="auto"/>
        <w:jc w:val="right"/>
        <w:rPr>
          <w:rFonts w:ascii="Times New Roman" w:hAnsi="Times New Roman"/>
          <w:b/>
        </w:rPr>
      </w:pPr>
      <w:r w:rsidRPr="00C805B4">
        <w:rPr>
          <w:rFonts w:ascii="Times New Roman" w:hAnsi="Times New Roman"/>
        </w:rPr>
        <w:t xml:space="preserve">                                                                                                                     </w:t>
      </w:r>
      <w:r>
        <w:rPr>
          <w:rFonts w:ascii="Times New Roman" w:hAnsi="Times New Roman"/>
        </w:rPr>
        <w:t xml:space="preserve">           </w:t>
      </w:r>
      <w:r w:rsidRPr="00C805B4">
        <w:rPr>
          <w:rFonts w:ascii="Times New Roman" w:hAnsi="Times New Roman"/>
        </w:rPr>
        <w:t xml:space="preserve">          </w:t>
      </w:r>
      <w:r w:rsidRPr="00C805B4">
        <w:rPr>
          <w:rFonts w:ascii="Times New Roman" w:hAnsi="Times New Roman"/>
          <w:b/>
        </w:rPr>
        <w:t>Таблица</w:t>
      </w:r>
      <w:r>
        <w:rPr>
          <w:rFonts w:ascii="Times New Roman" w:hAnsi="Times New Roman"/>
          <w:b/>
        </w:rPr>
        <w:t>4.1.</w:t>
      </w:r>
      <w:r w:rsidRPr="00C805B4">
        <w:rPr>
          <w:rFonts w:ascii="Times New Roman" w:hAnsi="Times New Roman"/>
          <w:b/>
        </w:rPr>
        <w:t>2</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1415"/>
        <w:gridCol w:w="1584"/>
        <w:gridCol w:w="2370"/>
      </w:tblGrid>
      <w:tr w:rsidR="000D24B9" w:rsidRPr="007358F5" w14:paraId="2908450B" w14:textId="77777777" w:rsidTr="00E36E1C">
        <w:trPr>
          <w:hidden/>
        </w:trPr>
        <w:tc>
          <w:tcPr>
            <w:tcW w:w="4820" w:type="dxa"/>
            <w:vMerge w:val="restart"/>
            <w:shd w:val="clear" w:color="auto" w:fill="auto"/>
          </w:tcPr>
          <w:p w14:paraId="313E6992" w14:textId="77777777" w:rsidR="000D24B9" w:rsidRPr="007358F5" w:rsidRDefault="000D24B9" w:rsidP="00E36E1C">
            <w:pPr>
              <w:keepNext/>
              <w:spacing w:line="240" w:lineRule="auto"/>
              <w:jc w:val="center"/>
              <w:rPr>
                <w:rFonts w:ascii="Times New Roman" w:hAnsi="Times New Roman"/>
                <w:b/>
              </w:rPr>
            </w:pPr>
            <w:bookmarkStart w:id="40" w:name="_Hlk123037976"/>
            <w:r w:rsidRPr="007358F5">
              <w:rPr>
                <w:rFonts w:ascii="Times New Roman" w:hAnsi="Times New Roman"/>
                <w:b/>
                <w:vanish/>
              </w:rPr>
              <w:t xml:space="preserve">блица </w:t>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vanish/>
              </w:rPr>
              <w:pgNum/>
            </w:r>
            <w:r w:rsidRPr="007358F5">
              <w:rPr>
                <w:rFonts w:ascii="Times New Roman" w:hAnsi="Times New Roman"/>
                <w:b/>
              </w:rPr>
              <w:t>Наименование</w:t>
            </w:r>
          </w:p>
        </w:tc>
        <w:tc>
          <w:tcPr>
            <w:tcW w:w="1418" w:type="dxa"/>
            <w:vMerge w:val="restart"/>
            <w:shd w:val="clear" w:color="auto" w:fill="auto"/>
          </w:tcPr>
          <w:p w14:paraId="4264E68C" w14:textId="77777777" w:rsidR="000D24B9" w:rsidRPr="007358F5" w:rsidRDefault="000D24B9" w:rsidP="00E36E1C">
            <w:pPr>
              <w:keepNext/>
              <w:spacing w:line="240" w:lineRule="auto"/>
              <w:jc w:val="center"/>
              <w:rPr>
                <w:rFonts w:ascii="Times New Roman" w:hAnsi="Times New Roman"/>
                <w:b/>
              </w:rPr>
            </w:pPr>
            <w:r w:rsidRPr="007358F5">
              <w:rPr>
                <w:rFonts w:ascii="Times New Roman" w:hAnsi="Times New Roman"/>
                <w:b/>
              </w:rPr>
              <w:t>Един.</w:t>
            </w:r>
          </w:p>
          <w:p w14:paraId="33ED60E7" w14:textId="77777777" w:rsidR="000D24B9" w:rsidRPr="007358F5" w:rsidRDefault="000D24B9" w:rsidP="00E36E1C">
            <w:pPr>
              <w:keepNext/>
              <w:spacing w:line="240" w:lineRule="auto"/>
              <w:jc w:val="center"/>
              <w:rPr>
                <w:rFonts w:ascii="Times New Roman" w:hAnsi="Times New Roman"/>
                <w:b/>
              </w:rPr>
            </w:pPr>
            <w:r w:rsidRPr="007358F5">
              <w:rPr>
                <w:rFonts w:ascii="Times New Roman" w:hAnsi="Times New Roman"/>
                <w:b/>
              </w:rPr>
              <w:t>измерен.</w:t>
            </w:r>
          </w:p>
        </w:tc>
        <w:tc>
          <w:tcPr>
            <w:tcW w:w="3987" w:type="dxa"/>
            <w:gridSpan w:val="2"/>
            <w:shd w:val="clear" w:color="auto" w:fill="auto"/>
          </w:tcPr>
          <w:p w14:paraId="34AB41CE" w14:textId="77777777" w:rsidR="000D24B9" w:rsidRPr="007358F5" w:rsidRDefault="000D24B9" w:rsidP="00E36E1C">
            <w:pPr>
              <w:keepNext/>
              <w:spacing w:line="240" w:lineRule="auto"/>
              <w:jc w:val="center"/>
              <w:rPr>
                <w:rFonts w:ascii="Times New Roman" w:hAnsi="Times New Roman"/>
                <w:b/>
              </w:rPr>
            </w:pPr>
            <w:r w:rsidRPr="007358F5">
              <w:rPr>
                <w:rFonts w:ascii="Times New Roman" w:hAnsi="Times New Roman"/>
                <w:b/>
              </w:rPr>
              <w:t>Количество</w:t>
            </w:r>
          </w:p>
        </w:tc>
      </w:tr>
      <w:tr w:rsidR="000D24B9" w:rsidRPr="007358F5" w14:paraId="3DF7A2AB" w14:textId="77777777" w:rsidTr="00E36E1C">
        <w:tc>
          <w:tcPr>
            <w:tcW w:w="4820" w:type="dxa"/>
            <w:vMerge/>
            <w:shd w:val="clear" w:color="auto" w:fill="auto"/>
          </w:tcPr>
          <w:p w14:paraId="3D4D7C3B" w14:textId="77777777" w:rsidR="000D24B9" w:rsidRPr="007358F5" w:rsidRDefault="000D24B9" w:rsidP="00E36E1C">
            <w:pPr>
              <w:keepNext/>
              <w:spacing w:line="240" w:lineRule="auto"/>
              <w:rPr>
                <w:rFonts w:ascii="Times New Roman" w:hAnsi="Times New Roman"/>
                <w:b/>
              </w:rPr>
            </w:pPr>
          </w:p>
        </w:tc>
        <w:tc>
          <w:tcPr>
            <w:tcW w:w="1418" w:type="dxa"/>
            <w:vMerge/>
            <w:shd w:val="clear" w:color="auto" w:fill="auto"/>
          </w:tcPr>
          <w:p w14:paraId="60A3B6FA" w14:textId="77777777" w:rsidR="000D24B9" w:rsidRPr="007358F5" w:rsidRDefault="000D24B9" w:rsidP="00E36E1C">
            <w:pPr>
              <w:keepNext/>
              <w:spacing w:line="240" w:lineRule="auto"/>
              <w:jc w:val="center"/>
              <w:rPr>
                <w:rFonts w:ascii="Times New Roman" w:hAnsi="Times New Roman"/>
                <w:b/>
              </w:rPr>
            </w:pPr>
          </w:p>
        </w:tc>
        <w:tc>
          <w:tcPr>
            <w:tcW w:w="1595" w:type="dxa"/>
            <w:shd w:val="clear" w:color="auto" w:fill="auto"/>
          </w:tcPr>
          <w:p w14:paraId="03AF82F8" w14:textId="77777777" w:rsidR="000D24B9" w:rsidRPr="007358F5" w:rsidRDefault="000D24B9" w:rsidP="00E36E1C">
            <w:pPr>
              <w:keepNext/>
              <w:spacing w:line="240" w:lineRule="auto"/>
              <w:jc w:val="center"/>
              <w:rPr>
                <w:rFonts w:ascii="Times New Roman" w:hAnsi="Times New Roman"/>
                <w:b/>
              </w:rPr>
            </w:pPr>
            <w:r w:rsidRPr="007358F5">
              <w:rPr>
                <w:rFonts w:ascii="Times New Roman" w:hAnsi="Times New Roman"/>
                <w:b/>
                <w:lang w:val="en-US"/>
              </w:rPr>
              <w:t>I</w:t>
            </w:r>
            <w:r w:rsidRPr="007358F5">
              <w:rPr>
                <w:rFonts w:ascii="Times New Roman" w:hAnsi="Times New Roman"/>
                <w:b/>
              </w:rPr>
              <w:t xml:space="preserve"> этап </w:t>
            </w:r>
          </w:p>
          <w:p w14:paraId="7F401804" w14:textId="77777777" w:rsidR="000D24B9" w:rsidRPr="007358F5" w:rsidRDefault="000D24B9" w:rsidP="00E36E1C">
            <w:pPr>
              <w:keepNext/>
              <w:spacing w:line="240" w:lineRule="auto"/>
              <w:jc w:val="center"/>
              <w:rPr>
                <w:rFonts w:ascii="Times New Roman" w:hAnsi="Times New Roman"/>
                <w:b/>
              </w:rPr>
            </w:pPr>
          </w:p>
        </w:tc>
        <w:tc>
          <w:tcPr>
            <w:tcW w:w="2392" w:type="dxa"/>
            <w:shd w:val="clear" w:color="auto" w:fill="auto"/>
          </w:tcPr>
          <w:p w14:paraId="58E64CEF" w14:textId="77777777" w:rsidR="000D24B9" w:rsidRPr="007358F5" w:rsidRDefault="000D24B9" w:rsidP="00E36E1C">
            <w:pPr>
              <w:keepNext/>
              <w:spacing w:line="240" w:lineRule="auto"/>
              <w:jc w:val="center"/>
              <w:rPr>
                <w:rFonts w:ascii="Times New Roman" w:hAnsi="Times New Roman"/>
                <w:b/>
              </w:rPr>
            </w:pPr>
            <w:r w:rsidRPr="007358F5">
              <w:rPr>
                <w:rFonts w:ascii="Times New Roman" w:hAnsi="Times New Roman"/>
                <w:b/>
                <w:lang w:val="en-US"/>
              </w:rPr>
              <w:t>II</w:t>
            </w:r>
            <w:r w:rsidRPr="007358F5">
              <w:rPr>
                <w:rFonts w:ascii="Times New Roman" w:hAnsi="Times New Roman"/>
                <w:b/>
              </w:rPr>
              <w:t xml:space="preserve"> этап </w:t>
            </w:r>
          </w:p>
          <w:p w14:paraId="162253DA" w14:textId="77777777" w:rsidR="000D24B9" w:rsidRPr="007358F5" w:rsidRDefault="000D24B9" w:rsidP="00E36E1C">
            <w:pPr>
              <w:keepNext/>
              <w:spacing w:line="240" w:lineRule="auto"/>
              <w:jc w:val="center"/>
              <w:rPr>
                <w:rFonts w:ascii="Times New Roman" w:hAnsi="Times New Roman"/>
                <w:b/>
              </w:rPr>
            </w:pPr>
          </w:p>
        </w:tc>
      </w:tr>
      <w:tr w:rsidR="000D24B9" w:rsidRPr="001A2F48" w14:paraId="59958FBC" w14:textId="77777777" w:rsidTr="00E36E1C">
        <w:tc>
          <w:tcPr>
            <w:tcW w:w="4820" w:type="dxa"/>
            <w:shd w:val="clear" w:color="auto" w:fill="auto"/>
          </w:tcPr>
          <w:p w14:paraId="6028571B" w14:textId="77777777" w:rsidR="000D24B9" w:rsidRPr="001A2F48" w:rsidRDefault="000D24B9" w:rsidP="00E36E1C">
            <w:pPr>
              <w:keepNext/>
              <w:spacing w:line="240" w:lineRule="auto"/>
              <w:rPr>
                <w:rFonts w:ascii="Times New Roman" w:hAnsi="Times New Roman"/>
              </w:rPr>
            </w:pPr>
            <w:r w:rsidRPr="007358F5">
              <w:rPr>
                <w:rFonts w:ascii="Times New Roman" w:hAnsi="Times New Roman"/>
              </w:rPr>
              <w:t xml:space="preserve"> </w:t>
            </w:r>
            <w:r w:rsidRPr="001A2F48">
              <w:rPr>
                <w:rFonts w:ascii="Times New Roman" w:hAnsi="Times New Roman"/>
              </w:rPr>
              <w:t xml:space="preserve">Строительство магистральных </w:t>
            </w:r>
            <w:r>
              <w:rPr>
                <w:rFonts w:ascii="Times New Roman" w:hAnsi="Times New Roman"/>
              </w:rPr>
              <w:t>водопровод-</w:t>
            </w:r>
          </w:p>
          <w:p w14:paraId="06A2909C" w14:textId="77777777" w:rsidR="000D24B9" w:rsidRPr="001A2F48" w:rsidRDefault="000D24B9" w:rsidP="00E36E1C">
            <w:pPr>
              <w:keepNext/>
              <w:spacing w:line="240" w:lineRule="auto"/>
              <w:rPr>
                <w:rFonts w:ascii="Times New Roman" w:hAnsi="Times New Roman"/>
              </w:rPr>
            </w:pPr>
            <w:r w:rsidRPr="001A2F48">
              <w:rPr>
                <w:rFonts w:ascii="Times New Roman" w:hAnsi="Times New Roman"/>
              </w:rPr>
              <w:t xml:space="preserve"> </w:t>
            </w:r>
            <w:proofErr w:type="spellStart"/>
            <w:r w:rsidRPr="001A2F48">
              <w:rPr>
                <w:rFonts w:ascii="Times New Roman" w:hAnsi="Times New Roman"/>
              </w:rPr>
              <w:t>ных</w:t>
            </w:r>
            <w:proofErr w:type="spellEnd"/>
            <w:r w:rsidRPr="001A2F48">
              <w:rPr>
                <w:rFonts w:ascii="Times New Roman" w:hAnsi="Times New Roman"/>
              </w:rPr>
              <w:t xml:space="preserve"> сетей </w:t>
            </w:r>
            <w:r>
              <w:rPr>
                <w:rFonts w:ascii="Times New Roman" w:hAnsi="Times New Roman"/>
              </w:rPr>
              <w:t xml:space="preserve"> (в границах проектирования)</w:t>
            </w:r>
          </w:p>
        </w:tc>
        <w:tc>
          <w:tcPr>
            <w:tcW w:w="1418" w:type="dxa"/>
            <w:shd w:val="clear" w:color="auto" w:fill="auto"/>
          </w:tcPr>
          <w:p w14:paraId="2592766F" w14:textId="77777777" w:rsidR="000D24B9" w:rsidRPr="001A2F48" w:rsidRDefault="000D24B9" w:rsidP="00E36E1C">
            <w:pPr>
              <w:keepNext/>
              <w:spacing w:line="240" w:lineRule="auto"/>
              <w:jc w:val="center"/>
              <w:rPr>
                <w:rFonts w:ascii="Times New Roman" w:hAnsi="Times New Roman"/>
              </w:rPr>
            </w:pPr>
          </w:p>
          <w:p w14:paraId="7ED637EB" w14:textId="77777777" w:rsidR="000D24B9" w:rsidRPr="001A2F48" w:rsidRDefault="000D24B9" w:rsidP="00E36E1C">
            <w:pPr>
              <w:keepNext/>
              <w:spacing w:line="240" w:lineRule="auto"/>
              <w:jc w:val="center"/>
              <w:rPr>
                <w:rFonts w:ascii="Times New Roman" w:hAnsi="Times New Roman"/>
                <w:b/>
              </w:rPr>
            </w:pPr>
            <w:r w:rsidRPr="001A2F48">
              <w:rPr>
                <w:rFonts w:ascii="Times New Roman" w:hAnsi="Times New Roman"/>
              </w:rPr>
              <w:t>км</w:t>
            </w:r>
            <w:r w:rsidRPr="001A2F48">
              <w:rPr>
                <w:rFonts w:ascii="Times New Roman" w:hAnsi="Times New Roman"/>
                <w:b/>
              </w:rPr>
              <w:t xml:space="preserve"> </w:t>
            </w:r>
          </w:p>
        </w:tc>
        <w:tc>
          <w:tcPr>
            <w:tcW w:w="1595" w:type="dxa"/>
            <w:shd w:val="clear" w:color="auto" w:fill="auto"/>
          </w:tcPr>
          <w:p w14:paraId="7B2C2A07" w14:textId="77777777" w:rsidR="000D24B9" w:rsidRPr="001A2F48" w:rsidRDefault="000D24B9" w:rsidP="00E36E1C">
            <w:pPr>
              <w:keepNext/>
              <w:spacing w:line="240" w:lineRule="auto"/>
              <w:jc w:val="center"/>
              <w:rPr>
                <w:rFonts w:ascii="Times New Roman" w:hAnsi="Times New Roman"/>
              </w:rPr>
            </w:pPr>
          </w:p>
          <w:p w14:paraId="685551E4" w14:textId="426519C0" w:rsidR="000D24B9" w:rsidRPr="001A2F48" w:rsidRDefault="000D24B9" w:rsidP="00E36E1C">
            <w:pPr>
              <w:keepNext/>
              <w:spacing w:line="240" w:lineRule="auto"/>
              <w:jc w:val="center"/>
              <w:rPr>
                <w:rFonts w:ascii="Times New Roman" w:hAnsi="Times New Roman"/>
                <w:b/>
              </w:rPr>
            </w:pPr>
            <w:r>
              <w:rPr>
                <w:rFonts w:ascii="Times New Roman" w:hAnsi="Times New Roman"/>
              </w:rPr>
              <w:t>0</w:t>
            </w:r>
            <w:r w:rsidRPr="001A2F48">
              <w:rPr>
                <w:rFonts w:ascii="Times New Roman" w:hAnsi="Times New Roman"/>
              </w:rPr>
              <w:t>,</w:t>
            </w:r>
            <w:r>
              <w:rPr>
                <w:rFonts w:ascii="Times New Roman" w:hAnsi="Times New Roman"/>
              </w:rPr>
              <w:t>9</w:t>
            </w:r>
          </w:p>
        </w:tc>
        <w:tc>
          <w:tcPr>
            <w:tcW w:w="2392" w:type="dxa"/>
            <w:shd w:val="clear" w:color="auto" w:fill="auto"/>
          </w:tcPr>
          <w:p w14:paraId="2C3381B4" w14:textId="77777777" w:rsidR="000D24B9" w:rsidRPr="001A2F48" w:rsidRDefault="000D24B9" w:rsidP="00E36E1C">
            <w:pPr>
              <w:keepNext/>
              <w:spacing w:line="240" w:lineRule="auto"/>
              <w:jc w:val="center"/>
              <w:rPr>
                <w:rFonts w:ascii="Times New Roman" w:hAnsi="Times New Roman"/>
              </w:rPr>
            </w:pPr>
          </w:p>
          <w:p w14:paraId="4F03A31E" w14:textId="77777777" w:rsidR="000D24B9" w:rsidRPr="001A2F48" w:rsidRDefault="000D24B9" w:rsidP="00E36E1C">
            <w:pPr>
              <w:keepNext/>
              <w:spacing w:line="240" w:lineRule="auto"/>
              <w:jc w:val="center"/>
              <w:rPr>
                <w:rFonts w:ascii="Times New Roman" w:hAnsi="Times New Roman"/>
                <w:b/>
              </w:rPr>
            </w:pPr>
            <w:r>
              <w:rPr>
                <w:rFonts w:ascii="Times New Roman" w:hAnsi="Times New Roman"/>
                <w:b/>
              </w:rPr>
              <w:t>-</w:t>
            </w:r>
          </w:p>
        </w:tc>
      </w:tr>
      <w:tr w:rsidR="000D24B9" w:rsidRPr="007358F5" w14:paraId="3968A1DA" w14:textId="77777777" w:rsidTr="00E36E1C">
        <w:tc>
          <w:tcPr>
            <w:tcW w:w="4820" w:type="dxa"/>
            <w:shd w:val="clear" w:color="auto" w:fill="auto"/>
          </w:tcPr>
          <w:p w14:paraId="59B81755" w14:textId="77777777" w:rsidR="000D24B9" w:rsidRPr="001A2F48" w:rsidRDefault="000D24B9" w:rsidP="00E36E1C">
            <w:pPr>
              <w:keepNext/>
              <w:spacing w:line="240" w:lineRule="auto"/>
              <w:rPr>
                <w:rFonts w:ascii="Times New Roman" w:hAnsi="Times New Roman"/>
              </w:rPr>
            </w:pPr>
            <w:r w:rsidRPr="007358F5">
              <w:rPr>
                <w:rFonts w:ascii="Times New Roman" w:hAnsi="Times New Roman"/>
              </w:rPr>
              <w:t xml:space="preserve"> </w:t>
            </w:r>
            <w:r w:rsidRPr="001A2F48">
              <w:rPr>
                <w:rFonts w:ascii="Times New Roman" w:hAnsi="Times New Roman"/>
              </w:rPr>
              <w:t>Строительство магистральных</w:t>
            </w:r>
            <w:r>
              <w:rPr>
                <w:rFonts w:ascii="Times New Roman" w:hAnsi="Times New Roman"/>
              </w:rPr>
              <w:t xml:space="preserve"> водопровод-</w:t>
            </w:r>
            <w:r w:rsidRPr="001A2F48">
              <w:rPr>
                <w:rFonts w:ascii="Times New Roman" w:hAnsi="Times New Roman"/>
              </w:rPr>
              <w:t xml:space="preserve"> </w:t>
            </w:r>
          </w:p>
          <w:p w14:paraId="0663F146" w14:textId="77777777" w:rsidR="000D24B9" w:rsidRPr="001A2F48" w:rsidRDefault="000D24B9" w:rsidP="00E36E1C">
            <w:pPr>
              <w:keepNext/>
              <w:spacing w:line="240" w:lineRule="auto"/>
              <w:rPr>
                <w:rFonts w:ascii="Times New Roman" w:hAnsi="Times New Roman"/>
              </w:rPr>
            </w:pPr>
            <w:r w:rsidRPr="001A2F48">
              <w:rPr>
                <w:rFonts w:ascii="Times New Roman" w:hAnsi="Times New Roman"/>
              </w:rPr>
              <w:t xml:space="preserve"> </w:t>
            </w:r>
            <w:proofErr w:type="spellStart"/>
            <w:r w:rsidRPr="001A2F48">
              <w:rPr>
                <w:rFonts w:ascii="Times New Roman" w:hAnsi="Times New Roman"/>
              </w:rPr>
              <w:t>ных</w:t>
            </w:r>
            <w:proofErr w:type="spellEnd"/>
            <w:r w:rsidRPr="001A2F48">
              <w:rPr>
                <w:rFonts w:ascii="Times New Roman" w:hAnsi="Times New Roman"/>
              </w:rPr>
              <w:t xml:space="preserve"> сетей </w:t>
            </w:r>
            <w:r>
              <w:rPr>
                <w:rFonts w:ascii="Times New Roman" w:hAnsi="Times New Roman"/>
              </w:rPr>
              <w:t xml:space="preserve"> (за границами проектирования)</w:t>
            </w:r>
          </w:p>
        </w:tc>
        <w:tc>
          <w:tcPr>
            <w:tcW w:w="1418" w:type="dxa"/>
            <w:shd w:val="clear" w:color="auto" w:fill="auto"/>
          </w:tcPr>
          <w:p w14:paraId="432BB24B" w14:textId="77777777" w:rsidR="000D24B9" w:rsidRPr="001A2F48" w:rsidRDefault="000D24B9" w:rsidP="00E36E1C">
            <w:pPr>
              <w:keepNext/>
              <w:spacing w:line="240" w:lineRule="auto"/>
              <w:jc w:val="center"/>
              <w:rPr>
                <w:rFonts w:ascii="Times New Roman" w:hAnsi="Times New Roman"/>
              </w:rPr>
            </w:pPr>
            <w:r>
              <w:rPr>
                <w:rFonts w:ascii="Times New Roman" w:hAnsi="Times New Roman"/>
              </w:rPr>
              <w:t>км</w:t>
            </w:r>
          </w:p>
        </w:tc>
        <w:tc>
          <w:tcPr>
            <w:tcW w:w="1595" w:type="dxa"/>
            <w:shd w:val="clear" w:color="auto" w:fill="auto"/>
          </w:tcPr>
          <w:p w14:paraId="7E63B2FF" w14:textId="1494C0CE" w:rsidR="000D24B9" w:rsidRPr="001A2F48" w:rsidRDefault="000D24B9" w:rsidP="00E36E1C">
            <w:pPr>
              <w:keepNext/>
              <w:spacing w:line="240" w:lineRule="auto"/>
              <w:jc w:val="center"/>
              <w:rPr>
                <w:rFonts w:ascii="Times New Roman" w:hAnsi="Times New Roman"/>
              </w:rPr>
            </w:pPr>
            <w:r w:rsidRPr="001A2F48">
              <w:rPr>
                <w:rFonts w:ascii="Times New Roman" w:hAnsi="Times New Roman"/>
              </w:rPr>
              <w:t>1</w:t>
            </w:r>
            <w:r>
              <w:rPr>
                <w:rFonts w:ascii="Times New Roman" w:hAnsi="Times New Roman"/>
              </w:rPr>
              <w:t>,8</w:t>
            </w:r>
          </w:p>
        </w:tc>
        <w:tc>
          <w:tcPr>
            <w:tcW w:w="2392" w:type="dxa"/>
            <w:shd w:val="clear" w:color="auto" w:fill="auto"/>
          </w:tcPr>
          <w:p w14:paraId="51D6D2FA" w14:textId="77777777" w:rsidR="000D24B9" w:rsidRPr="001A2F48" w:rsidRDefault="000D24B9" w:rsidP="00E36E1C">
            <w:pPr>
              <w:keepNext/>
              <w:spacing w:line="240" w:lineRule="auto"/>
              <w:jc w:val="center"/>
              <w:rPr>
                <w:rFonts w:ascii="Times New Roman" w:hAnsi="Times New Roman"/>
              </w:rPr>
            </w:pPr>
            <w:r w:rsidRPr="001A2F48">
              <w:rPr>
                <w:rFonts w:ascii="Times New Roman" w:hAnsi="Times New Roman"/>
              </w:rPr>
              <w:t>-</w:t>
            </w:r>
          </w:p>
        </w:tc>
      </w:tr>
      <w:bookmarkEnd w:id="40"/>
    </w:tbl>
    <w:p w14:paraId="5453D14D" w14:textId="739C1415" w:rsidR="00AC507B" w:rsidRDefault="00AC507B" w:rsidP="00AC507B">
      <w:pPr>
        <w:spacing w:line="240" w:lineRule="auto"/>
        <w:rPr>
          <w:rFonts w:ascii="Times New Roman" w:hAnsi="Times New Roman"/>
          <w:szCs w:val="24"/>
        </w:rPr>
      </w:pPr>
    </w:p>
    <w:p w14:paraId="45BB4D49" w14:textId="77777777" w:rsidR="000D24B9" w:rsidRPr="00AD0818" w:rsidRDefault="000D24B9" w:rsidP="00AC507B">
      <w:pPr>
        <w:spacing w:line="240" w:lineRule="auto"/>
        <w:rPr>
          <w:rFonts w:ascii="Times New Roman" w:hAnsi="Times New Roman"/>
          <w:szCs w:val="24"/>
        </w:rPr>
      </w:pPr>
    </w:p>
    <w:p w14:paraId="2BCD5C9E" w14:textId="0878984C" w:rsidR="000D24B9" w:rsidRPr="000D24B9" w:rsidRDefault="00212D3A" w:rsidP="000D24B9">
      <w:pPr>
        <w:pStyle w:val="2"/>
        <w:rPr>
          <w:sz w:val="22"/>
          <w:szCs w:val="22"/>
          <w:lang w:val="ru-RU"/>
        </w:rPr>
      </w:pPr>
      <w:bookmarkStart w:id="41" w:name="_Toc132709005"/>
      <w:r w:rsidRPr="001838FA">
        <w:rPr>
          <w:sz w:val="22"/>
          <w:szCs w:val="22"/>
        </w:rPr>
        <w:t>4</w:t>
      </w:r>
      <w:r w:rsidR="00F43D55" w:rsidRPr="001838FA">
        <w:rPr>
          <w:sz w:val="22"/>
          <w:szCs w:val="22"/>
        </w:rPr>
        <w:t xml:space="preserve">.2.  </w:t>
      </w:r>
      <w:r w:rsidR="00BE7F83" w:rsidRPr="001838FA">
        <w:rPr>
          <w:sz w:val="22"/>
          <w:szCs w:val="22"/>
          <w:lang w:val="ru-RU"/>
        </w:rPr>
        <w:t>Канализация</w:t>
      </w:r>
      <w:bookmarkEnd w:id="41"/>
    </w:p>
    <w:p w14:paraId="1934BD76" w14:textId="3BCD724B" w:rsidR="00AC507B" w:rsidRPr="00C70A5D" w:rsidRDefault="00AC507B" w:rsidP="000D24B9">
      <w:pPr>
        <w:spacing w:line="360" w:lineRule="auto"/>
        <w:ind w:firstLine="709"/>
        <w:rPr>
          <w:rFonts w:ascii="Times New Roman" w:hAnsi="Times New Roman"/>
          <w:szCs w:val="24"/>
        </w:rPr>
      </w:pPr>
      <w:r w:rsidRPr="0034192E">
        <w:rPr>
          <w:rFonts w:ascii="Times New Roman" w:hAnsi="Times New Roman"/>
        </w:rPr>
        <w:t xml:space="preserve">В границах проектируемой территории существующих сетей канализации нет, в связи с чем отсутствует возможность подключения проектируемых объектов к существующим сетям канализации. </w:t>
      </w:r>
      <w:r w:rsidRPr="0034192E">
        <w:rPr>
          <w:rFonts w:ascii="Times New Roman" w:hAnsi="Times New Roman"/>
          <w:szCs w:val="24"/>
        </w:rPr>
        <w:t xml:space="preserve">Проектом предусматривается оборудование каждого </w:t>
      </w:r>
      <w:r w:rsidR="00880ED8" w:rsidRPr="007358F5">
        <w:rPr>
          <w:rFonts w:ascii="Times New Roman" w:hAnsi="Times New Roman"/>
          <w:szCs w:val="24"/>
        </w:rPr>
        <w:t>здания</w:t>
      </w:r>
      <w:r w:rsidR="00880ED8" w:rsidRPr="0034192E">
        <w:rPr>
          <w:rFonts w:ascii="Times New Roman" w:hAnsi="Times New Roman"/>
          <w:szCs w:val="24"/>
        </w:rPr>
        <w:t xml:space="preserve"> </w:t>
      </w:r>
      <w:r w:rsidRPr="0034192E">
        <w:rPr>
          <w:rFonts w:ascii="Times New Roman" w:hAnsi="Times New Roman"/>
          <w:szCs w:val="24"/>
        </w:rPr>
        <w:t xml:space="preserve"> водонепроницаемым выгребом (септиком) с последующим вывозом сточных вод на биологические очистные </w:t>
      </w:r>
      <w:r w:rsidRPr="00476CF7">
        <w:rPr>
          <w:rFonts w:ascii="Times New Roman" w:hAnsi="Times New Roman"/>
          <w:szCs w:val="24"/>
        </w:rPr>
        <w:t xml:space="preserve">сооружения </w:t>
      </w:r>
      <w:proofErr w:type="spellStart"/>
      <w:r w:rsidRPr="00476CF7">
        <w:rPr>
          <w:rFonts w:ascii="Times New Roman" w:hAnsi="Times New Roman"/>
          <w:szCs w:val="24"/>
        </w:rPr>
        <w:t>с.Дивеево</w:t>
      </w:r>
      <w:proofErr w:type="spellEnd"/>
      <w:r w:rsidRPr="00476CF7">
        <w:rPr>
          <w:rFonts w:ascii="Times New Roman" w:hAnsi="Times New Roman"/>
          <w:szCs w:val="24"/>
        </w:rPr>
        <w:t>. Септики устанавливаются в границах земельного участка каждого индивидуального застройщика.</w:t>
      </w:r>
      <w:r w:rsidR="000D24B9" w:rsidRPr="00476CF7">
        <w:rPr>
          <w:rFonts w:ascii="Times New Roman" w:hAnsi="Times New Roman"/>
          <w:szCs w:val="24"/>
        </w:rPr>
        <w:t xml:space="preserve"> </w:t>
      </w:r>
      <w:bookmarkStart w:id="42" w:name="_Hlk126152505"/>
      <w:r w:rsidR="000D24B9" w:rsidRPr="00476CF7">
        <w:rPr>
          <w:rFonts w:ascii="Times New Roman" w:hAnsi="Times New Roman"/>
          <w:szCs w:val="24"/>
        </w:rPr>
        <w:t xml:space="preserve">Оборудование септиков предусматривается в соответствии с </w:t>
      </w:r>
      <w:r w:rsidR="000D24B9" w:rsidRPr="00476CF7">
        <w:rPr>
          <w:rFonts w:ascii="Times New Roman" w:hAnsi="Times New Roman"/>
          <w:bCs/>
          <w:szCs w:val="24"/>
          <w:shd w:val="clear" w:color="auto" w:fill="FBFBFB"/>
        </w:rPr>
        <w:t>СанПиН</w:t>
      </w:r>
      <w:r w:rsidR="000D24B9" w:rsidRPr="00476CF7">
        <w:rPr>
          <w:rFonts w:ascii="Times New Roman" w:hAnsi="Times New Roman"/>
          <w:szCs w:val="24"/>
          <w:shd w:val="clear" w:color="auto" w:fill="FBFBFB"/>
        </w:rPr>
        <w:t>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0D24B9" w:rsidRPr="00476CF7">
        <w:rPr>
          <w:rFonts w:ascii="Times New Roman" w:hAnsi="Times New Roman"/>
          <w:szCs w:val="24"/>
        </w:rPr>
        <w:t>.</w:t>
      </w:r>
      <w:bookmarkEnd w:id="42"/>
    </w:p>
    <w:p w14:paraId="3FADF1DA" w14:textId="77777777" w:rsidR="000D24B9" w:rsidRDefault="00AC507B" w:rsidP="000D24B9">
      <w:pPr>
        <w:spacing w:line="360" w:lineRule="auto"/>
        <w:ind w:firstLine="709"/>
        <w:rPr>
          <w:rFonts w:ascii="Times New Roman" w:hAnsi="Times New Roman"/>
          <w:szCs w:val="24"/>
        </w:rPr>
      </w:pPr>
      <w:r w:rsidRPr="00C805B4">
        <w:rPr>
          <w:rFonts w:ascii="Times New Roman" w:hAnsi="Times New Roman"/>
          <w:szCs w:val="24"/>
        </w:rPr>
        <w:t xml:space="preserve">Нормы водоотведения приняты в соответствии с </w:t>
      </w:r>
      <w:r w:rsidRPr="00920006">
        <w:rPr>
          <w:rFonts w:ascii="Times New Roman" w:hAnsi="Times New Roman"/>
          <w:szCs w:val="24"/>
        </w:rPr>
        <w:t>СП 30.13330.20</w:t>
      </w:r>
      <w:r>
        <w:rPr>
          <w:rFonts w:ascii="Times New Roman" w:hAnsi="Times New Roman"/>
          <w:szCs w:val="24"/>
        </w:rPr>
        <w:t>20</w:t>
      </w:r>
      <w:r w:rsidRPr="00920006">
        <w:rPr>
          <w:rFonts w:ascii="Times New Roman" w:hAnsi="Times New Roman"/>
          <w:szCs w:val="24"/>
        </w:rPr>
        <w:t xml:space="preserve"> «Свод правил. Внутренний водопровод и канализация зданий». </w:t>
      </w:r>
      <w:r w:rsidRPr="00C805B4">
        <w:rPr>
          <w:rFonts w:ascii="Times New Roman" w:hAnsi="Times New Roman"/>
          <w:szCs w:val="24"/>
        </w:rPr>
        <w:t xml:space="preserve"> </w:t>
      </w:r>
      <w:r w:rsidR="000D24B9">
        <w:rPr>
          <w:rFonts w:ascii="Times New Roman" w:hAnsi="Times New Roman"/>
          <w:szCs w:val="24"/>
        </w:rPr>
        <w:t>Расчетные</w:t>
      </w:r>
      <w:r w:rsidR="000D24B9" w:rsidRPr="006F1146">
        <w:rPr>
          <w:rFonts w:ascii="Times New Roman" w:hAnsi="Times New Roman"/>
          <w:szCs w:val="24"/>
        </w:rPr>
        <w:t xml:space="preserve"> расход</w:t>
      </w:r>
      <w:r w:rsidR="000D24B9">
        <w:rPr>
          <w:rFonts w:ascii="Times New Roman" w:hAnsi="Times New Roman"/>
          <w:szCs w:val="24"/>
        </w:rPr>
        <w:t>ы сточных</w:t>
      </w:r>
      <w:r w:rsidR="000D24B9" w:rsidRPr="006F1146">
        <w:rPr>
          <w:rFonts w:ascii="Times New Roman" w:hAnsi="Times New Roman"/>
          <w:szCs w:val="24"/>
        </w:rPr>
        <w:t xml:space="preserve"> вод</w:t>
      </w:r>
      <w:r w:rsidR="000D24B9">
        <w:rPr>
          <w:rFonts w:ascii="Times New Roman" w:hAnsi="Times New Roman"/>
          <w:szCs w:val="24"/>
        </w:rPr>
        <w:t xml:space="preserve"> составя</w:t>
      </w:r>
      <w:r w:rsidR="000D24B9" w:rsidRPr="006F1146">
        <w:rPr>
          <w:rFonts w:ascii="Times New Roman" w:hAnsi="Times New Roman"/>
          <w:szCs w:val="24"/>
        </w:rPr>
        <w:t>т</w:t>
      </w:r>
      <w:r w:rsidR="000D24B9">
        <w:rPr>
          <w:rFonts w:ascii="Times New Roman" w:hAnsi="Times New Roman"/>
          <w:szCs w:val="24"/>
        </w:rPr>
        <w:t>:</w:t>
      </w:r>
      <w:r w:rsidR="000D24B9" w:rsidRPr="006F1146">
        <w:rPr>
          <w:rFonts w:ascii="Times New Roman" w:hAnsi="Times New Roman"/>
          <w:szCs w:val="24"/>
        </w:rPr>
        <w:t xml:space="preserve"> </w:t>
      </w:r>
      <w:r w:rsidR="000D24B9">
        <w:rPr>
          <w:rFonts w:ascii="Times New Roman" w:hAnsi="Times New Roman"/>
          <w:szCs w:val="24"/>
        </w:rPr>
        <w:t>2</w:t>
      </w:r>
      <w:r w:rsidR="000D24B9" w:rsidRPr="00915DF9">
        <w:rPr>
          <w:rFonts w:ascii="Times New Roman" w:hAnsi="Times New Roman"/>
          <w:szCs w:val="24"/>
        </w:rPr>
        <w:t>,</w:t>
      </w:r>
      <w:r w:rsidR="000D24B9">
        <w:rPr>
          <w:rFonts w:ascii="Times New Roman" w:hAnsi="Times New Roman"/>
          <w:szCs w:val="24"/>
        </w:rPr>
        <w:t>4</w:t>
      </w:r>
      <w:r w:rsidR="000D24B9" w:rsidRPr="00915DF9">
        <w:rPr>
          <w:rFonts w:ascii="Times New Roman" w:hAnsi="Times New Roman"/>
          <w:szCs w:val="24"/>
        </w:rPr>
        <w:t xml:space="preserve"> м</w:t>
      </w:r>
      <w:r w:rsidR="000D24B9" w:rsidRPr="00915DF9">
        <w:rPr>
          <w:rFonts w:ascii="Times New Roman" w:hAnsi="Times New Roman"/>
          <w:szCs w:val="24"/>
          <w:vertAlign w:val="superscript"/>
        </w:rPr>
        <w:t>3</w:t>
      </w:r>
      <w:r w:rsidR="000D24B9" w:rsidRPr="00915DF9">
        <w:rPr>
          <w:rFonts w:ascii="Times New Roman" w:hAnsi="Times New Roman"/>
          <w:szCs w:val="24"/>
        </w:rPr>
        <w:t xml:space="preserve">/час – на первом этапе строительства; </w:t>
      </w:r>
      <w:r w:rsidR="000D24B9">
        <w:rPr>
          <w:rFonts w:ascii="Times New Roman" w:hAnsi="Times New Roman"/>
          <w:szCs w:val="24"/>
        </w:rPr>
        <w:t>дополнительно 3</w:t>
      </w:r>
      <w:r w:rsidR="000D24B9" w:rsidRPr="00915DF9">
        <w:rPr>
          <w:rFonts w:ascii="Times New Roman" w:hAnsi="Times New Roman"/>
          <w:szCs w:val="24"/>
        </w:rPr>
        <w:t>,</w:t>
      </w:r>
      <w:r w:rsidR="000D24B9">
        <w:rPr>
          <w:rFonts w:ascii="Times New Roman" w:hAnsi="Times New Roman"/>
          <w:szCs w:val="24"/>
        </w:rPr>
        <w:t>9</w:t>
      </w:r>
      <w:r w:rsidR="000D24B9" w:rsidRPr="00915DF9">
        <w:rPr>
          <w:rFonts w:ascii="Times New Roman" w:hAnsi="Times New Roman"/>
          <w:szCs w:val="24"/>
        </w:rPr>
        <w:t xml:space="preserve"> м</w:t>
      </w:r>
      <w:r w:rsidR="000D24B9" w:rsidRPr="00915DF9">
        <w:rPr>
          <w:rFonts w:ascii="Times New Roman" w:hAnsi="Times New Roman"/>
          <w:szCs w:val="24"/>
          <w:vertAlign w:val="superscript"/>
        </w:rPr>
        <w:t>3</w:t>
      </w:r>
      <w:r w:rsidR="000D24B9" w:rsidRPr="00915DF9">
        <w:rPr>
          <w:rFonts w:ascii="Times New Roman" w:hAnsi="Times New Roman"/>
          <w:szCs w:val="24"/>
        </w:rPr>
        <w:t>/час – на втором этапе строительства.</w:t>
      </w:r>
    </w:p>
    <w:p w14:paraId="43F68486" w14:textId="77777777" w:rsidR="00BE6794" w:rsidRPr="001838FA" w:rsidRDefault="00BE6794" w:rsidP="00102687">
      <w:pPr>
        <w:pStyle w:val="af"/>
        <w:rPr>
          <w:rFonts w:ascii="Times New Roman" w:hAnsi="Times New Roman"/>
          <w:sz w:val="22"/>
        </w:rPr>
      </w:pPr>
    </w:p>
    <w:p w14:paraId="6346D242" w14:textId="77777777" w:rsidR="00102684" w:rsidRPr="001838FA" w:rsidRDefault="004A4172" w:rsidP="00212D3A">
      <w:pPr>
        <w:pStyle w:val="2"/>
        <w:rPr>
          <w:sz w:val="22"/>
          <w:szCs w:val="22"/>
        </w:rPr>
      </w:pPr>
      <w:bookmarkStart w:id="43" w:name="_Toc132709006"/>
      <w:r w:rsidRPr="001838FA">
        <w:rPr>
          <w:sz w:val="22"/>
          <w:szCs w:val="22"/>
        </w:rPr>
        <w:t>4</w:t>
      </w:r>
      <w:r w:rsidR="00102684" w:rsidRPr="001838FA">
        <w:rPr>
          <w:sz w:val="22"/>
          <w:szCs w:val="22"/>
        </w:rPr>
        <w:t>.3</w:t>
      </w:r>
      <w:r w:rsidR="003A05FD" w:rsidRPr="001838FA">
        <w:rPr>
          <w:sz w:val="22"/>
          <w:szCs w:val="22"/>
        </w:rPr>
        <w:t>.</w:t>
      </w:r>
      <w:r w:rsidR="00102684" w:rsidRPr="001838FA">
        <w:rPr>
          <w:sz w:val="22"/>
          <w:szCs w:val="22"/>
        </w:rPr>
        <w:t xml:space="preserve"> Теплоснабжение</w:t>
      </w:r>
      <w:bookmarkEnd w:id="43"/>
    </w:p>
    <w:p w14:paraId="2EFD160E" w14:textId="77777777" w:rsidR="00892D51" w:rsidRPr="00FF4A4B" w:rsidRDefault="00892D51" w:rsidP="00892D51">
      <w:pPr>
        <w:jc w:val="center"/>
        <w:rPr>
          <w:rFonts w:ascii="Times New Roman" w:hAnsi="Times New Roman"/>
          <w:b/>
        </w:rPr>
      </w:pPr>
      <w:r w:rsidRPr="00FF4A4B">
        <w:rPr>
          <w:rFonts w:ascii="Times New Roman" w:hAnsi="Times New Roman"/>
          <w:b/>
        </w:rPr>
        <w:t>Проектное положение</w:t>
      </w:r>
    </w:p>
    <w:p w14:paraId="3492E529"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 xml:space="preserve">Теплоснабжение проектируемой застройки будет осуществляться от индивидуальных источников тепла на газовом топливе, для объектов культурно-бытового назначения от локальных источников тепла на газовом топливе. </w:t>
      </w:r>
    </w:p>
    <w:p w14:paraId="026E2326" w14:textId="77777777" w:rsidR="001A10F6" w:rsidRDefault="001A10F6" w:rsidP="001A10F6">
      <w:pPr>
        <w:spacing w:line="360" w:lineRule="auto"/>
        <w:ind w:firstLine="709"/>
        <w:rPr>
          <w:rFonts w:ascii="Times New Roman" w:hAnsi="Times New Roman"/>
        </w:rPr>
      </w:pPr>
      <w:r w:rsidRPr="00FF4A4B">
        <w:rPr>
          <w:rFonts w:ascii="Times New Roman" w:hAnsi="Times New Roman"/>
        </w:rPr>
        <w:t>Для дошкольного учреждения –</w:t>
      </w:r>
      <w:r>
        <w:rPr>
          <w:rFonts w:ascii="Times New Roman" w:hAnsi="Times New Roman"/>
        </w:rPr>
        <w:t xml:space="preserve"> </w:t>
      </w:r>
      <w:r w:rsidRPr="00FF4A4B">
        <w:rPr>
          <w:rFonts w:ascii="Times New Roman" w:hAnsi="Times New Roman"/>
        </w:rPr>
        <w:t>котельная мощностью 0,</w:t>
      </w:r>
      <w:r>
        <w:rPr>
          <w:rFonts w:ascii="Times New Roman" w:hAnsi="Times New Roman"/>
        </w:rPr>
        <w:t>42</w:t>
      </w:r>
      <w:r w:rsidRPr="00FF4A4B">
        <w:rPr>
          <w:rFonts w:ascii="Times New Roman" w:hAnsi="Times New Roman"/>
        </w:rPr>
        <w:t xml:space="preserve"> МВт на газовом топливе.</w:t>
      </w:r>
    </w:p>
    <w:p w14:paraId="564726B2" w14:textId="77777777" w:rsidR="001A10F6" w:rsidRPr="00FF4A4B" w:rsidRDefault="001A10F6" w:rsidP="001A10F6">
      <w:pPr>
        <w:spacing w:line="360" w:lineRule="auto"/>
        <w:ind w:firstLine="709"/>
        <w:jc w:val="center"/>
        <w:rPr>
          <w:rFonts w:ascii="Times New Roman" w:hAnsi="Times New Roman"/>
          <w:b/>
        </w:rPr>
      </w:pPr>
      <w:r w:rsidRPr="00FF4A4B">
        <w:rPr>
          <w:rFonts w:ascii="Times New Roman" w:hAnsi="Times New Roman"/>
          <w:b/>
        </w:rPr>
        <w:lastRenderedPageBreak/>
        <w:t>Нормативные и расчетные расходы тепла</w:t>
      </w:r>
    </w:p>
    <w:p w14:paraId="02A455DC"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Потребности тепла на отопление, вентиляцию и горячее водоснабжение определены по укрупненным показателям СП 124.13330.2012 «Тепловые сети» актуализированная редакция СНиП 41-02-2003 для жилых зданий. Для культурно-бытовых учреждений – по расчету, на горячее водоснабжение для всех видов потребления по расчету раздела ВК.</w:t>
      </w:r>
    </w:p>
    <w:p w14:paraId="757E7F35"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Для определения расходов тепла приняты следующие климатологические данные в соответствии СП 131.13330.2012 «Строительная климатология и геофизика» актуализированная редакция СНиП-23-01-99</w:t>
      </w:r>
      <w:r w:rsidRPr="00FF4A4B">
        <w:rPr>
          <w:rFonts w:ascii="Times New Roman" w:hAnsi="Times New Roman"/>
          <w:vertAlign w:val="superscript"/>
        </w:rPr>
        <w:t>*</w:t>
      </w:r>
      <w:r w:rsidRPr="00FF4A4B">
        <w:rPr>
          <w:rFonts w:ascii="Times New Roman" w:hAnsi="Times New Roman"/>
        </w:rPr>
        <w:t xml:space="preserve"> и ТСН 23-301-97 «Строительная климатология для пунктов Нижегородской области»:</w:t>
      </w:r>
    </w:p>
    <w:p w14:paraId="10E30D7E"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 расчетная зимняя температура наружного воздуха (-3</w:t>
      </w:r>
      <w:r>
        <w:rPr>
          <w:rFonts w:ascii="Times New Roman" w:hAnsi="Times New Roman"/>
        </w:rPr>
        <w:t>1</w:t>
      </w:r>
      <w:r w:rsidRPr="00FF4A4B">
        <w:rPr>
          <w:rFonts w:ascii="Times New Roman" w:hAnsi="Times New Roman"/>
          <w:vertAlign w:val="superscript"/>
        </w:rPr>
        <w:t>0</w:t>
      </w:r>
      <w:r w:rsidRPr="00FF4A4B">
        <w:rPr>
          <w:rFonts w:ascii="Times New Roman" w:hAnsi="Times New Roman"/>
        </w:rPr>
        <w:t>С)</w:t>
      </w:r>
    </w:p>
    <w:p w14:paraId="71896147"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 продолжительность отопительного периода (2</w:t>
      </w:r>
      <w:r>
        <w:rPr>
          <w:rFonts w:ascii="Times New Roman" w:hAnsi="Times New Roman"/>
        </w:rPr>
        <w:t>08</w:t>
      </w:r>
      <w:r w:rsidRPr="00FF4A4B">
        <w:rPr>
          <w:rFonts w:ascii="Times New Roman" w:hAnsi="Times New Roman"/>
        </w:rPr>
        <w:t xml:space="preserve"> суток).</w:t>
      </w:r>
    </w:p>
    <w:p w14:paraId="3E65DE13" w14:textId="77777777" w:rsidR="001A10F6" w:rsidRPr="007665D6" w:rsidRDefault="001A10F6" w:rsidP="001A10F6">
      <w:pPr>
        <w:spacing w:line="360" w:lineRule="auto"/>
        <w:ind w:firstLine="709"/>
        <w:rPr>
          <w:rFonts w:ascii="Times New Roman" w:hAnsi="Times New Roman"/>
        </w:rPr>
      </w:pPr>
      <w:r w:rsidRPr="00FF4A4B">
        <w:rPr>
          <w:rFonts w:ascii="Times New Roman" w:hAnsi="Times New Roman"/>
        </w:rPr>
        <w:t>Общий баланс тепловых нагрузок дан в нижеследующей таблице 4.3.1.</w:t>
      </w:r>
    </w:p>
    <w:p w14:paraId="65054D5A" w14:textId="77777777" w:rsidR="001A10F6" w:rsidRPr="00FF4A4B" w:rsidRDefault="001A10F6" w:rsidP="001A10F6">
      <w:pPr>
        <w:spacing w:line="360" w:lineRule="auto"/>
        <w:ind w:firstLine="709"/>
        <w:jc w:val="center"/>
        <w:rPr>
          <w:rFonts w:ascii="Times New Roman" w:hAnsi="Times New Roman"/>
        </w:rPr>
      </w:pPr>
      <w:r w:rsidRPr="00FF4A4B">
        <w:rPr>
          <w:rFonts w:ascii="Times New Roman" w:hAnsi="Times New Roman"/>
          <w:b/>
        </w:rPr>
        <w:t>Баланс тепловых нагрузок и мощностей</w:t>
      </w:r>
    </w:p>
    <w:p w14:paraId="1775565B" w14:textId="77777777" w:rsidR="001A10F6" w:rsidRPr="00FF4A4B" w:rsidRDefault="001A10F6" w:rsidP="001A10F6">
      <w:pPr>
        <w:spacing w:line="360" w:lineRule="auto"/>
        <w:ind w:firstLine="709"/>
        <w:jc w:val="center"/>
        <w:rPr>
          <w:rFonts w:ascii="Times New Roman" w:hAnsi="Times New Roman"/>
          <w:b/>
        </w:rPr>
      </w:pPr>
      <w:r w:rsidRPr="00FF4A4B">
        <w:rPr>
          <w:rFonts w:ascii="Times New Roman" w:hAnsi="Times New Roman"/>
          <w:b/>
        </w:rPr>
        <w:t xml:space="preserve">                                                                                                            </w:t>
      </w:r>
      <w:r w:rsidRPr="00FF4A4B">
        <w:rPr>
          <w:rFonts w:ascii="Times New Roman" w:hAnsi="Times New Roman"/>
          <w:bCs/>
        </w:rPr>
        <w:t>таблица 4</w:t>
      </w:r>
      <w:r w:rsidRPr="00FF4A4B">
        <w:rPr>
          <w:rFonts w:ascii="Times New Roman" w:hAnsi="Times New Roman"/>
        </w:rPr>
        <w:t>.3.1</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686"/>
        <w:gridCol w:w="1441"/>
        <w:gridCol w:w="1825"/>
        <w:gridCol w:w="1826"/>
      </w:tblGrid>
      <w:tr w:rsidR="001A10F6" w:rsidRPr="00FF4A4B" w14:paraId="6DD89896" w14:textId="77777777" w:rsidTr="00E36E1C">
        <w:trPr>
          <w:trHeight w:val="731"/>
        </w:trPr>
        <w:tc>
          <w:tcPr>
            <w:tcW w:w="680" w:type="dxa"/>
            <w:vMerge w:val="restart"/>
          </w:tcPr>
          <w:p w14:paraId="0B7EA0AD"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w:t>
            </w:r>
          </w:p>
          <w:p w14:paraId="13E6C87E"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п/п</w:t>
            </w:r>
          </w:p>
          <w:p w14:paraId="17A653BB" w14:textId="77777777" w:rsidR="001A10F6" w:rsidRPr="00FF4A4B" w:rsidRDefault="001A10F6" w:rsidP="00E36E1C">
            <w:pPr>
              <w:spacing w:line="240" w:lineRule="auto"/>
              <w:jc w:val="center"/>
              <w:rPr>
                <w:rFonts w:ascii="Times New Roman" w:hAnsi="Times New Roman"/>
                <w:b/>
              </w:rPr>
            </w:pPr>
          </w:p>
        </w:tc>
        <w:tc>
          <w:tcPr>
            <w:tcW w:w="3686" w:type="dxa"/>
            <w:vMerge w:val="restart"/>
          </w:tcPr>
          <w:p w14:paraId="62E6EB1F"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 xml:space="preserve">Наименование потребителей </w:t>
            </w:r>
          </w:p>
        </w:tc>
        <w:tc>
          <w:tcPr>
            <w:tcW w:w="1441" w:type="dxa"/>
            <w:vMerge w:val="restart"/>
          </w:tcPr>
          <w:p w14:paraId="4FD6FB52"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 xml:space="preserve">Единицы </w:t>
            </w:r>
          </w:p>
          <w:p w14:paraId="05746AAF"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измерения</w:t>
            </w:r>
          </w:p>
          <w:p w14:paraId="5E2D72A5" w14:textId="77777777" w:rsidR="001A10F6" w:rsidRPr="00FF4A4B" w:rsidRDefault="001A10F6" w:rsidP="00E36E1C">
            <w:pPr>
              <w:spacing w:line="240" w:lineRule="auto"/>
              <w:jc w:val="center"/>
              <w:rPr>
                <w:rFonts w:ascii="Times New Roman" w:hAnsi="Times New Roman"/>
                <w:b/>
              </w:rPr>
            </w:pPr>
          </w:p>
        </w:tc>
        <w:tc>
          <w:tcPr>
            <w:tcW w:w="3651" w:type="dxa"/>
            <w:gridSpan w:val="2"/>
          </w:tcPr>
          <w:p w14:paraId="10941131"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Максимальные часовые тепловые нагрузки и мощности</w:t>
            </w:r>
          </w:p>
          <w:p w14:paraId="1B6431D6" w14:textId="77777777" w:rsidR="001A10F6" w:rsidRPr="00FF4A4B" w:rsidRDefault="001A10F6" w:rsidP="00E36E1C">
            <w:pPr>
              <w:spacing w:line="240" w:lineRule="auto"/>
              <w:jc w:val="center"/>
              <w:rPr>
                <w:rFonts w:ascii="Times New Roman" w:hAnsi="Times New Roman"/>
                <w:b/>
              </w:rPr>
            </w:pPr>
          </w:p>
        </w:tc>
      </w:tr>
      <w:tr w:rsidR="001A10F6" w:rsidRPr="00FF4A4B" w14:paraId="58637436" w14:textId="77777777" w:rsidTr="00E36E1C">
        <w:tc>
          <w:tcPr>
            <w:tcW w:w="680" w:type="dxa"/>
            <w:vMerge/>
          </w:tcPr>
          <w:p w14:paraId="29629506" w14:textId="77777777" w:rsidR="001A10F6" w:rsidRPr="00FF4A4B" w:rsidRDefault="001A10F6" w:rsidP="00E36E1C">
            <w:pPr>
              <w:spacing w:line="240" w:lineRule="auto"/>
              <w:jc w:val="center"/>
              <w:rPr>
                <w:rFonts w:ascii="Times New Roman" w:hAnsi="Times New Roman"/>
              </w:rPr>
            </w:pPr>
          </w:p>
        </w:tc>
        <w:tc>
          <w:tcPr>
            <w:tcW w:w="3686" w:type="dxa"/>
            <w:vMerge/>
          </w:tcPr>
          <w:p w14:paraId="45FBDBA0" w14:textId="77777777" w:rsidR="001A10F6" w:rsidRPr="00FF4A4B" w:rsidRDefault="001A10F6" w:rsidP="00E36E1C">
            <w:pPr>
              <w:spacing w:line="240" w:lineRule="auto"/>
              <w:jc w:val="center"/>
              <w:rPr>
                <w:rFonts w:ascii="Times New Roman" w:hAnsi="Times New Roman"/>
              </w:rPr>
            </w:pPr>
          </w:p>
        </w:tc>
        <w:tc>
          <w:tcPr>
            <w:tcW w:w="1441" w:type="dxa"/>
            <w:vMerge/>
          </w:tcPr>
          <w:p w14:paraId="6A2557CC" w14:textId="77777777" w:rsidR="001A10F6" w:rsidRPr="00FF4A4B" w:rsidRDefault="001A10F6" w:rsidP="00E36E1C">
            <w:pPr>
              <w:spacing w:line="240" w:lineRule="auto"/>
              <w:jc w:val="center"/>
              <w:rPr>
                <w:rFonts w:ascii="Times New Roman" w:hAnsi="Times New Roman"/>
              </w:rPr>
            </w:pPr>
          </w:p>
        </w:tc>
        <w:tc>
          <w:tcPr>
            <w:tcW w:w="1825" w:type="dxa"/>
          </w:tcPr>
          <w:p w14:paraId="35A622AC" w14:textId="77777777" w:rsidR="001A10F6" w:rsidRPr="007665D6" w:rsidRDefault="001A10F6" w:rsidP="00E36E1C">
            <w:pPr>
              <w:spacing w:line="240" w:lineRule="auto"/>
              <w:jc w:val="center"/>
              <w:rPr>
                <w:rFonts w:ascii="Times New Roman" w:hAnsi="Times New Roman"/>
                <w:b/>
              </w:rPr>
            </w:pPr>
            <w:r w:rsidRPr="007665D6">
              <w:rPr>
                <w:rFonts w:ascii="Times New Roman" w:hAnsi="Times New Roman"/>
                <w:b/>
                <w:lang w:val="en-US"/>
              </w:rPr>
              <w:t xml:space="preserve">I </w:t>
            </w:r>
            <w:r w:rsidRPr="007665D6">
              <w:rPr>
                <w:rFonts w:ascii="Times New Roman" w:hAnsi="Times New Roman"/>
                <w:b/>
              </w:rPr>
              <w:t>этап</w:t>
            </w:r>
          </w:p>
        </w:tc>
        <w:tc>
          <w:tcPr>
            <w:tcW w:w="1826" w:type="dxa"/>
          </w:tcPr>
          <w:p w14:paraId="418CFA19" w14:textId="77777777" w:rsidR="001A10F6" w:rsidRPr="007665D6" w:rsidRDefault="001A10F6" w:rsidP="00E36E1C">
            <w:pPr>
              <w:spacing w:line="240" w:lineRule="auto"/>
              <w:jc w:val="center"/>
              <w:rPr>
                <w:rFonts w:ascii="Times New Roman" w:hAnsi="Times New Roman"/>
                <w:b/>
              </w:rPr>
            </w:pPr>
            <w:r w:rsidRPr="007665D6">
              <w:rPr>
                <w:rFonts w:ascii="Times New Roman" w:hAnsi="Times New Roman"/>
                <w:b/>
                <w:lang w:val="en-US"/>
              </w:rPr>
              <w:t xml:space="preserve">II </w:t>
            </w:r>
            <w:r w:rsidRPr="007665D6">
              <w:rPr>
                <w:rFonts w:ascii="Times New Roman" w:hAnsi="Times New Roman"/>
                <w:b/>
              </w:rPr>
              <w:t>этап</w:t>
            </w:r>
          </w:p>
        </w:tc>
      </w:tr>
      <w:tr w:rsidR="001A10F6" w:rsidRPr="00FF4A4B" w14:paraId="42DA8C0D" w14:textId="77777777" w:rsidTr="00E36E1C">
        <w:tc>
          <w:tcPr>
            <w:tcW w:w="680" w:type="dxa"/>
          </w:tcPr>
          <w:p w14:paraId="7A6E215E" w14:textId="77777777" w:rsidR="001A10F6" w:rsidRPr="00FF4A4B" w:rsidRDefault="001A10F6" w:rsidP="00E36E1C">
            <w:pPr>
              <w:spacing w:line="240" w:lineRule="auto"/>
              <w:jc w:val="center"/>
              <w:rPr>
                <w:rFonts w:ascii="Times New Roman" w:hAnsi="Times New Roman"/>
              </w:rPr>
            </w:pPr>
            <w:r>
              <w:rPr>
                <w:rFonts w:ascii="Times New Roman" w:hAnsi="Times New Roman"/>
              </w:rPr>
              <w:t>1</w:t>
            </w:r>
          </w:p>
        </w:tc>
        <w:tc>
          <w:tcPr>
            <w:tcW w:w="3686" w:type="dxa"/>
          </w:tcPr>
          <w:p w14:paraId="6E03069C"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дошкольное учреждение</w:t>
            </w:r>
          </w:p>
        </w:tc>
        <w:tc>
          <w:tcPr>
            <w:tcW w:w="1441" w:type="dxa"/>
          </w:tcPr>
          <w:p w14:paraId="05218B6E"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u w:val="single"/>
              </w:rPr>
              <w:t>МВт</w:t>
            </w:r>
          </w:p>
          <w:p w14:paraId="72EEBF11" w14:textId="77777777" w:rsidR="001A10F6" w:rsidRPr="00FF4A4B" w:rsidRDefault="001A10F6" w:rsidP="00E36E1C">
            <w:pPr>
              <w:spacing w:line="240" w:lineRule="auto"/>
              <w:jc w:val="center"/>
              <w:rPr>
                <w:rFonts w:ascii="Times New Roman" w:hAnsi="Times New Roman"/>
                <w:u w:val="single"/>
              </w:rPr>
            </w:pPr>
            <w:r w:rsidRPr="00FF4A4B">
              <w:rPr>
                <w:rFonts w:ascii="Times New Roman" w:hAnsi="Times New Roman"/>
              </w:rPr>
              <w:t>Гкал/ч</w:t>
            </w:r>
          </w:p>
        </w:tc>
        <w:tc>
          <w:tcPr>
            <w:tcW w:w="1825" w:type="dxa"/>
          </w:tcPr>
          <w:p w14:paraId="4C24F3A6" w14:textId="77777777" w:rsidR="001A10F6" w:rsidRPr="00EE3447" w:rsidRDefault="001A10F6" w:rsidP="00E36E1C">
            <w:pPr>
              <w:spacing w:line="240" w:lineRule="auto"/>
              <w:jc w:val="center"/>
              <w:rPr>
                <w:rFonts w:ascii="Times New Roman" w:hAnsi="Times New Roman"/>
              </w:rPr>
            </w:pPr>
            <w:r w:rsidRPr="00EE3447">
              <w:rPr>
                <w:rFonts w:ascii="Times New Roman" w:hAnsi="Times New Roman"/>
              </w:rPr>
              <w:t>-</w:t>
            </w:r>
          </w:p>
        </w:tc>
        <w:tc>
          <w:tcPr>
            <w:tcW w:w="1826" w:type="dxa"/>
          </w:tcPr>
          <w:p w14:paraId="40A4068A" w14:textId="77777777" w:rsidR="001A10F6" w:rsidRPr="00FF4A4B" w:rsidRDefault="001A10F6" w:rsidP="00E36E1C">
            <w:pPr>
              <w:spacing w:line="240" w:lineRule="auto"/>
              <w:jc w:val="center"/>
              <w:rPr>
                <w:rFonts w:ascii="Times New Roman" w:hAnsi="Times New Roman"/>
                <w:u w:val="single"/>
              </w:rPr>
            </w:pPr>
            <w:r>
              <w:rPr>
                <w:rFonts w:ascii="Times New Roman" w:hAnsi="Times New Roman"/>
                <w:u w:val="single"/>
              </w:rPr>
              <w:t>0,42</w:t>
            </w:r>
          </w:p>
          <w:p w14:paraId="6F9BB0CD" w14:textId="77777777" w:rsidR="001A10F6" w:rsidRPr="00FF4A4B" w:rsidRDefault="001A10F6" w:rsidP="00E36E1C">
            <w:pPr>
              <w:spacing w:line="240" w:lineRule="auto"/>
              <w:jc w:val="center"/>
              <w:rPr>
                <w:rFonts w:ascii="Times New Roman" w:hAnsi="Times New Roman"/>
              </w:rPr>
            </w:pPr>
            <w:r>
              <w:rPr>
                <w:rFonts w:ascii="Times New Roman" w:hAnsi="Times New Roman"/>
              </w:rPr>
              <w:t>0,36</w:t>
            </w:r>
          </w:p>
        </w:tc>
      </w:tr>
      <w:tr w:rsidR="001A10F6" w:rsidRPr="00FF4A4B" w14:paraId="62A44287" w14:textId="77777777" w:rsidTr="00E36E1C">
        <w:tc>
          <w:tcPr>
            <w:tcW w:w="680" w:type="dxa"/>
          </w:tcPr>
          <w:p w14:paraId="553BB7FF" w14:textId="77777777" w:rsidR="001A10F6" w:rsidRPr="00FF4A4B" w:rsidRDefault="001A10F6" w:rsidP="00E36E1C">
            <w:pPr>
              <w:spacing w:line="240" w:lineRule="auto"/>
              <w:jc w:val="center"/>
              <w:rPr>
                <w:rFonts w:ascii="Times New Roman" w:hAnsi="Times New Roman"/>
              </w:rPr>
            </w:pPr>
            <w:r>
              <w:rPr>
                <w:rFonts w:ascii="Times New Roman" w:hAnsi="Times New Roman"/>
              </w:rPr>
              <w:t>2</w:t>
            </w:r>
          </w:p>
        </w:tc>
        <w:tc>
          <w:tcPr>
            <w:tcW w:w="3686" w:type="dxa"/>
          </w:tcPr>
          <w:p w14:paraId="6F0E9357"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индивидуальная жилая застройка</w:t>
            </w:r>
          </w:p>
        </w:tc>
        <w:tc>
          <w:tcPr>
            <w:tcW w:w="1441" w:type="dxa"/>
          </w:tcPr>
          <w:p w14:paraId="1D376B6A"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u w:val="single"/>
              </w:rPr>
              <w:t>МВт</w:t>
            </w:r>
          </w:p>
          <w:p w14:paraId="72209041" w14:textId="77777777" w:rsidR="001A10F6" w:rsidRPr="00FF4A4B" w:rsidRDefault="001A10F6" w:rsidP="00E36E1C">
            <w:pPr>
              <w:spacing w:line="240" w:lineRule="auto"/>
              <w:jc w:val="center"/>
              <w:rPr>
                <w:rFonts w:ascii="Times New Roman" w:hAnsi="Times New Roman"/>
                <w:u w:val="single"/>
              </w:rPr>
            </w:pPr>
            <w:r w:rsidRPr="00FF4A4B">
              <w:rPr>
                <w:rFonts w:ascii="Times New Roman" w:hAnsi="Times New Roman"/>
              </w:rPr>
              <w:t>Гкал/ч</w:t>
            </w:r>
          </w:p>
        </w:tc>
        <w:tc>
          <w:tcPr>
            <w:tcW w:w="1825" w:type="dxa"/>
          </w:tcPr>
          <w:p w14:paraId="664B0A24" w14:textId="77777777" w:rsidR="001A10F6" w:rsidRPr="00FF4A4B" w:rsidRDefault="001A10F6" w:rsidP="00E36E1C">
            <w:pPr>
              <w:spacing w:line="240" w:lineRule="auto"/>
              <w:jc w:val="center"/>
              <w:rPr>
                <w:rFonts w:ascii="Times New Roman" w:hAnsi="Times New Roman"/>
                <w:u w:val="single"/>
              </w:rPr>
            </w:pPr>
            <w:r>
              <w:rPr>
                <w:rFonts w:ascii="Times New Roman" w:hAnsi="Times New Roman"/>
                <w:u w:val="single"/>
              </w:rPr>
              <w:t>0,48</w:t>
            </w:r>
          </w:p>
          <w:p w14:paraId="67D10315" w14:textId="77777777" w:rsidR="001A10F6" w:rsidRPr="00FF4A4B" w:rsidRDefault="001A10F6" w:rsidP="00E36E1C">
            <w:pPr>
              <w:spacing w:line="240" w:lineRule="auto"/>
              <w:jc w:val="center"/>
              <w:rPr>
                <w:rFonts w:ascii="Times New Roman" w:hAnsi="Times New Roman"/>
              </w:rPr>
            </w:pPr>
            <w:r>
              <w:rPr>
                <w:rFonts w:ascii="Times New Roman" w:hAnsi="Times New Roman"/>
              </w:rPr>
              <w:t>0,41</w:t>
            </w:r>
          </w:p>
        </w:tc>
        <w:tc>
          <w:tcPr>
            <w:tcW w:w="1826" w:type="dxa"/>
          </w:tcPr>
          <w:p w14:paraId="58702E12" w14:textId="77777777" w:rsidR="001A10F6" w:rsidRPr="00EE3447" w:rsidRDefault="001A10F6" w:rsidP="00E36E1C">
            <w:pPr>
              <w:spacing w:line="240" w:lineRule="auto"/>
              <w:jc w:val="center"/>
              <w:rPr>
                <w:rFonts w:ascii="Times New Roman" w:hAnsi="Times New Roman"/>
              </w:rPr>
            </w:pPr>
            <w:r w:rsidRPr="00EE3447">
              <w:rPr>
                <w:rFonts w:ascii="Times New Roman" w:hAnsi="Times New Roman"/>
              </w:rPr>
              <w:t>-</w:t>
            </w:r>
          </w:p>
        </w:tc>
      </w:tr>
      <w:tr w:rsidR="001A10F6" w:rsidRPr="00FF4A4B" w14:paraId="635F05FE" w14:textId="77777777" w:rsidTr="00E36E1C">
        <w:tc>
          <w:tcPr>
            <w:tcW w:w="680" w:type="dxa"/>
          </w:tcPr>
          <w:p w14:paraId="529914A7" w14:textId="77777777" w:rsidR="001A10F6" w:rsidRDefault="001A10F6" w:rsidP="00E36E1C">
            <w:pPr>
              <w:spacing w:line="240" w:lineRule="auto"/>
              <w:jc w:val="center"/>
              <w:rPr>
                <w:rFonts w:ascii="Times New Roman" w:hAnsi="Times New Roman"/>
              </w:rPr>
            </w:pPr>
            <w:r>
              <w:rPr>
                <w:rFonts w:ascii="Times New Roman" w:hAnsi="Times New Roman"/>
              </w:rPr>
              <w:t>3</w:t>
            </w:r>
          </w:p>
        </w:tc>
        <w:tc>
          <w:tcPr>
            <w:tcW w:w="3686" w:type="dxa"/>
          </w:tcPr>
          <w:p w14:paraId="55BA1BD0" w14:textId="77777777" w:rsidR="001A10F6" w:rsidRPr="00FF4A4B" w:rsidRDefault="001A10F6" w:rsidP="00E36E1C">
            <w:pPr>
              <w:spacing w:line="240" w:lineRule="auto"/>
              <w:jc w:val="center"/>
              <w:rPr>
                <w:rFonts w:ascii="Times New Roman" w:hAnsi="Times New Roman"/>
              </w:rPr>
            </w:pPr>
            <w:r>
              <w:rPr>
                <w:rFonts w:ascii="Times New Roman" w:hAnsi="Times New Roman"/>
              </w:rPr>
              <w:t>Итого</w:t>
            </w:r>
            <w:r w:rsidRPr="00FF4A4B">
              <w:rPr>
                <w:rFonts w:ascii="Times New Roman" w:hAnsi="Times New Roman"/>
              </w:rPr>
              <w:t>:</w:t>
            </w:r>
          </w:p>
        </w:tc>
        <w:tc>
          <w:tcPr>
            <w:tcW w:w="1441" w:type="dxa"/>
          </w:tcPr>
          <w:p w14:paraId="5FC9EFE6"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u w:val="single"/>
              </w:rPr>
              <w:t>МВт</w:t>
            </w:r>
          </w:p>
          <w:p w14:paraId="610535A0" w14:textId="77777777" w:rsidR="001A10F6" w:rsidRPr="00FF4A4B" w:rsidRDefault="001A10F6" w:rsidP="00E36E1C">
            <w:pPr>
              <w:spacing w:line="240" w:lineRule="auto"/>
              <w:jc w:val="center"/>
              <w:rPr>
                <w:rFonts w:ascii="Times New Roman" w:hAnsi="Times New Roman"/>
                <w:u w:val="single"/>
              </w:rPr>
            </w:pPr>
            <w:r w:rsidRPr="00FF4A4B">
              <w:rPr>
                <w:rFonts w:ascii="Times New Roman" w:hAnsi="Times New Roman"/>
              </w:rPr>
              <w:t>Гкал/ч</w:t>
            </w:r>
          </w:p>
        </w:tc>
        <w:tc>
          <w:tcPr>
            <w:tcW w:w="1825" w:type="dxa"/>
          </w:tcPr>
          <w:p w14:paraId="1FE72A9F" w14:textId="77777777" w:rsidR="001A10F6" w:rsidRPr="00FF4A4B" w:rsidRDefault="001A10F6" w:rsidP="00E36E1C">
            <w:pPr>
              <w:spacing w:line="240" w:lineRule="auto"/>
              <w:jc w:val="center"/>
              <w:rPr>
                <w:rFonts w:ascii="Times New Roman" w:hAnsi="Times New Roman"/>
                <w:u w:val="single"/>
              </w:rPr>
            </w:pPr>
            <w:r>
              <w:rPr>
                <w:rFonts w:ascii="Times New Roman" w:hAnsi="Times New Roman"/>
                <w:u w:val="single"/>
              </w:rPr>
              <w:t>0,48</w:t>
            </w:r>
          </w:p>
          <w:p w14:paraId="025AD408" w14:textId="77777777" w:rsidR="001A10F6" w:rsidRPr="00FF4A4B" w:rsidRDefault="001A10F6" w:rsidP="00E36E1C">
            <w:pPr>
              <w:spacing w:line="240" w:lineRule="auto"/>
              <w:jc w:val="center"/>
              <w:rPr>
                <w:rFonts w:ascii="Times New Roman" w:hAnsi="Times New Roman"/>
                <w:u w:val="single"/>
              </w:rPr>
            </w:pPr>
            <w:r>
              <w:rPr>
                <w:rFonts w:ascii="Times New Roman" w:hAnsi="Times New Roman"/>
              </w:rPr>
              <w:t>0,41</w:t>
            </w:r>
          </w:p>
        </w:tc>
        <w:tc>
          <w:tcPr>
            <w:tcW w:w="1826" w:type="dxa"/>
          </w:tcPr>
          <w:p w14:paraId="7184E835" w14:textId="77777777" w:rsidR="001A10F6" w:rsidRPr="00FF4A4B" w:rsidRDefault="001A10F6" w:rsidP="00E36E1C">
            <w:pPr>
              <w:spacing w:line="240" w:lineRule="auto"/>
              <w:jc w:val="center"/>
              <w:rPr>
                <w:rFonts w:ascii="Times New Roman" w:hAnsi="Times New Roman"/>
                <w:u w:val="single"/>
              </w:rPr>
            </w:pPr>
            <w:r>
              <w:rPr>
                <w:rFonts w:ascii="Times New Roman" w:hAnsi="Times New Roman"/>
                <w:u w:val="single"/>
              </w:rPr>
              <w:t>0,42</w:t>
            </w:r>
          </w:p>
          <w:p w14:paraId="12CD2707" w14:textId="77777777" w:rsidR="001A10F6" w:rsidRPr="00FF4A4B" w:rsidRDefault="001A10F6" w:rsidP="00E36E1C">
            <w:pPr>
              <w:spacing w:line="240" w:lineRule="auto"/>
              <w:jc w:val="center"/>
              <w:rPr>
                <w:rFonts w:ascii="Times New Roman" w:hAnsi="Times New Roman"/>
              </w:rPr>
            </w:pPr>
            <w:r>
              <w:rPr>
                <w:rFonts w:ascii="Times New Roman" w:hAnsi="Times New Roman"/>
              </w:rPr>
              <w:t>0,36</w:t>
            </w:r>
          </w:p>
        </w:tc>
      </w:tr>
    </w:tbl>
    <w:p w14:paraId="4F75C1EE"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Примечание: Тепловые нагрузки и мощности источников тепла на последующих стадиях проектирования должны быть уточнены.</w:t>
      </w:r>
    </w:p>
    <w:p w14:paraId="739DAD6F" w14:textId="77777777" w:rsidR="001A10F6" w:rsidRPr="00FF4A4B" w:rsidRDefault="001A10F6" w:rsidP="001A10F6">
      <w:pPr>
        <w:spacing w:line="360" w:lineRule="auto"/>
        <w:ind w:firstLine="709"/>
        <w:jc w:val="center"/>
        <w:rPr>
          <w:rFonts w:ascii="Times New Roman" w:hAnsi="Times New Roman"/>
          <w:b/>
        </w:rPr>
      </w:pPr>
    </w:p>
    <w:p w14:paraId="031383B3" w14:textId="77777777" w:rsidR="001A10F6" w:rsidRPr="00FF4A4B" w:rsidRDefault="001A10F6" w:rsidP="001A10F6">
      <w:pPr>
        <w:spacing w:line="360" w:lineRule="auto"/>
        <w:ind w:firstLine="709"/>
        <w:jc w:val="center"/>
        <w:rPr>
          <w:rFonts w:ascii="Times New Roman" w:hAnsi="Times New Roman"/>
        </w:rPr>
      </w:pPr>
      <w:r w:rsidRPr="00FF4A4B">
        <w:rPr>
          <w:rFonts w:ascii="Times New Roman" w:hAnsi="Times New Roman"/>
          <w:b/>
        </w:rPr>
        <w:t>Ориентировочный объем работ</w:t>
      </w:r>
    </w:p>
    <w:p w14:paraId="1EB00D9F" w14:textId="77777777" w:rsidR="001A10F6" w:rsidRPr="00FF4A4B" w:rsidRDefault="001A10F6" w:rsidP="001A10F6">
      <w:pPr>
        <w:spacing w:line="360" w:lineRule="auto"/>
        <w:ind w:firstLine="709"/>
        <w:jc w:val="right"/>
        <w:rPr>
          <w:rFonts w:ascii="Times New Roman" w:hAnsi="Times New Roman"/>
          <w:b/>
        </w:rPr>
      </w:pPr>
      <w:r w:rsidRPr="00FF4A4B">
        <w:rPr>
          <w:rFonts w:ascii="Times New Roman" w:hAnsi="Times New Roman"/>
          <w:bCs/>
        </w:rPr>
        <w:t>таблица 4</w:t>
      </w:r>
      <w:r w:rsidRPr="00FF4A4B">
        <w:rPr>
          <w:rFonts w:ascii="Times New Roman" w:hAnsi="Times New Roman"/>
        </w:rPr>
        <w:t>.3.2</w:t>
      </w: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836"/>
        <w:gridCol w:w="992"/>
        <w:gridCol w:w="1531"/>
        <w:gridCol w:w="1531"/>
      </w:tblGrid>
      <w:tr w:rsidR="0055520E" w:rsidRPr="00FF4A4B" w14:paraId="1B5AB661" w14:textId="77777777" w:rsidTr="00447C41">
        <w:trPr>
          <w:trHeight w:val="838"/>
        </w:trPr>
        <w:tc>
          <w:tcPr>
            <w:tcW w:w="680" w:type="dxa"/>
            <w:vMerge w:val="restart"/>
            <w:shd w:val="clear" w:color="auto" w:fill="auto"/>
          </w:tcPr>
          <w:p w14:paraId="63074AF4" w14:textId="77777777" w:rsidR="0055520E" w:rsidRPr="00FF4A4B" w:rsidRDefault="0055520E" w:rsidP="00E36E1C">
            <w:pPr>
              <w:spacing w:line="240" w:lineRule="auto"/>
              <w:jc w:val="center"/>
              <w:rPr>
                <w:rFonts w:ascii="Times New Roman" w:hAnsi="Times New Roman"/>
                <w:b/>
              </w:rPr>
            </w:pPr>
            <w:r w:rsidRPr="00FF4A4B">
              <w:rPr>
                <w:rFonts w:ascii="Times New Roman" w:hAnsi="Times New Roman"/>
                <w:b/>
              </w:rPr>
              <w:t>№№</w:t>
            </w:r>
          </w:p>
          <w:p w14:paraId="29D35A58" w14:textId="77777777" w:rsidR="0055520E" w:rsidRPr="00FF4A4B" w:rsidRDefault="0055520E" w:rsidP="00E36E1C">
            <w:pPr>
              <w:spacing w:line="240" w:lineRule="auto"/>
              <w:jc w:val="center"/>
              <w:rPr>
                <w:rFonts w:ascii="Times New Roman" w:hAnsi="Times New Roman"/>
                <w:b/>
              </w:rPr>
            </w:pPr>
            <w:r w:rsidRPr="00FF4A4B">
              <w:rPr>
                <w:rFonts w:ascii="Times New Roman" w:hAnsi="Times New Roman"/>
                <w:b/>
              </w:rPr>
              <w:t>п/п</w:t>
            </w:r>
          </w:p>
        </w:tc>
        <w:tc>
          <w:tcPr>
            <w:tcW w:w="5836" w:type="dxa"/>
            <w:vMerge w:val="restart"/>
            <w:shd w:val="clear" w:color="auto" w:fill="auto"/>
          </w:tcPr>
          <w:p w14:paraId="2C3DA46F" w14:textId="77777777" w:rsidR="0055520E" w:rsidRPr="00FF4A4B" w:rsidRDefault="0055520E" w:rsidP="00E36E1C">
            <w:pPr>
              <w:spacing w:line="240" w:lineRule="auto"/>
              <w:jc w:val="center"/>
              <w:rPr>
                <w:rFonts w:ascii="Times New Roman" w:hAnsi="Times New Roman"/>
                <w:b/>
              </w:rPr>
            </w:pPr>
          </w:p>
          <w:p w14:paraId="53D9EE38" w14:textId="77777777" w:rsidR="0055520E" w:rsidRPr="00FF4A4B" w:rsidRDefault="0055520E" w:rsidP="00E36E1C">
            <w:pPr>
              <w:spacing w:line="240" w:lineRule="auto"/>
              <w:jc w:val="center"/>
              <w:rPr>
                <w:rFonts w:ascii="Times New Roman" w:hAnsi="Times New Roman"/>
                <w:b/>
              </w:rPr>
            </w:pPr>
            <w:r w:rsidRPr="00FF4A4B">
              <w:rPr>
                <w:rFonts w:ascii="Times New Roman" w:hAnsi="Times New Roman"/>
                <w:b/>
              </w:rPr>
              <w:t>Наименование работ</w:t>
            </w:r>
          </w:p>
        </w:tc>
        <w:tc>
          <w:tcPr>
            <w:tcW w:w="992" w:type="dxa"/>
            <w:vMerge w:val="restart"/>
            <w:shd w:val="clear" w:color="auto" w:fill="auto"/>
          </w:tcPr>
          <w:p w14:paraId="6A94C783" w14:textId="77777777" w:rsidR="0055520E" w:rsidRPr="00FF4A4B" w:rsidRDefault="0055520E" w:rsidP="00E36E1C">
            <w:pPr>
              <w:spacing w:line="240" w:lineRule="auto"/>
              <w:jc w:val="center"/>
              <w:rPr>
                <w:rFonts w:ascii="Times New Roman" w:hAnsi="Times New Roman"/>
                <w:b/>
              </w:rPr>
            </w:pPr>
            <w:r w:rsidRPr="00FF4A4B">
              <w:rPr>
                <w:rFonts w:ascii="Times New Roman" w:hAnsi="Times New Roman"/>
                <w:b/>
              </w:rPr>
              <w:t>Ед.</w:t>
            </w:r>
          </w:p>
          <w:p w14:paraId="68B6DF61" w14:textId="77777777" w:rsidR="0055520E" w:rsidRPr="00FF4A4B" w:rsidRDefault="0055520E" w:rsidP="00E36E1C">
            <w:pPr>
              <w:spacing w:line="240" w:lineRule="auto"/>
              <w:jc w:val="center"/>
              <w:rPr>
                <w:rFonts w:ascii="Times New Roman" w:hAnsi="Times New Roman"/>
                <w:b/>
              </w:rPr>
            </w:pPr>
            <w:r w:rsidRPr="00FF4A4B">
              <w:rPr>
                <w:rFonts w:ascii="Times New Roman" w:hAnsi="Times New Roman"/>
                <w:b/>
              </w:rPr>
              <w:t>Изм.</w:t>
            </w:r>
          </w:p>
        </w:tc>
        <w:tc>
          <w:tcPr>
            <w:tcW w:w="3062" w:type="dxa"/>
            <w:gridSpan w:val="2"/>
          </w:tcPr>
          <w:p w14:paraId="4AA47091" w14:textId="4ACD4E05" w:rsidR="0055520E" w:rsidRPr="00FF4A4B" w:rsidRDefault="0055520E" w:rsidP="00E36E1C">
            <w:pPr>
              <w:spacing w:line="240" w:lineRule="auto"/>
              <w:jc w:val="center"/>
              <w:rPr>
                <w:rFonts w:ascii="Times New Roman" w:hAnsi="Times New Roman"/>
                <w:b/>
              </w:rPr>
            </w:pPr>
            <w:r w:rsidRPr="00FF4A4B">
              <w:rPr>
                <w:rFonts w:ascii="Times New Roman" w:hAnsi="Times New Roman"/>
                <w:b/>
              </w:rPr>
              <w:t>Количество</w:t>
            </w:r>
          </w:p>
          <w:p w14:paraId="217F4CD6" w14:textId="77777777" w:rsidR="0055520E" w:rsidRPr="00FF4A4B" w:rsidRDefault="0055520E" w:rsidP="00E36E1C">
            <w:pPr>
              <w:spacing w:line="240" w:lineRule="auto"/>
              <w:jc w:val="center"/>
              <w:rPr>
                <w:rFonts w:ascii="Times New Roman" w:hAnsi="Times New Roman"/>
                <w:b/>
              </w:rPr>
            </w:pPr>
            <w:r w:rsidRPr="00FF4A4B">
              <w:rPr>
                <w:rFonts w:ascii="Times New Roman" w:hAnsi="Times New Roman"/>
                <w:b/>
              </w:rPr>
              <w:t xml:space="preserve"> </w:t>
            </w:r>
          </w:p>
          <w:p w14:paraId="2BB35F45" w14:textId="77777777" w:rsidR="0055520E" w:rsidRPr="00FF4A4B" w:rsidRDefault="0055520E" w:rsidP="00E36E1C">
            <w:pPr>
              <w:spacing w:line="240" w:lineRule="auto"/>
              <w:jc w:val="center"/>
              <w:rPr>
                <w:rFonts w:ascii="Times New Roman" w:hAnsi="Times New Roman"/>
                <w:b/>
              </w:rPr>
            </w:pPr>
          </w:p>
        </w:tc>
      </w:tr>
      <w:tr w:rsidR="0055520E" w:rsidRPr="00FF4A4B" w14:paraId="4C07D4DD" w14:textId="77777777" w:rsidTr="0055520E">
        <w:tc>
          <w:tcPr>
            <w:tcW w:w="680" w:type="dxa"/>
            <w:vMerge/>
            <w:shd w:val="clear" w:color="auto" w:fill="auto"/>
          </w:tcPr>
          <w:p w14:paraId="01DB3A05" w14:textId="77777777" w:rsidR="0055520E" w:rsidRPr="00FF4A4B" w:rsidRDefault="0055520E" w:rsidP="0055520E">
            <w:pPr>
              <w:spacing w:line="240" w:lineRule="auto"/>
              <w:jc w:val="center"/>
              <w:rPr>
                <w:rFonts w:ascii="Times New Roman" w:hAnsi="Times New Roman"/>
              </w:rPr>
            </w:pPr>
          </w:p>
        </w:tc>
        <w:tc>
          <w:tcPr>
            <w:tcW w:w="5836" w:type="dxa"/>
            <w:vMerge/>
            <w:shd w:val="clear" w:color="auto" w:fill="auto"/>
          </w:tcPr>
          <w:p w14:paraId="524D7525" w14:textId="77777777" w:rsidR="0055520E" w:rsidRPr="00FF4A4B" w:rsidRDefault="0055520E" w:rsidP="0055520E">
            <w:pPr>
              <w:spacing w:line="240" w:lineRule="auto"/>
              <w:jc w:val="center"/>
              <w:rPr>
                <w:rFonts w:ascii="Times New Roman" w:hAnsi="Times New Roman"/>
              </w:rPr>
            </w:pPr>
          </w:p>
        </w:tc>
        <w:tc>
          <w:tcPr>
            <w:tcW w:w="992" w:type="dxa"/>
            <w:vMerge/>
            <w:shd w:val="clear" w:color="auto" w:fill="auto"/>
          </w:tcPr>
          <w:p w14:paraId="0093EBCB" w14:textId="77777777" w:rsidR="0055520E" w:rsidRPr="00FF4A4B" w:rsidRDefault="0055520E" w:rsidP="0055520E">
            <w:pPr>
              <w:spacing w:line="240" w:lineRule="auto"/>
              <w:jc w:val="center"/>
              <w:rPr>
                <w:rFonts w:ascii="Times New Roman" w:hAnsi="Times New Roman"/>
              </w:rPr>
            </w:pPr>
          </w:p>
        </w:tc>
        <w:tc>
          <w:tcPr>
            <w:tcW w:w="1531" w:type="dxa"/>
          </w:tcPr>
          <w:p w14:paraId="45C9874A" w14:textId="56E89E9C" w:rsidR="0055520E" w:rsidRPr="00FF4A4B" w:rsidRDefault="0055520E" w:rsidP="0055520E">
            <w:pPr>
              <w:spacing w:line="240" w:lineRule="auto"/>
              <w:jc w:val="center"/>
              <w:rPr>
                <w:rFonts w:ascii="Times New Roman" w:hAnsi="Times New Roman"/>
              </w:rPr>
            </w:pPr>
            <w:r w:rsidRPr="007665D6">
              <w:rPr>
                <w:rFonts w:ascii="Times New Roman" w:hAnsi="Times New Roman"/>
                <w:b/>
                <w:lang w:val="en-US"/>
              </w:rPr>
              <w:t xml:space="preserve">I </w:t>
            </w:r>
            <w:r w:rsidRPr="007665D6">
              <w:rPr>
                <w:rFonts w:ascii="Times New Roman" w:hAnsi="Times New Roman"/>
                <w:b/>
              </w:rPr>
              <w:t>этап</w:t>
            </w:r>
          </w:p>
        </w:tc>
        <w:tc>
          <w:tcPr>
            <w:tcW w:w="1531" w:type="dxa"/>
            <w:shd w:val="clear" w:color="auto" w:fill="auto"/>
          </w:tcPr>
          <w:p w14:paraId="5F57F2BB" w14:textId="3519A1C9" w:rsidR="0055520E" w:rsidRPr="00FF4A4B" w:rsidRDefault="0055520E" w:rsidP="0055520E">
            <w:pPr>
              <w:spacing w:line="240" w:lineRule="auto"/>
              <w:jc w:val="center"/>
              <w:rPr>
                <w:rFonts w:ascii="Times New Roman" w:hAnsi="Times New Roman"/>
              </w:rPr>
            </w:pPr>
            <w:r w:rsidRPr="007665D6">
              <w:rPr>
                <w:rFonts w:ascii="Times New Roman" w:hAnsi="Times New Roman"/>
                <w:b/>
                <w:lang w:val="en-US"/>
              </w:rPr>
              <w:t xml:space="preserve">II </w:t>
            </w:r>
            <w:r w:rsidRPr="007665D6">
              <w:rPr>
                <w:rFonts w:ascii="Times New Roman" w:hAnsi="Times New Roman"/>
                <w:b/>
              </w:rPr>
              <w:t>этап</w:t>
            </w:r>
          </w:p>
        </w:tc>
      </w:tr>
      <w:tr w:rsidR="0055520E" w:rsidRPr="00FF4A4B" w14:paraId="54C3FAFF" w14:textId="77777777" w:rsidTr="0055520E">
        <w:tc>
          <w:tcPr>
            <w:tcW w:w="680" w:type="dxa"/>
            <w:shd w:val="clear" w:color="auto" w:fill="auto"/>
          </w:tcPr>
          <w:p w14:paraId="021378B0" w14:textId="77777777" w:rsidR="0055520E" w:rsidRPr="00FF4A4B" w:rsidRDefault="0055520E" w:rsidP="00E36E1C">
            <w:pPr>
              <w:spacing w:line="240" w:lineRule="auto"/>
              <w:jc w:val="center"/>
              <w:rPr>
                <w:rFonts w:ascii="Times New Roman" w:hAnsi="Times New Roman"/>
              </w:rPr>
            </w:pPr>
            <w:r w:rsidRPr="00FF4A4B">
              <w:rPr>
                <w:rFonts w:ascii="Times New Roman" w:hAnsi="Times New Roman"/>
              </w:rPr>
              <w:t>1</w:t>
            </w:r>
          </w:p>
        </w:tc>
        <w:tc>
          <w:tcPr>
            <w:tcW w:w="5836" w:type="dxa"/>
            <w:shd w:val="clear" w:color="auto" w:fill="auto"/>
          </w:tcPr>
          <w:p w14:paraId="4009BC6C" w14:textId="77777777" w:rsidR="0055520E" w:rsidRPr="00FF4A4B" w:rsidRDefault="0055520E" w:rsidP="00E36E1C">
            <w:pPr>
              <w:spacing w:line="240" w:lineRule="auto"/>
              <w:jc w:val="center"/>
              <w:rPr>
                <w:rFonts w:ascii="Times New Roman" w:hAnsi="Times New Roman"/>
              </w:rPr>
            </w:pPr>
            <w:r w:rsidRPr="00FF4A4B">
              <w:rPr>
                <w:rFonts w:ascii="Times New Roman" w:hAnsi="Times New Roman"/>
              </w:rPr>
              <w:t>2</w:t>
            </w:r>
          </w:p>
        </w:tc>
        <w:tc>
          <w:tcPr>
            <w:tcW w:w="992" w:type="dxa"/>
            <w:shd w:val="clear" w:color="auto" w:fill="auto"/>
          </w:tcPr>
          <w:p w14:paraId="508E55D3" w14:textId="77777777" w:rsidR="0055520E" w:rsidRPr="00FF4A4B" w:rsidRDefault="0055520E" w:rsidP="00E36E1C">
            <w:pPr>
              <w:spacing w:line="240" w:lineRule="auto"/>
              <w:jc w:val="center"/>
              <w:rPr>
                <w:rFonts w:ascii="Times New Roman" w:hAnsi="Times New Roman"/>
              </w:rPr>
            </w:pPr>
            <w:r w:rsidRPr="00FF4A4B">
              <w:rPr>
                <w:rFonts w:ascii="Times New Roman" w:hAnsi="Times New Roman"/>
              </w:rPr>
              <w:t>3</w:t>
            </w:r>
          </w:p>
        </w:tc>
        <w:tc>
          <w:tcPr>
            <w:tcW w:w="1531" w:type="dxa"/>
          </w:tcPr>
          <w:p w14:paraId="468CE4F9" w14:textId="27634783" w:rsidR="0055520E" w:rsidRPr="00FF4A4B" w:rsidRDefault="0055520E" w:rsidP="00E36E1C">
            <w:pPr>
              <w:spacing w:line="240" w:lineRule="auto"/>
              <w:jc w:val="center"/>
              <w:rPr>
                <w:rFonts w:ascii="Times New Roman" w:hAnsi="Times New Roman"/>
              </w:rPr>
            </w:pPr>
            <w:r>
              <w:rPr>
                <w:rFonts w:ascii="Times New Roman" w:hAnsi="Times New Roman"/>
              </w:rPr>
              <w:t>4</w:t>
            </w:r>
          </w:p>
        </w:tc>
        <w:tc>
          <w:tcPr>
            <w:tcW w:w="1531" w:type="dxa"/>
            <w:shd w:val="clear" w:color="auto" w:fill="auto"/>
          </w:tcPr>
          <w:p w14:paraId="7F7F6148" w14:textId="7941DEDD" w:rsidR="0055520E" w:rsidRPr="00FF4A4B" w:rsidRDefault="0055520E" w:rsidP="00E36E1C">
            <w:pPr>
              <w:spacing w:line="240" w:lineRule="auto"/>
              <w:jc w:val="center"/>
              <w:rPr>
                <w:rFonts w:ascii="Times New Roman" w:hAnsi="Times New Roman"/>
              </w:rPr>
            </w:pPr>
            <w:r>
              <w:rPr>
                <w:rFonts w:ascii="Times New Roman" w:hAnsi="Times New Roman"/>
              </w:rPr>
              <w:t>5</w:t>
            </w:r>
          </w:p>
        </w:tc>
      </w:tr>
      <w:tr w:rsidR="0055520E" w:rsidRPr="00FF4A4B" w14:paraId="4990C84D" w14:textId="77777777" w:rsidTr="0055520E">
        <w:tc>
          <w:tcPr>
            <w:tcW w:w="680" w:type="dxa"/>
            <w:shd w:val="clear" w:color="auto" w:fill="auto"/>
          </w:tcPr>
          <w:p w14:paraId="7D80DB94" w14:textId="77777777" w:rsidR="0055520E" w:rsidRPr="00FF4A4B" w:rsidRDefault="0055520E" w:rsidP="00E36E1C">
            <w:pPr>
              <w:spacing w:line="240" w:lineRule="auto"/>
              <w:jc w:val="center"/>
              <w:rPr>
                <w:rFonts w:ascii="Times New Roman" w:hAnsi="Times New Roman"/>
              </w:rPr>
            </w:pPr>
            <w:r w:rsidRPr="00FF4A4B">
              <w:rPr>
                <w:rFonts w:ascii="Times New Roman" w:hAnsi="Times New Roman"/>
              </w:rPr>
              <w:t>1.</w:t>
            </w:r>
          </w:p>
        </w:tc>
        <w:tc>
          <w:tcPr>
            <w:tcW w:w="5836" w:type="dxa"/>
            <w:shd w:val="clear" w:color="auto" w:fill="auto"/>
          </w:tcPr>
          <w:p w14:paraId="5374BFE4" w14:textId="77777777" w:rsidR="0055520E" w:rsidRPr="00FF4A4B" w:rsidRDefault="0055520E" w:rsidP="00E36E1C">
            <w:pPr>
              <w:spacing w:line="240" w:lineRule="auto"/>
              <w:rPr>
                <w:rFonts w:ascii="Times New Roman" w:hAnsi="Times New Roman"/>
              </w:rPr>
            </w:pPr>
            <w:r w:rsidRPr="00FF4A4B">
              <w:rPr>
                <w:rFonts w:ascii="Times New Roman" w:hAnsi="Times New Roman"/>
              </w:rPr>
              <w:t xml:space="preserve">Оборудование индивидуальной застройки индивидуальными котлами </w:t>
            </w:r>
          </w:p>
        </w:tc>
        <w:tc>
          <w:tcPr>
            <w:tcW w:w="992" w:type="dxa"/>
            <w:shd w:val="clear" w:color="auto" w:fill="auto"/>
          </w:tcPr>
          <w:p w14:paraId="40F262DF" w14:textId="77777777" w:rsidR="0055520E" w:rsidRPr="00FF4A4B" w:rsidRDefault="0055520E" w:rsidP="00E36E1C">
            <w:pPr>
              <w:spacing w:line="240" w:lineRule="auto"/>
              <w:jc w:val="center"/>
              <w:rPr>
                <w:rFonts w:ascii="Times New Roman" w:hAnsi="Times New Roman"/>
              </w:rPr>
            </w:pPr>
          </w:p>
          <w:p w14:paraId="2DC7E512" w14:textId="77777777" w:rsidR="0055520E" w:rsidRPr="00FF4A4B" w:rsidRDefault="0055520E" w:rsidP="00E36E1C">
            <w:pPr>
              <w:spacing w:line="240" w:lineRule="auto"/>
              <w:jc w:val="center"/>
              <w:rPr>
                <w:rFonts w:ascii="Times New Roman" w:hAnsi="Times New Roman"/>
              </w:rPr>
            </w:pPr>
            <w:r w:rsidRPr="00FF4A4B">
              <w:rPr>
                <w:rFonts w:ascii="Times New Roman" w:hAnsi="Times New Roman"/>
              </w:rPr>
              <w:t>Ед.</w:t>
            </w:r>
          </w:p>
        </w:tc>
        <w:tc>
          <w:tcPr>
            <w:tcW w:w="1531" w:type="dxa"/>
            <w:vAlign w:val="center"/>
          </w:tcPr>
          <w:p w14:paraId="75AE2230" w14:textId="33607110" w:rsidR="0055520E" w:rsidRPr="00FF4A4B" w:rsidRDefault="0055520E" w:rsidP="0055520E">
            <w:pPr>
              <w:spacing w:line="240" w:lineRule="auto"/>
              <w:jc w:val="center"/>
              <w:rPr>
                <w:rFonts w:ascii="Times New Roman" w:hAnsi="Times New Roman"/>
              </w:rPr>
            </w:pPr>
            <w:r>
              <w:rPr>
                <w:rFonts w:ascii="Times New Roman" w:hAnsi="Times New Roman"/>
              </w:rPr>
              <w:t>23</w:t>
            </w:r>
          </w:p>
        </w:tc>
        <w:tc>
          <w:tcPr>
            <w:tcW w:w="1531" w:type="dxa"/>
            <w:shd w:val="clear" w:color="auto" w:fill="auto"/>
          </w:tcPr>
          <w:p w14:paraId="68ABB822" w14:textId="26390CD6" w:rsidR="0055520E" w:rsidRPr="00FF4A4B" w:rsidRDefault="0055520E" w:rsidP="00E36E1C">
            <w:pPr>
              <w:spacing w:line="240" w:lineRule="auto"/>
              <w:jc w:val="center"/>
              <w:rPr>
                <w:rFonts w:ascii="Times New Roman" w:hAnsi="Times New Roman"/>
              </w:rPr>
            </w:pPr>
          </w:p>
          <w:p w14:paraId="1EC3CCF7" w14:textId="0D1E099C" w:rsidR="0055520E" w:rsidRPr="00FF4A4B" w:rsidRDefault="0055520E" w:rsidP="00E36E1C">
            <w:pPr>
              <w:spacing w:line="240" w:lineRule="auto"/>
              <w:jc w:val="center"/>
              <w:rPr>
                <w:rFonts w:ascii="Times New Roman" w:hAnsi="Times New Roman"/>
              </w:rPr>
            </w:pPr>
            <w:r>
              <w:rPr>
                <w:rFonts w:ascii="Times New Roman" w:hAnsi="Times New Roman"/>
              </w:rPr>
              <w:t>-</w:t>
            </w:r>
          </w:p>
          <w:p w14:paraId="589AE6B0" w14:textId="77777777" w:rsidR="0055520E" w:rsidRPr="00FF4A4B" w:rsidRDefault="0055520E" w:rsidP="00E36E1C">
            <w:pPr>
              <w:spacing w:line="240" w:lineRule="auto"/>
              <w:jc w:val="center"/>
              <w:rPr>
                <w:rFonts w:ascii="Times New Roman" w:hAnsi="Times New Roman"/>
              </w:rPr>
            </w:pPr>
          </w:p>
        </w:tc>
      </w:tr>
      <w:tr w:rsidR="0055520E" w:rsidRPr="00FF4A4B" w14:paraId="162BC087" w14:textId="77777777" w:rsidTr="0055520E">
        <w:tc>
          <w:tcPr>
            <w:tcW w:w="680" w:type="dxa"/>
            <w:shd w:val="clear" w:color="auto" w:fill="auto"/>
          </w:tcPr>
          <w:p w14:paraId="52610E0F" w14:textId="77777777" w:rsidR="0055520E" w:rsidRPr="00FF4A4B" w:rsidRDefault="0055520E" w:rsidP="00E36E1C">
            <w:pPr>
              <w:spacing w:line="240" w:lineRule="auto"/>
              <w:jc w:val="center"/>
              <w:rPr>
                <w:rFonts w:ascii="Times New Roman" w:hAnsi="Times New Roman"/>
              </w:rPr>
            </w:pPr>
            <w:r w:rsidRPr="00FF4A4B">
              <w:rPr>
                <w:rFonts w:ascii="Times New Roman" w:hAnsi="Times New Roman"/>
              </w:rPr>
              <w:t>2.</w:t>
            </w:r>
          </w:p>
        </w:tc>
        <w:tc>
          <w:tcPr>
            <w:tcW w:w="5836" w:type="dxa"/>
            <w:shd w:val="clear" w:color="auto" w:fill="auto"/>
          </w:tcPr>
          <w:p w14:paraId="7065385A" w14:textId="77777777" w:rsidR="0055520E" w:rsidRPr="00FF4A4B" w:rsidRDefault="0055520E" w:rsidP="00E36E1C">
            <w:pPr>
              <w:spacing w:line="240" w:lineRule="auto"/>
              <w:rPr>
                <w:rFonts w:ascii="Times New Roman" w:hAnsi="Times New Roman"/>
              </w:rPr>
            </w:pPr>
            <w:r w:rsidRPr="00FF4A4B">
              <w:rPr>
                <w:rFonts w:ascii="Times New Roman" w:hAnsi="Times New Roman"/>
              </w:rPr>
              <w:t>Строительство для дошкольного учреждения котельной мощностью 0,</w:t>
            </w:r>
            <w:r>
              <w:rPr>
                <w:rFonts w:ascii="Times New Roman" w:hAnsi="Times New Roman"/>
              </w:rPr>
              <w:t>42</w:t>
            </w:r>
            <w:r w:rsidRPr="00FF4A4B">
              <w:rPr>
                <w:rFonts w:ascii="Times New Roman" w:hAnsi="Times New Roman"/>
              </w:rPr>
              <w:t xml:space="preserve"> МВт</w:t>
            </w:r>
          </w:p>
        </w:tc>
        <w:tc>
          <w:tcPr>
            <w:tcW w:w="992" w:type="dxa"/>
            <w:shd w:val="clear" w:color="auto" w:fill="auto"/>
          </w:tcPr>
          <w:p w14:paraId="762FCBE7" w14:textId="77777777" w:rsidR="0055520E" w:rsidRPr="00FF4A4B" w:rsidRDefault="0055520E" w:rsidP="00E36E1C">
            <w:pPr>
              <w:spacing w:line="240" w:lineRule="auto"/>
              <w:jc w:val="center"/>
              <w:rPr>
                <w:rFonts w:ascii="Times New Roman" w:hAnsi="Times New Roman"/>
              </w:rPr>
            </w:pPr>
            <w:r w:rsidRPr="00FF4A4B">
              <w:rPr>
                <w:rFonts w:ascii="Times New Roman" w:hAnsi="Times New Roman"/>
              </w:rPr>
              <w:t>Ед.</w:t>
            </w:r>
          </w:p>
        </w:tc>
        <w:tc>
          <w:tcPr>
            <w:tcW w:w="1531" w:type="dxa"/>
          </w:tcPr>
          <w:p w14:paraId="446E5A7F" w14:textId="54635BEB" w:rsidR="0055520E" w:rsidRPr="00FF4A4B" w:rsidRDefault="0055520E" w:rsidP="00E36E1C">
            <w:pPr>
              <w:spacing w:line="240" w:lineRule="auto"/>
              <w:jc w:val="center"/>
              <w:rPr>
                <w:rFonts w:ascii="Times New Roman" w:hAnsi="Times New Roman"/>
              </w:rPr>
            </w:pPr>
            <w:r>
              <w:rPr>
                <w:rFonts w:ascii="Times New Roman" w:hAnsi="Times New Roman"/>
              </w:rPr>
              <w:t>-</w:t>
            </w:r>
          </w:p>
        </w:tc>
        <w:tc>
          <w:tcPr>
            <w:tcW w:w="1531" w:type="dxa"/>
            <w:shd w:val="clear" w:color="auto" w:fill="auto"/>
          </w:tcPr>
          <w:p w14:paraId="22AE5CD3" w14:textId="34629156" w:rsidR="0055520E" w:rsidRPr="00FF4A4B" w:rsidRDefault="0055520E" w:rsidP="00E36E1C">
            <w:pPr>
              <w:spacing w:line="240" w:lineRule="auto"/>
              <w:jc w:val="center"/>
              <w:rPr>
                <w:rFonts w:ascii="Times New Roman" w:hAnsi="Times New Roman"/>
              </w:rPr>
            </w:pPr>
            <w:r w:rsidRPr="00FF4A4B">
              <w:rPr>
                <w:rFonts w:ascii="Times New Roman" w:hAnsi="Times New Roman"/>
              </w:rPr>
              <w:t>1</w:t>
            </w:r>
          </w:p>
        </w:tc>
      </w:tr>
    </w:tbl>
    <w:p w14:paraId="2785C586"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lastRenderedPageBreak/>
        <w:t>На последующих стадиях проектирования решения вопросов теплоснабжения должны быть уточнены.</w:t>
      </w:r>
    </w:p>
    <w:p w14:paraId="79FC678C" w14:textId="77777777" w:rsidR="00FA22CD" w:rsidRPr="001838FA" w:rsidRDefault="00FA22CD" w:rsidP="00212D3A">
      <w:pPr>
        <w:pStyle w:val="2"/>
        <w:rPr>
          <w:sz w:val="22"/>
          <w:szCs w:val="22"/>
        </w:rPr>
      </w:pPr>
      <w:bookmarkStart w:id="44" w:name="_Toc132709007"/>
      <w:r w:rsidRPr="001838FA">
        <w:rPr>
          <w:sz w:val="22"/>
          <w:szCs w:val="22"/>
        </w:rPr>
        <w:t>4.4 Газоснабжение</w:t>
      </w:r>
      <w:bookmarkEnd w:id="44"/>
    </w:p>
    <w:p w14:paraId="631D54AD" w14:textId="77777777" w:rsidR="00892D51" w:rsidRPr="00FF4A4B" w:rsidRDefault="00892D51" w:rsidP="00892D51">
      <w:pPr>
        <w:jc w:val="center"/>
        <w:rPr>
          <w:rFonts w:ascii="Times New Roman" w:hAnsi="Times New Roman"/>
          <w:b/>
        </w:rPr>
      </w:pPr>
      <w:r w:rsidRPr="00FF4A4B">
        <w:rPr>
          <w:rFonts w:ascii="Times New Roman" w:hAnsi="Times New Roman"/>
          <w:b/>
        </w:rPr>
        <w:t>Проектное положение</w:t>
      </w:r>
    </w:p>
    <w:p w14:paraId="244C89D8" w14:textId="77777777" w:rsidR="001A10F6" w:rsidRDefault="001A10F6" w:rsidP="001A10F6">
      <w:pPr>
        <w:spacing w:line="360" w:lineRule="auto"/>
        <w:ind w:firstLine="709"/>
        <w:rPr>
          <w:rFonts w:ascii="Times New Roman" w:hAnsi="Times New Roman"/>
        </w:rPr>
      </w:pPr>
      <w:r>
        <w:rPr>
          <w:rFonts w:ascii="Times New Roman" w:hAnsi="Times New Roman"/>
        </w:rPr>
        <w:t xml:space="preserve">Согласно письму №0202-11-315 от 14.12.2022 от ПАО «Газпром газораспределение Нижний Новгород» филиал в </w:t>
      </w:r>
      <w:proofErr w:type="spellStart"/>
      <w:r>
        <w:rPr>
          <w:rFonts w:ascii="Times New Roman" w:hAnsi="Times New Roman"/>
        </w:rPr>
        <w:t>г.Арзамасе</w:t>
      </w:r>
      <w:proofErr w:type="spellEnd"/>
      <w:r>
        <w:rPr>
          <w:rFonts w:ascii="Times New Roman" w:hAnsi="Times New Roman"/>
        </w:rPr>
        <w:t xml:space="preserve">, техническая возможность подключения к сети газораспределения планируемых к строительству объектов капитального строительства имеется. Точкой подключения может быть избран газопровод высокого давления 1 категории диаметром 108 мм, проложенный к с. Большое </w:t>
      </w:r>
      <w:proofErr w:type="spellStart"/>
      <w:r>
        <w:rPr>
          <w:rFonts w:ascii="Times New Roman" w:hAnsi="Times New Roman"/>
        </w:rPr>
        <w:t>Череватово</w:t>
      </w:r>
      <w:proofErr w:type="spellEnd"/>
      <w:r>
        <w:rPr>
          <w:rFonts w:ascii="Times New Roman" w:hAnsi="Times New Roman"/>
        </w:rPr>
        <w:t xml:space="preserve"> </w:t>
      </w:r>
      <w:proofErr w:type="spellStart"/>
      <w:r>
        <w:rPr>
          <w:rFonts w:ascii="Times New Roman" w:hAnsi="Times New Roman"/>
        </w:rPr>
        <w:t>Дивеевского</w:t>
      </w:r>
      <w:proofErr w:type="spellEnd"/>
      <w:r>
        <w:rPr>
          <w:rFonts w:ascii="Times New Roman" w:hAnsi="Times New Roman"/>
        </w:rPr>
        <w:t xml:space="preserve"> округа.</w:t>
      </w:r>
    </w:p>
    <w:p w14:paraId="2750E52F" w14:textId="77777777" w:rsidR="001A10F6" w:rsidRDefault="001A10F6" w:rsidP="001A10F6">
      <w:pPr>
        <w:spacing w:line="360" w:lineRule="auto"/>
        <w:ind w:firstLine="709"/>
        <w:rPr>
          <w:rFonts w:ascii="Times New Roman" w:hAnsi="Times New Roman"/>
        </w:rPr>
      </w:pPr>
      <w:r>
        <w:rPr>
          <w:rFonts w:ascii="Times New Roman" w:hAnsi="Times New Roman"/>
        </w:rPr>
        <w:t>Газоснабжение проектируемой территории будет осуществляться от существующего газопровода высокого давления</w:t>
      </w:r>
      <w:r w:rsidRPr="00345C7F">
        <w:rPr>
          <w:rFonts w:ascii="Times New Roman" w:hAnsi="Times New Roman"/>
        </w:rPr>
        <w:t xml:space="preserve"> </w:t>
      </w:r>
      <w:r>
        <w:rPr>
          <w:rFonts w:ascii="Times New Roman" w:hAnsi="Times New Roman"/>
        </w:rPr>
        <w:t xml:space="preserve">1 категории </w:t>
      </w:r>
      <w:r>
        <w:rPr>
          <w:rFonts w:ascii="Times New Roman" w:hAnsi="Times New Roman"/>
          <w:lang w:val="en-US"/>
        </w:rPr>
        <w:t>d</w:t>
      </w:r>
      <w:r w:rsidRPr="00345C7F">
        <w:rPr>
          <w:rFonts w:ascii="Times New Roman" w:hAnsi="Times New Roman"/>
        </w:rPr>
        <w:t>1</w:t>
      </w:r>
      <w:r>
        <w:rPr>
          <w:rFonts w:ascii="Times New Roman" w:hAnsi="Times New Roman"/>
        </w:rPr>
        <w:t xml:space="preserve">08, проложенного к </w:t>
      </w:r>
      <w:proofErr w:type="spellStart"/>
      <w:r>
        <w:rPr>
          <w:rFonts w:ascii="Times New Roman" w:hAnsi="Times New Roman"/>
        </w:rPr>
        <w:t>с.Большое</w:t>
      </w:r>
      <w:proofErr w:type="spellEnd"/>
      <w:r>
        <w:rPr>
          <w:rFonts w:ascii="Times New Roman" w:hAnsi="Times New Roman"/>
        </w:rPr>
        <w:t xml:space="preserve"> </w:t>
      </w:r>
      <w:proofErr w:type="spellStart"/>
      <w:r>
        <w:rPr>
          <w:rFonts w:ascii="Times New Roman" w:hAnsi="Times New Roman"/>
        </w:rPr>
        <w:t>Череватово</w:t>
      </w:r>
      <w:proofErr w:type="spellEnd"/>
      <w:r>
        <w:rPr>
          <w:rFonts w:ascii="Times New Roman" w:hAnsi="Times New Roman"/>
        </w:rPr>
        <w:t xml:space="preserve"> </w:t>
      </w:r>
      <w:proofErr w:type="spellStart"/>
      <w:r>
        <w:rPr>
          <w:rFonts w:ascii="Times New Roman" w:hAnsi="Times New Roman"/>
        </w:rPr>
        <w:t>Дивеевского</w:t>
      </w:r>
      <w:proofErr w:type="spellEnd"/>
      <w:r>
        <w:rPr>
          <w:rFonts w:ascii="Times New Roman" w:hAnsi="Times New Roman"/>
        </w:rPr>
        <w:t xml:space="preserve"> округа. </w:t>
      </w:r>
      <w:r w:rsidRPr="00FF4A4B">
        <w:rPr>
          <w:rFonts w:ascii="Times New Roman" w:hAnsi="Times New Roman"/>
        </w:rPr>
        <w:t xml:space="preserve">Для газоснабжения проектируемой территории необходимо установить </w:t>
      </w:r>
      <w:r>
        <w:rPr>
          <w:rFonts w:ascii="Times New Roman" w:hAnsi="Times New Roman"/>
        </w:rPr>
        <w:t>1</w:t>
      </w:r>
      <w:r w:rsidRPr="00FF4A4B">
        <w:rPr>
          <w:rFonts w:ascii="Times New Roman" w:hAnsi="Times New Roman"/>
        </w:rPr>
        <w:t xml:space="preserve"> ПРГ.</w:t>
      </w:r>
      <w:r w:rsidRPr="00345C7F">
        <w:rPr>
          <w:rFonts w:ascii="Times New Roman" w:hAnsi="Times New Roman"/>
        </w:rPr>
        <w:t xml:space="preserve"> </w:t>
      </w:r>
      <w:r w:rsidRPr="00FF4A4B">
        <w:rPr>
          <w:rFonts w:ascii="Times New Roman" w:hAnsi="Times New Roman"/>
        </w:rPr>
        <w:t xml:space="preserve"> А от ПРГ газопроводами низкого давления до потребителей. </w:t>
      </w:r>
      <w:proofErr w:type="spellStart"/>
      <w:r w:rsidRPr="00FF4A4B">
        <w:rPr>
          <w:rFonts w:ascii="Times New Roman" w:hAnsi="Times New Roman"/>
        </w:rPr>
        <w:t>Погонаж</w:t>
      </w:r>
      <w:proofErr w:type="spellEnd"/>
      <w:r w:rsidRPr="00FF4A4B">
        <w:rPr>
          <w:rFonts w:ascii="Times New Roman" w:hAnsi="Times New Roman"/>
        </w:rPr>
        <w:t xml:space="preserve"> проектируемых газопроводов низкого давления составит </w:t>
      </w:r>
      <w:r>
        <w:rPr>
          <w:rFonts w:ascii="Times New Roman" w:hAnsi="Times New Roman"/>
        </w:rPr>
        <w:t>1,0</w:t>
      </w:r>
      <w:r w:rsidRPr="00FF4A4B">
        <w:rPr>
          <w:rFonts w:ascii="Times New Roman" w:hAnsi="Times New Roman"/>
        </w:rPr>
        <w:t xml:space="preserve"> км. </w:t>
      </w:r>
      <w:proofErr w:type="spellStart"/>
      <w:r w:rsidRPr="00FF4A4B">
        <w:rPr>
          <w:rFonts w:ascii="Times New Roman" w:hAnsi="Times New Roman"/>
        </w:rPr>
        <w:t>Погонаж</w:t>
      </w:r>
      <w:proofErr w:type="spellEnd"/>
      <w:r w:rsidRPr="00FF4A4B">
        <w:rPr>
          <w:rFonts w:ascii="Times New Roman" w:hAnsi="Times New Roman"/>
        </w:rPr>
        <w:t xml:space="preserve"> проектируемых газопроводов высокого давления составит </w:t>
      </w:r>
      <w:r>
        <w:rPr>
          <w:rFonts w:ascii="Times New Roman" w:hAnsi="Times New Roman"/>
        </w:rPr>
        <w:t>2,5</w:t>
      </w:r>
      <w:r w:rsidRPr="00FF4A4B">
        <w:rPr>
          <w:rFonts w:ascii="Times New Roman" w:hAnsi="Times New Roman"/>
        </w:rPr>
        <w:t xml:space="preserve"> км.</w:t>
      </w:r>
    </w:p>
    <w:p w14:paraId="6574FB03" w14:textId="77777777" w:rsidR="001A10F6" w:rsidRPr="00FF4A4B" w:rsidRDefault="001A10F6" w:rsidP="001A10F6">
      <w:pPr>
        <w:spacing w:line="360" w:lineRule="auto"/>
        <w:ind w:firstLine="709"/>
        <w:jc w:val="center"/>
        <w:rPr>
          <w:rFonts w:ascii="Times New Roman" w:hAnsi="Times New Roman"/>
        </w:rPr>
      </w:pPr>
    </w:p>
    <w:p w14:paraId="53CE921B" w14:textId="77777777" w:rsidR="001A10F6" w:rsidRPr="00FF4A4B" w:rsidRDefault="001A10F6" w:rsidP="001A10F6">
      <w:pPr>
        <w:spacing w:line="360" w:lineRule="auto"/>
        <w:ind w:firstLine="709"/>
        <w:jc w:val="center"/>
        <w:rPr>
          <w:rFonts w:ascii="Times New Roman" w:hAnsi="Times New Roman"/>
          <w:b/>
        </w:rPr>
      </w:pPr>
      <w:r w:rsidRPr="00FF4A4B">
        <w:rPr>
          <w:rFonts w:ascii="Times New Roman" w:hAnsi="Times New Roman"/>
          <w:b/>
        </w:rPr>
        <w:t>Нормативные данные и расчетное потребление газа.</w:t>
      </w:r>
    </w:p>
    <w:p w14:paraId="36C804DA"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Расчет потребления газа произведен по нормам СП 42-101-2003 раздел 3 пункт 3.9-3.16.</w:t>
      </w:r>
    </w:p>
    <w:p w14:paraId="326F0061"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 xml:space="preserve">На основании этих норм определена годовая норма </w:t>
      </w:r>
      <w:proofErr w:type="spellStart"/>
      <w:r w:rsidRPr="00FF4A4B">
        <w:rPr>
          <w:rFonts w:ascii="Times New Roman" w:hAnsi="Times New Roman"/>
        </w:rPr>
        <w:t>газопотребления</w:t>
      </w:r>
      <w:proofErr w:type="spellEnd"/>
      <w:r w:rsidRPr="00FF4A4B">
        <w:rPr>
          <w:rFonts w:ascii="Times New Roman" w:hAnsi="Times New Roman"/>
        </w:rPr>
        <w:t xml:space="preserve"> на одного человека при горячем водоснабжении от газовых водонагревателей – </w:t>
      </w:r>
      <w:smartTag w:uri="urn:schemas-microsoft-com:office:smarttags" w:element="metricconverter">
        <w:smartTagPr>
          <w:attr w:name="ProductID" w:val="300 м3"/>
        </w:smartTagPr>
        <w:r w:rsidRPr="00FF4A4B">
          <w:rPr>
            <w:rFonts w:ascii="Times New Roman" w:hAnsi="Times New Roman"/>
          </w:rPr>
          <w:t>300 м</w:t>
        </w:r>
        <w:r w:rsidRPr="00FF4A4B">
          <w:rPr>
            <w:rFonts w:ascii="Times New Roman" w:hAnsi="Times New Roman"/>
            <w:vertAlign w:val="superscript"/>
          </w:rPr>
          <w:t>3</w:t>
        </w:r>
      </w:smartTag>
      <w:r w:rsidRPr="00FF4A4B">
        <w:rPr>
          <w:rFonts w:ascii="Times New Roman" w:hAnsi="Times New Roman"/>
        </w:rPr>
        <w:t>.</w:t>
      </w:r>
    </w:p>
    <w:p w14:paraId="676E5344"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Коэффициенты часового максимума расхода газа на хозяйственно-бытовые нужды приняты по таблице №</w:t>
      </w:r>
      <w:r w:rsidRPr="00FF4A4B">
        <w:rPr>
          <w:rFonts w:ascii="Times New Roman" w:hAnsi="Times New Roman"/>
          <w:bCs/>
        </w:rPr>
        <w:t xml:space="preserve"> 4</w:t>
      </w:r>
      <w:r w:rsidRPr="00FF4A4B">
        <w:rPr>
          <w:rFonts w:ascii="Times New Roman" w:hAnsi="Times New Roman"/>
        </w:rPr>
        <w:t>.4.1 тех же норм.</w:t>
      </w:r>
    </w:p>
    <w:p w14:paraId="0E7D433B" w14:textId="77777777" w:rsidR="001A10F6" w:rsidRPr="00FF4A4B" w:rsidRDefault="001A10F6" w:rsidP="001A10F6">
      <w:pPr>
        <w:spacing w:line="360" w:lineRule="auto"/>
        <w:ind w:firstLine="709"/>
        <w:jc w:val="center"/>
        <w:rPr>
          <w:rFonts w:ascii="Times New Roman" w:hAnsi="Times New Roman"/>
          <w:b/>
        </w:rPr>
      </w:pPr>
      <w:r w:rsidRPr="00FF4A4B">
        <w:rPr>
          <w:rFonts w:ascii="Times New Roman" w:hAnsi="Times New Roman"/>
          <w:b/>
        </w:rPr>
        <w:t xml:space="preserve">Ориентировочный баланс </w:t>
      </w:r>
      <w:proofErr w:type="spellStart"/>
      <w:r w:rsidRPr="00FF4A4B">
        <w:rPr>
          <w:rFonts w:ascii="Times New Roman" w:hAnsi="Times New Roman"/>
          <w:b/>
        </w:rPr>
        <w:t>газопотребления</w:t>
      </w:r>
      <w:proofErr w:type="spellEnd"/>
    </w:p>
    <w:p w14:paraId="7688D4A5" w14:textId="77777777" w:rsidR="001A10F6" w:rsidRPr="00FF4A4B" w:rsidRDefault="001A10F6" w:rsidP="001A10F6">
      <w:pPr>
        <w:spacing w:line="360" w:lineRule="auto"/>
        <w:ind w:firstLine="709"/>
        <w:jc w:val="right"/>
        <w:rPr>
          <w:rFonts w:ascii="Times New Roman" w:hAnsi="Times New Roman"/>
        </w:rPr>
      </w:pPr>
      <w:r w:rsidRPr="00FF4A4B">
        <w:rPr>
          <w:rFonts w:ascii="Times New Roman" w:hAnsi="Times New Roman"/>
          <w:b/>
        </w:rPr>
        <w:t xml:space="preserve">                                                                                                                          </w:t>
      </w:r>
      <w:r w:rsidRPr="00FF4A4B">
        <w:rPr>
          <w:rFonts w:ascii="Times New Roman" w:hAnsi="Times New Roman"/>
          <w:bCs/>
        </w:rPr>
        <w:t>таблица 4</w:t>
      </w:r>
      <w:r w:rsidRPr="00FF4A4B">
        <w:rPr>
          <w:rFonts w:ascii="Times New Roman" w:hAnsi="Times New Roman"/>
        </w:rPr>
        <w:t>.4.1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686"/>
        <w:gridCol w:w="1299"/>
        <w:gridCol w:w="2197"/>
        <w:gridCol w:w="2198"/>
      </w:tblGrid>
      <w:tr w:rsidR="001A10F6" w:rsidRPr="00FF4A4B" w14:paraId="24FE90E2" w14:textId="77777777" w:rsidTr="00E36E1C">
        <w:trPr>
          <w:trHeight w:val="537"/>
        </w:trPr>
        <w:tc>
          <w:tcPr>
            <w:tcW w:w="680" w:type="dxa"/>
            <w:vMerge w:val="restart"/>
          </w:tcPr>
          <w:p w14:paraId="7A52B034"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w:t>
            </w:r>
          </w:p>
          <w:p w14:paraId="513EBB3E"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п/п</w:t>
            </w:r>
          </w:p>
        </w:tc>
        <w:tc>
          <w:tcPr>
            <w:tcW w:w="3686" w:type="dxa"/>
            <w:vMerge w:val="restart"/>
          </w:tcPr>
          <w:p w14:paraId="6EA21934"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Наименование потребителей</w:t>
            </w:r>
          </w:p>
        </w:tc>
        <w:tc>
          <w:tcPr>
            <w:tcW w:w="1299" w:type="dxa"/>
            <w:vMerge w:val="restart"/>
          </w:tcPr>
          <w:p w14:paraId="5BADDE5E"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 xml:space="preserve">Единицы </w:t>
            </w:r>
          </w:p>
          <w:p w14:paraId="3838AD5E"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измерения</w:t>
            </w:r>
          </w:p>
        </w:tc>
        <w:tc>
          <w:tcPr>
            <w:tcW w:w="4395" w:type="dxa"/>
            <w:gridSpan w:val="2"/>
          </w:tcPr>
          <w:p w14:paraId="715FB43B" w14:textId="77777777" w:rsidR="001A10F6" w:rsidRPr="00FF4A4B" w:rsidRDefault="001A10F6" w:rsidP="00E36E1C">
            <w:pPr>
              <w:spacing w:line="240" w:lineRule="auto"/>
              <w:jc w:val="center"/>
              <w:rPr>
                <w:rFonts w:ascii="Times New Roman" w:hAnsi="Times New Roman"/>
                <w:b/>
                <w:vertAlign w:val="superscript"/>
              </w:rPr>
            </w:pPr>
            <w:r w:rsidRPr="00FF4A4B">
              <w:rPr>
                <w:rFonts w:ascii="Times New Roman" w:hAnsi="Times New Roman"/>
                <w:b/>
              </w:rPr>
              <w:t>Расход газа</w:t>
            </w:r>
          </w:p>
          <w:p w14:paraId="7F922767" w14:textId="77777777" w:rsidR="001A10F6" w:rsidRPr="00FF4A4B" w:rsidRDefault="001A10F6" w:rsidP="00E36E1C">
            <w:pPr>
              <w:spacing w:line="240" w:lineRule="auto"/>
              <w:jc w:val="center"/>
              <w:rPr>
                <w:rFonts w:ascii="Times New Roman" w:hAnsi="Times New Roman"/>
                <w:b/>
              </w:rPr>
            </w:pPr>
            <w:r w:rsidRPr="00FF4A4B">
              <w:rPr>
                <w:rFonts w:ascii="Times New Roman" w:hAnsi="Times New Roman"/>
                <w:b/>
              </w:rPr>
              <w:t xml:space="preserve"> </w:t>
            </w:r>
          </w:p>
        </w:tc>
      </w:tr>
      <w:tr w:rsidR="001A10F6" w:rsidRPr="00FF4A4B" w14:paraId="76C900AC" w14:textId="77777777" w:rsidTr="00E36E1C">
        <w:tc>
          <w:tcPr>
            <w:tcW w:w="680" w:type="dxa"/>
            <w:vMerge/>
          </w:tcPr>
          <w:p w14:paraId="5508E852" w14:textId="77777777" w:rsidR="001A10F6" w:rsidRPr="00FF4A4B" w:rsidRDefault="001A10F6" w:rsidP="00E36E1C">
            <w:pPr>
              <w:spacing w:line="240" w:lineRule="auto"/>
              <w:jc w:val="center"/>
              <w:rPr>
                <w:rFonts w:ascii="Times New Roman" w:hAnsi="Times New Roman"/>
              </w:rPr>
            </w:pPr>
          </w:p>
        </w:tc>
        <w:tc>
          <w:tcPr>
            <w:tcW w:w="3686" w:type="dxa"/>
            <w:vMerge/>
          </w:tcPr>
          <w:p w14:paraId="51C570CC" w14:textId="77777777" w:rsidR="001A10F6" w:rsidRPr="00FF4A4B" w:rsidRDefault="001A10F6" w:rsidP="00E36E1C">
            <w:pPr>
              <w:spacing w:line="240" w:lineRule="auto"/>
              <w:jc w:val="center"/>
              <w:rPr>
                <w:rFonts w:ascii="Times New Roman" w:hAnsi="Times New Roman"/>
              </w:rPr>
            </w:pPr>
          </w:p>
        </w:tc>
        <w:tc>
          <w:tcPr>
            <w:tcW w:w="1299" w:type="dxa"/>
            <w:vMerge/>
          </w:tcPr>
          <w:p w14:paraId="1E85283D" w14:textId="77777777" w:rsidR="001A10F6" w:rsidRPr="00FF4A4B" w:rsidRDefault="001A10F6" w:rsidP="00E36E1C">
            <w:pPr>
              <w:spacing w:line="240" w:lineRule="auto"/>
              <w:jc w:val="center"/>
              <w:rPr>
                <w:rFonts w:ascii="Times New Roman" w:hAnsi="Times New Roman"/>
              </w:rPr>
            </w:pPr>
          </w:p>
        </w:tc>
        <w:tc>
          <w:tcPr>
            <w:tcW w:w="2197" w:type="dxa"/>
          </w:tcPr>
          <w:p w14:paraId="756575BD" w14:textId="77777777" w:rsidR="001A10F6" w:rsidRPr="007665D6" w:rsidRDefault="001A10F6" w:rsidP="00E36E1C">
            <w:pPr>
              <w:spacing w:line="240" w:lineRule="auto"/>
              <w:jc w:val="center"/>
              <w:rPr>
                <w:rFonts w:ascii="Times New Roman" w:hAnsi="Times New Roman"/>
                <w:b/>
              </w:rPr>
            </w:pPr>
            <w:r w:rsidRPr="007665D6">
              <w:rPr>
                <w:rFonts w:ascii="Times New Roman" w:hAnsi="Times New Roman"/>
                <w:b/>
                <w:lang w:val="en-US"/>
              </w:rPr>
              <w:t xml:space="preserve">I </w:t>
            </w:r>
            <w:r w:rsidRPr="007665D6">
              <w:rPr>
                <w:rFonts w:ascii="Times New Roman" w:hAnsi="Times New Roman"/>
                <w:b/>
              </w:rPr>
              <w:t>этап</w:t>
            </w:r>
          </w:p>
        </w:tc>
        <w:tc>
          <w:tcPr>
            <w:tcW w:w="2198" w:type="dxa"/>
          </w:tcPr>
          <w:p w14:paraId="5062BBBC" w14:textId="77777777" w:rsidR="001A10F6" w:rsidRPr="007665D6" w:rsidRDefault="001A10F6" w:rsidP="00E36E1C">
            <w:pPr>
              <w:spacing w:line="240" w:lineRule="auto"/>
              <w:jc w:val="center"/>
              <w:rPr>
                <w:rFonts w:ascii="Times New Roman" w:hAnsi="Times New Roman"/>
                <w:b/>
              </w:rPr>
            </w:pPr>
            <w:r w:rsidRPr="007665D6">
              <w:rPr>
                <w:rFonts w:ascii="Times New Roman" w:hAnsi="Times New Roman"/>
                <w:b/>
                <w:lang w:val="en-US"/>
              </w:rPr>
              <w:t xml:space="preserve">II </w:t>
            </w:r>
            <w:r w:rsidRPr="007665D6">
              <w:rPr>
                <w:rFonts w:ascii="Times New Roman" w:hAnsi="Times New Roman"/>
                <w:b/>
              </w:rPr>
              <w:t>этап</w:t>
            </w:r>
          </w:p>
        </w:tc>
      </w:tr>
      <w:tr w:rsidR="001A10F6" w:rsidRPr="00FF4A4B" w14:paraId="564A0073" w14:textId="77777777" w:rsidTr="00E36E1C">
        <w:tc>
          <w:tcPr>
            <w:tcW w:w="680" w:type="dxa"/>
          </w:tcPr>
          <w:p w14:paraId="182BBD79"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1</w:t>
            </w:r>
          </w:p>
        </w:tc>
        <w:tc>
          <w:tcPr>
            <w:tcW w:w="3686" w:type="dxa"/>
          </w:tcPr>
          <w:p w14:paraId="61108F84"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2</w:t>
            </w:r>
          </w:p>
        </w:tc>
        <w:tc>
          <w:tcPr>
            <w:tcW w:w="1299" w:type="dxa"/>
          </w:tcPr>
          <w:p w14:paraId="535E9C82"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3</w:t>
            </w:r>
          </w:p>
        </w:tc>
        <w:tc>
          <w:tcPr>
            <w:tcW w:w="2197" w:type="dxa"/>
          </w:tcPr>
          <w:p w14:paraId="6FA71418" w14:textId="77777777" w:rsidR="001A10F6" w:rsidRPr="00FF4A4B" w:rsidRDefault="001A10F6" w:rsidP="00E36E1C">
            <w:pPr>
              <w:spacing w:line="240" w:lineRule="auto"/>
              <w:jc w:val="center"/>
              <w:rPr>
                <w:rFonts w:ascii="Times New Roman" w:hAnsi="Times New Roman"/>
              </w:rPr>
            </w:pPr>
            <w:r>
              <w:rPr>
                <w:rFonts w:ascii="Times New Roman" w:hAnsi="Times New Roman"/>
              </w:rPr>
              <w:t>4</w:t>
            </w:r>
          </w:p>
        </w:tc>
        <w:tc>
          <w:tcPr>
            <w:tcW w:w="2198" w:type="dxa"/>
          </w:tcPr>
          <w:p w14:paraId="77BAD9FF" w14:textId="77777777" w:rsidR="001A10F6" w:rsidRPr="00FF4A4B" w:rsidRDefault="001A10F6" w:rsidP="00E36E1C">
            <w:pPr>
              <w:spacing w:line="240" w:lineRule="auto"/>
              <w:jc w:val="center"/>
              <w:rPr>
                <w:rFonts w:ascii="Times New Roman" w:hAnsi="Times New Roman"/>
              </w:rPr>
            </w:pPr>
            <w:r>
              <w:rPr>
                <w:rFonts w:ascii="Times New Roman" w:hAnsi="Times New Roman"/>
              </w:rPr>
              <w:t>5</w:t>
            </w:r>
          </w:p>
        </w:tc>
      </w:tr>
      <w:tr w:rsidR="001A10F6" w:rsidRPr="00FF4A4B" w14:paraId="780CAC26" w14:textId="77777777" w:rsidTr="00E36E1C">
        <w:trPr>
          <w:trHeight w:val="298"/>
        </w:trPr>
        <w:tc>
          <w:tcPr>
            <w:tcW w:w="680" w:type="dxa"/>
            <w:tcBorders>
              <w:top w:val="single" w:sz="4" w:space="0" w:color="auto"/>
              <w:left w:val="single" w:sz="4" w:space="0" w:color="auto"/>
              <w:bottom w:val="single" w:sz="4" w:space="0" w:color="auto"/>
              <w:right w:val="single" w:sz="4" w:space="0" w:color="auto"/>
            </w:tcBorders>
            <w:vAlign w:val="center"/>
          </w:tcPr>
          <w:p w14:paraId="70001C82" w14:textId="77777777" w:rsidR="001A10F6" w:rsidRPr="00FF4A4B" w:rsidRDefault="001A10F6" w:rsidP="00E36E1C">
            <w:pPr>
              <w:spacing w:line="240" w:lineRule="auto"/>
              <w:jc w:val="center"/>
              <w:rPr>
                <w:rFonts w:ascii="Times New Roman" w:hAnsi="Times New Roman"/>
              </w:rPr>
            </w:pPr>
            <w:r>
              <w:rPr>
                <w:rFonts w:ascii="Times New Roman" w:hAnsi="Times New Roman"/>
              </w:rPr>
              <w:t>1</w:t>
            </w:r>
          </w:p>
        </w:tc>
        <w:tc>
          <w:tcPr>
            <w:tcW w:w="3686" w:type="dxa"/>
            <w:tcBorders>
              <w:top w:val="single" w:sz="4" w:space="0" w:color="auto"/>
              <w:left w:val="single" w:sz="4" w:space="0" w:color="auto"/>
              <w:bottom w:val="single" w:sz="4" w:space="0" w:color="auto"/>
              <w:right w:val="single" w:sz="4" w:space="0" w:color="auto"/>
            </w:tcBorders>
            <w:vAlign w:val="center"/>
          </w:tcPr>
          <w:p w14:paraId="4F52942C"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дошкольное учреждение</w:t>
            </w:r>
          </w:p>
        </w:tc>
        <w:tc>
          <w:tcPr>
            <w:tcW w:w="1299" w:type="dxa"/>
            <w:tcBorders>
              <w:top w:val="single" w:sz="4" w:space="0" w:color="auto"/>
              <w:left w:val="single" w:sz="4" w:space="0" w:color="auto"/>
              <w:bottom w:val="single" w:sz="4" w:space="0" w:color="auto"/>
            </w:tcBorders>
            <w:vAlign w:val="center"/>
          </w:tcPr>
          <w:p w14:paraId="2E0B3A05"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м</w:t>
            </w:r>
            <w:r w:rsidRPr="00FF4A4B">
              <w:rPr>
                <w:rFonts w:ascii="Times New Roman" w:hAnsi="Times New Roman"/>
                <w:vertAlign w:val="superscript"/>
              </w:rPr>
              <w:t>3</w:t>
            </w:r>
            <w:r w:rsidRPr="00FF4A4B">
              <w:rPr>
                <w:rFonts w:ascii="Times New Roman" w:hAnsi="Times New Roman"/>
              </w:rPr>
              <w:t>/ч</w:t>
            </w:r>
          </w:p>
        </w:tc>
        <w:tc>
          <w:tcPr>
            <w:tcW w:w="2197" w:type="dxa"/>
            <w:vAlign w:val="center"/>
          </w:tcPr>
          <w:p w14:paraId="7FBDAA14" w14:textId="77777777" w:rsidR="001A10F6" w:rsidRPr="00FF4A4B" w:rsidRDefault="001A10F6" w:rsidP="00E36E1C">
            <w:pPr>
              <w:spacing w:line="240" w:lineRule="auto"/>
              <w:jc w:val="center"/>
              <w:rPr>
                <w:rFonts w:ascii="Times New Roman" w:hAnsi="Times New Roman"/>
              </w:rPr>
            </w:pPr>
            <w:r>
              <w:rPr>
                <w:rFonts w:ascii="Times New Roman" w:hAnsi="Times New Roman"/>
              </w:rPr>
              <w:t>-</w:t>
            </w:r>
          </w:p>
        </w:tc>
        <w:tc>
          <w:tcPr>
            <w:tcW w:w="2198" w:type="dxa"/>
            <w:vAlign w:val="center"/>
          </w:tcPr>
          <w:p w14:paraId="2A32C06C" w14:textId="77777777" w:rsidR="001A10F6" w:rsidRPr="00FF4A4B" w:rsidRDefault="001A10F6" w:rsidP="00E36E1C">
            <w:pPr>
              <w:spacing w:line="240" w:lineRule="auto"/>
              <w:jc w:val="center"/>
              <w:rPr>
                <w:rFonts w:ascii="Times New Roman" w:hAnsi="Times New Roman"/>
              </w:rPr>
            </w:pPr>
            <w:r>
              <w:rPr>
                <w:rFonts w:ascii="Times New Roman" w:hAnsi="Times New Roman"/>
              </w:rPr>
              <w:t>53,0</w:t>
            </w:r>
          </w:p>
        </w:tc>
      </w:tr>
      <w:tr w:rsidR="001A10F6" w:rsidRPr="00FF4A4B" w14:paraId="4E075F7B" w14:textId="77777777" w:rsidTr="00E36E1C">
        <w:trPr>
          <w:trHeight w:val="176"/>
        </w:trPr>
        <w:tc>
          <w:tcPr>
            <w:tcW w:w="680" w:type="dxa"/>
            <w:tcBorders>
              <w:top w:val="single" w:sz="4" w:space="0" w:color="auto"/>
              <w:left w:val="single" w:sz="4" w:space="0" w:color="auto"/>
              <w:bottom w:val="single" w:sz="4" w:space="0" w:color="auto"/>
              <w:right w:val="single" w:sz="4" w:space="0" w:color="auto"/>
            </w:tcBorders>
          </w:tcPr>
          <w:p w14:paraId="1935217F" w14:textId="77777777" w:rsidR="001A10F6" w:rsidRPr="00FF4A4B" w:rsidRDefault="001A10F6" w:rsidP="00E36E1C">
            <w:pPr>
              <w:spacing w:line="240" w:lineRule="auto"/>
              <w:jc w:val="center"/>
              <w:rPr>
                <w:rFonts w:ascii="Times New Roman" w:hAnsi="Times New Roman"/>
              </w:rPr>
            </w:pPr>
            <w:r>
              <w:rPr>
                <w:rFonts w:ascii="Times New Roman" w:hAnsi="Times New Roman"/>
              </w:rPr>
              <w:t>2</w:t>
            </w:r>
          </w:p>
        </w:tc>
        <w:tc>
          <w:tcPr>
            <w:tcW w:w="3686" w:type="dxa"/>
            <w:tcBorders>
              <w:top w:val="single" w:sz="4" w:space="0" w:color="auto"/>
              <w:left w:val="single" w:sz="4" w:space="0" w:color="auto"/>
              <w:bottom w:val="single" w:sz="4" w:space="0" w:color="auto"/>
              <w:right w:val="single" w:sz="4" w:space="0" w:color="auto"/>
            </w:tcBorders>
          </w:tcPr>
          <w:p w14:paraId="2652C9FF"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Индивидуальная жилая застройка</w:t>
            </w:r>
          </w:p>
        </w:tc>
        <w:tc>
          <w:tcPr>
            <w:tcW w:w="1299" w:type="dxa"/>
            <w:tcBorders>
              <w:top w:val="single" w:sz="4" w:space="0" w:color="auto"/>
              <w:left w:val="single" w:sz="4" w:space="0" w:color="auto"/>
              <w:bottom w:val="single" w:sz="4" w:space="0" w:color="auto"/>
            </w:tcBorders>
          </w:tcPr>
          <w:p w14:paraId="511C12B4"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м</w:t>
            </w:r>
            <w:r w:rsidRPr="00FF4A4B">
              <w:rPr>
                <w:rFonts w:ascii="Times New Roman" w:hAnsi="Times New Roman"/>
                <w:vertAlign w:val="superscript"/>
              </w:rPr>
              <w:t>3</w:t>
            </w:r>
            <w:r w:rsidRPr="00FF4A4B">
              <w:rPr>
                <w:rFonts w:ascii="Times New Roman" w:hAnsi="Times New Roman"/>
              </w:rPr>
              <w:t>/ч</w:t>
            </w:r>
          </w:p>
        </w:tc>
        <w:tc>
          <w:tcPr>
            <w:tcW w:w="2197" w:type="dxa"/>
          </w:tcPr>
          <w:p w14:paraId="3D065FC7" w14:textId="77777777" w:rsidR="001A10F6" w:rsidRPr="00FF4A4B" w:rsidRDefault="001A10F6" w:rsidP="00E36E1C">
            <w:pPr>
              <w:spacing w:line="240" w:lineRule="auto"/>
              <w:jc w:val="center"/>
              <w:rPr>
                <w:rFonts w:ascii="Times New Roman" w:hAnsi="Times New Roman"/>
              </w:rPr>
            </w:pPr>
            <w:r>
              <w:rPr>
                <w:rFonts w:ascii="Times New Roman" w:hAnsi="Times New Roman"/>
              </w:rPr>
              <w:t>73,0</w:t>
            </w:r>
          </w:p>
        </w:tc>
        <w:tc>
          <w:tcPr>
            <w:tcW w:w="2198" w:type="dxa"/>
          </w:tcPr>
          <w:p w14:paraId="38952DB6" w14:textId="77777777" w:rsidR="001A10F6" w:rsidRPr="00FF4A4B" w:rsidRDefault="001A10F6" w:rsidP="00E36E1C">
            <w:pPr>
              <w:spacing w:line="240" w:lineRule="auto"/>
              <w:jc w:val="center"/>
              <w:rPr>
                <w:rFonts w:ascii="Times New Roman" w:hAnsi="Times New Roman"/>
              </w:rPr>
            </w:pPr>
            <w:r>
              <w:rPr>
                <w:rFonts w:ascii="Times New Roman" w:hAnsi="Times New Roman"/>
              </w:rPr>
              <w:t>-</w:t>
            </w:r>
          </w:p>
        </w:tc>
      </w:tr>
      <w:tr w:rsidR="001A10F6" w:rsidRPr="00FF4A4B" w14:paraId="78919386" w14:textId="77777777" w:rsidTr="00E36E1C">
        <w:trPr>
          <w:trHeight w:val="176"/>
        </w:trPr>
        <w:tc>
          <w:tcPr>
            <w:tcW w:w="680" w:type="dxa"/>
            <w:tcBorders>
              <w:top w:val="single" w:sz="4" w:space="0" w:color="auto"/>
              <w:left w:val="single" w:sz="4" w:space="0" w:color="auto"/>
              <w:bottom w:val="single" w:sz="4" w:space="0" w:color="auto"/>
              <w:right w:val="single" w:sz="4" w:space="0" w:color="auto"/>
            </w:tcBorders>
          </w:tcPr>
          <w:p w14:paraId="0BE6CCA6" w14:textId="77777777" w:rsidR="001A10F6" w:rsidRDefault="001A10F6" w:rsidP="00E36E1C">
            <w:pPr>
              <w:spacing w:line="240" w:lineRule="auto"/>
              <w:jc w:val="center"/>
              <w:rPr>
                <w:rFonts w:ascii="Times New Roman" w:hAnsi="Times New Roman"/>
              </w:rPr>
            </w:pPr>
            <w:r>
              <w:rPr>
                <w:rFonts w:ascii="Times New Roman" w:hAnsi="Times New Roman"/>
              </w:rPr>
              <w:t>3</w:t>
            </w:r>
          </w:p>
        </w:tc>
        <w:tc>
          <w:tcPr>
            <w:tcW w:w="3686" w:type="dxa"/>
            <w:tcBorders>
              <w:top w:val="single" w:sz="4" w:space="0" w:color="auto"/>
              <w:left w:val="single" w:sz="4" w:space="0" w:color="auto"/>
              <w:bottom w:val="single" w:sz="4" w:space="0" w:color="auto"/>
              <w:right w:val="single" w:sz="4" w:space="0" w:color="auto"/>
            </w:tcBorders>
          </w:tcPr>
          <w:p w14:paraId="3045C36A" w14:textId="77777777" w:rsidR="001A10F6" w:rsidRPr="00FF4A4B" w:rsidRDefault="001A10F6" w:rsidP="00E36E1C">
            <w:pPr>
              <w:spacing w:line="240" w:lineRule="auto"/>
              <w:jc w:val="center"/>
              <w:rPr>
                <w:rFonts w:ascii="Times New Roman" w:hAnsi="Times New Roman"/>
              </w:rPr>
            </w:pPr>
            <w:r>
              <w:rPr>
                <w:rFonts w:ascii="Times New Roman" w:hAnsi="Times New Roman"/>
              </w:rPr>
              <w:t>Итого</w:t>
            </w:r>
            <w:r w:rsidRPr="00FF4A4B">
              <w:rPr>
                <w:rFonts w:ascii="Times New Roman" w:hAnsi="Times New Roman"/>
              </w:rPr>
              <w:t>:</w:t>
            </w:r>
          </w:p>
        </w:tc>
        <w:tc>
          <w:tcPr>
            <w:tcW w:w="1299" w:type="dxa"/>
            <w:tcBorders>
              <w:top w:val="single" w:sz="4" w:space="0" w:color="auto"/>
              <w:left w:val="single" w:sz="4" w:space="0" w:color="auto"/>
              <w:bottom w:val="single" w:sz="4" w:space="0" w:color="auto"/>
            </w:tcBorders>
          </w:tcPr>
          <w:p w14:paraId="7F667B71" w14:textId="77777777" w:rsidR="001A10F6" w:rsidRPr="00FF4A4B" w:rsidRDefault="001A10F6" w:rsidP="00E36E1C">
            <w:pPr>
              <w:spacing w:line="240" w:lineRule="auto"/>
              <w:jc w:val="center"/>
              <w:rPr>
                <w:rFonts w:ascii="Times New Roman" w:hAnsi="Times New Roman"/>
              </w:rPr>
            </w:pPr>
            <w:r w:rsidRPr="00FF4A4B">
              <w:rPr>
                <w:rFonts w:ascii="Times New Roman" w:hAnsi="Times New Roman"/>
              </w:rPr>
              <w:t>м</w:t>
            </w:r>
            <w:r w:rsidRPr="00FF4A4B">
              <w:rPr>
                <w:rFonts w:ascii="Times New Roman" w:hAnsi="Times New Roman"/>
                <w:vertAlign w:val="superscript"/>
              </w:rPr>
              <w:t>3</w:t>
            </w:r>
            <w:r w:rsidRPr="00FF4A4B">
              <w:rPr>
                <w:rFonts w:ascii="Times New Roman" w:hAnsi="Times New Roman"/>
              </w:rPr>
              <w:t>/ч</w:t>
            </w:r>
          </w:p>
        </w:tc>
        <w:tc>
          <w:tcPr>
            <w:tcW w:w="2197" w:type="dxa"/>
            <w:tcBorders>
              <w:bottom w:val="single" w:sz="4" w:space="0" w:color="auto"/>
            </w:tcBorders>
          </w:tcPr>
          <w:p w14:paraId="199A9843" w14:textId="77777777" w:rsidR="001A10F6" w:rsidRDefault="001A10F6" w:rsidP="00E36E1C">
            <w:pPr>
              <w:spacing w:line="240" w:lineRule="auto"/>
              <w:jc w:val="center"/>
              <w:rPr>
                <w:rFonts w:ascii="Times New Roman" w:hAnsi="Times New Roman"/>
              </w:rPr>
            </w:pPr>
            <w:r>
              <w:rPr>
                <w:rFonts w:ascii="Times New Roman" w:hAnsi="Times New Roman"/>
              </w:rPr>
              <w:t>73,0</w:t>
            </w:r>
          </w:p>
        </w:tc>
        <w:tc>
          <w:tcPr>
            <w:tcW w:w="2198" w:type="dxa"/>
            <w:tcBorders>
              <w:bottom w:val="single" w:sz="4" w:space="0" w:color="auto"/>
            </w:tcBorders>
          </w:tcPr>
          <w:p w14:paraId="5ACFFFB4" w14:textId="77777777" w:rsidR="001A10F6" w:rsidRDefault="001A10F6" w:rsidP="00E36E1C">
            <w:pPr>
              <w:spacing w:line="240" w:lineRule="auto"/>
              <w:jc w:val="center"/>
              <w:rPr>
                <w:rFonts w:ascii="Times New Roman" w:hAnsi="Times New Roman"/>
              </w:rPr>
            </w:pPr>
            <w:r>
              <w:rPr>
                <w:rFonts w:ascii="Times New Roman" w:hAnsi="Times New Roman"/>
              </w:rPr>
              <w:t>53,0</w:t>
            </w:r>
          </w:p>
        </w:tc>
      </w:tr>
    </w:tbl>
    <w:p w14:paraId="03D5748B" w14:textId="77777777" w:rsidR="001A10F6" w:rsidRPr="00E410AB" w:rsidRDefault="001A10F6" w:rsidP="001A10F6">
      <w:pPr>
        <w:spacing w:line="360" w:lineRule="auto"/>
        <w:ind w:firstLine="709"/>
        <w:rPr>
          <w:rFonts w:ascii="Times New Roman" w:hAnsi="Times New Roman"/>
        </w:rPr>
      </w:pPr>
      <w:r w:rsidRPr="00FF4A4B">
        <w:rPr>
          <w:rFonts w:ascii="Times New Roman" w:hAnsi="Times New Roman"/>
        </w:rPr>
        <w:t>Примечание: Расходы газа на последующих стадиях проектирования должны быть уточнены.</w:t>
      </w:r>
    </w:p>
    <w:p w14:paraId="2EE4AB86" w14:textId="77777777" w:rsidR="001A10F6" w:rsidRPr="00FF4A4B" w:rsidRDefault="001A10F6" w:rsidP="001A10F6">
      <w:pPr>
        <w:spacing w:line="360" w:lineRule="auto"/>
        <w:ind w:firstLine="709"/>
        <w:rPr>
          <w:rFonts w:ascii="Times New Roman" w:hAnsi="Times New Roman"/>
        </w:rPr>
      </w:pPr>
      <w:r w:rsidRPr="00FF4A4B">
        <w:rPr>
          <w:rFonts w:ascii="Times New Roman" w:hAnsi="Times New Roman"/>
        </w:rPr>
        <w:t xml:space="preserve">Ориентировочный объем строительства дан в нижеследующей таблице </w:t>
      </w:r>
      <w:r w:rsidRPr="00FF4A4B">
        <w:rPr>
          <w:rFonts w:ascii="Times New Roman" w:hAnsi="Times New Roman"/>
          <w:bCs/>
        </w:rPr>
        <w:t>4</w:t>
      </w:r>
      <w:r w:rsidRPr="00FF4A4B">
        <w:rPr>
          <w:rFonts w:ascii="Times New Roman" w:hAnsi="Times New Roman"/>
        </w:rPr>
        <w:t>.4.2.</w:t>
      </w:r>
    </w:p>
    <w:p w14:paraId="4AF7FC6D" w14:textId="60D332DA" w:rsidR="0055520E" w:rsidRPr="00AE7407" w:rsidRDefault="001A10F6" w:rsidP="00AE7407">
      <w:pPr>
        <w:spacing w:line="360" w:lineRule="auto"/>
        <w:ind w:firstLine="709"/>
        <w:jc w:val="right"/>
        <w:rPr>
          <w:rFonts w:ascii="Times New Roman" w:hAnsi="Times New Roman"/>
        </w:rPr>
      </w:pPr>
      <w:r w:rsidRPr="00FF4A4B">
        <w:rPr>
          <w:rFonts w:ascii="Times New Roman" w:hAnsi="Times New Roman"/>
          <w:b/>
        </w:rPr>
        <w:t xml:space="preserve">                                                                                                           </w:t>
      </w:r>
      <w:r w:rsidRPr="00FF4A4B">
        <w:rPr>
          <w:rFonts w:ascii="Times New Roman" w:hAnsi="Times New Roman"/>
          <w:bCs/>
        </w:rPr>
        <w:t>таблица 4</w:t>
      </w:r>
      <w:r w:rsidRPr="00FF4A4B">
        <w:rPr>
          <w:rFonts w:ascii="Times New Roman" w:hAnsi="Times New Roman"/>
        </w:rPr>
        <w:t>.4.2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240"/>
        <w:gridCol w:w="1559"/>
        <w:gridCol w:w="1560"/>
        <w:gridCol w:w="1275"/>
      </w:tblGrid>
      <w:tr w:rsidR="0055520E" w:rsidRPr="00FF4A4B" w14:paraId="7588FDDB" w14:textId="77777777" w:rsidTr="0055520E">
        <w:trPr>
          <w:trHeight w:val="838"/>
        </w:trPr>
        <w:tc>
          <w:tcPr>
            <w:tcW w:w="680" w:type="dxa"/>
            <w:vMerge w:val="restart"/>
            <w:shd w:val="clear" w:color="auto" w:fill="auto"/>
          </w:tcPr>
          <w:p w14:paraId="3FD8016F" w14:textId="77777777" w:rsidR="0055520E" w:rsidRPr="00FF4A4B" w:rsidRDefault="0055520E" w:rsidP="00447C41">
            <w:pPr>
              <w:spacing w:line="240" w:lineRule="auto"/>
              <w:jc w:val="center"/>
              <w:rPr>
                <w:rFonts w:ascii="Times New Roman" w:hAnsi="Times New Roman"/>
                <w:b/>
              </w:rPr>
            </w:pPr>
            <w:r w:rsidRPr="00FF4A4B">
              <w:rPr>
                <w:rFonts w:ascii="Times New Roman" w:hAnsi="Times New Roman"/>
                <w:b/>
              </w:rPr>
              <w:lastRenderedPageBreak/>
              <w:t>№№</w:t>
            </w:r>
          </w:p>
          <w:p w14:paraId="5CBBD2F1" w14:textId="77777777" w:rsidR="0055520E" w:rsidRPr="00FF4A4B" w:rsidRDefault="0055520E" w:rsidP="00447C41">
            <w:pPr>
              <w:spacing w:line="240" w:lineRule="auto"/>
              <w:jc w:val="center"/>
              <w:rPr>
                <w:rFonts w:ascii="Times New Roman" w:hAnsi="Times New Roman"/>
                <w:b/>
              </w:rPr>
            </w:pPr>
            <w:r w:rsidRPr="00FF4A4B">
              <w:rPr>
                <w:rFonts w:ascii="Times New Roman" w:hAnsi="Times New Roman"/>
                <w:b/>
              </w:rPr>
              <w:t>п/п</w:t>
            </w:r>
          </w:p>
        </w:tc>
        <w:tc>
          <w:tcPr>
            <w:tcW w:w="5240" w:type="dxa"/>
            <w:vMerge w:val="restart"/>
            <w:shd w:val="clear" w:color="auto" w:fill="auto"/>
          </w:tcPr>
          <w:p w14:paraId="2C985CAA" w14:textId="77777777" w:rsidR="0055520E" w:rsidRPr="00FF4A4B" w:rsidRDefault="0055520E" w:rsidP="00447C41">
            <w:pPr>
              <w:spacing w:line="240" w:lineRule="auto"/>
              <w:jc w:val="center"/>
              <w:rPr>
                <w:rFonts w:ascii="Times New Roman" w:hAnsi="Times New Roman"/>
                <w:b/>
              </w:rPr>
            </w:pPr>
          </w:p>
          <w:p w14:paraId="6C27BBEC" w14:textId="77777777" w:rsidR="0055520E" w:rsidRPr="00FF4A4B" w:rsidRDefault="0055520E" w:rsidP="00447C41">
            <w:pPr>
              <w:spacing w:line="240" w:lineRule="auto"/>
              <w:jc w:val="center"/>
              <w:rPr>
                <w:rFonts w:ascii="Times New Roman" w:hAnsi="Times New Roman"/>
                <w:b/>
              </w:rPr>
            </w:pPr>
            <w:r w:rsidRPr="00FF4A4B">
              <w:rPr>
                <w:rFonts w:ascii="Times New Roman" w:hAnsi="Times New Roman"/>
                <w:b/>
              </w:rPr>
              <w:t>Наименование работ</w:t>
            </w:r>
          </w:p>
        </w:tc>
        <w:tc>
          <w:tcPr>
            <w:tcW w:w="1559" w:type="dxa"/>
            <w:vMerge w:val="restart"/>
            <w:shd w:val="clear" w:color="auto" w:fill="auto"/>
          </w:tcPr>
          <w:p w14:paraId="4B614897" w14:textId="77777777" w:rsidR="0055520E" w:rsidRPr="00FF4A4B" w:rsidRDefault="0055520E" w:rsidP="00447C41">
            <w:pPr>
              <w:spacing w:line="240" w:lineRule="auto"/>
              <w:jc w:val="center"/>
              <w:rPr>
                <w:rFonts w:ascii="Times New Roman" w:hAnsi="Times New Roman"/>
                <w:b/>
              </w:rPr>
            </w:pPr>
            <w:r w:rsidRPr="00FF4A4B">
              <w:rPr>
                <w:rFonts w:ascii="Times New Roman" w:hAnsi="Times New Roman"/>
                <w:b/>
              </w:rPr>
              <w:t>Ед.</w:t>
            </w:r>
          </w:p>
          <w:p w14:paraId="6E2AAC6F" w14:textId="77777777" w:rsidR="0055520E" w:rsidRPr="00FF4A4B" w:rsidRDefault="0055520E" w:rsidP="00447C41">
            <w:pPr>
              <w:spacing w:line="240" w:lineRule="auto"/>
              <w:jc w:val="center"/>
              <w:rPr>
                <w:rFonts w:ascii="Times New Roman" w:hAnsi="Times New Roman"/>
                <w:b/>
              </w:rPr>
            </w:pPr>
            <w:r w:rsidRPr="00FF4A4B">
              <w:rPr>
                <w:rFonts w:ascii="Times New Roman" w:hAnsi="Times New Roman"/>
                <w:b/>
              </w:rPr>
              <w:t>Изм.</w:t>
            </w:r>
          </w:p>
        </w:tc>
        <w:tc>
          <w:tcPr>
            <w:tcW w:w="2835" w:type="dxa"/>
            <w:gridSpan w:val="2"/>
          </w:tcPr>
          <w:p w14:paraId="76260785" w14:textId="77777777" w:rsidR="0055520E" w:rsidRPr="00FF4A4B" w:rsidRDefault="0055520E" w:rsidP="00447C41">
            <w:pPr>
              <w:spacing w:line="240" w:lineRule="auto"/>
              <w:jc w:val="center"/>
              <w:rPr>
                <w:rFonts w:ascii="Times New Roman" w:hAnsi="Times New Roman"/>
                <w:b/>
              </w:rPr>
            </w:pPr>
            <w:r w:rsidRPr="00FF4A4B">
              <w:rPr>
                <w:rFonts w:ascii="Times New Roman" w:hAnsi="Times New Roman"/>
                <w:b/>
              </w:rPr>
              <w:t>Количество</w:t>
            </w:r>
          </w:p>
          <w:p w14:paraId="2BFB7A6B" w14:textId="77777777" w:rsidR="0055520E" w:rsidRPr="00FF4A4B" w:rsidRDefault="0055520E" w:rsidP="00447C41">
            <w:pPr>
              <w:spacing w:line="240" w:lineRule="auto"/>
              <w:jc w:val="center"/>
              <w:rPr>
                <w:rFonts w:ascii="Times New Roman" w:hAnsi="Times New Roman"/>
                <w:b/>
              </w:rPr>
            </w:pPr>
            <w:r w:rsidRPr="00FF4A4B">
              <w:rPr>
                <w:rFonts w:ascii="Times New Roman" w:hAnsi="Times New Roman"/>
                <w:b/>
              </w:rPr>
              <w:t xml:space="preserve"> </w:t>
            </w:r>
          </w:p>
          <w:p w14:paraId="69943382" w14:textId="77777777" w:rsidR="0055520E" w:rsidRPr="00FF4A4B" w:rsidRDefault="0055520E" w:rsidP="00447C41">
            <w:pPr>
              <w:spacing w:line="240" w:lineRule="auto"/>
              <w:jc w:val="center"/>
              <w:rPr>
                <w:rFonts w:ascii="Times New Roman" w:hAnsi="Times New Roman"/>
                <w:b/>
              </w:rPr>
            </w:pPr>
          </w:p>
        </w:tc>
      </w:tr>
      <w:tr w:rsidR="0055520E" w:rsidRPr="00FF4A4B" w14:paraId="1602B2F0" w14:textId="77777777" w:rsidTr="0055520E">
        <w:tc>
          <w:tcPr>
            <w:tcW w:w="680" w:type="dxa"/>
            <w:vMerge/>
            <w:shd w:val="clear" w:color="auto" w:fill="auto"/>
          </w:tcPr>
          <w:p w14:paraId="237FAF86" w14:textId="77777777" w:rsidR="0055520E" w:rsidRPr="00FF4A4B" w:rsidRDefault="0055520E" w:rsidP="00447C41">
            <w:pPr>
              <w:spacing w:line="240" w:lineRule="auto"/>
              <w:jc w:val="center"/>
              <w:rPr>
                <w:rFonts w:ascii="Times New Roman" w:hAnsi="Times New Roman"/>
              </w:rPr>
            </w:pPr>
          </w:p>
        </w:tc>
        <w:tc>
          <w:tcPr>
            <w:tcW w:w="5240" w:type="dxa"/>
            <w:vMerge/>
            <w:shd w:val="clear" w:color="auto" w:fill="auto"/>
          </w:tcPr>
          <w:p w14:paraId="747D6FFC" w14:textId="77777777" w:rsidR="0055520E" w:rsidRPr="00FF4A4B" w:rsidRDefault="0055520E" w:rsidP="00447C41">
            <w:pPr>
              <w:spacing w:line="240" w:lineRule="auto"/>
              <w:jc w:val="center"/>
              <w:rPr>
                <w:rFonts w:ascii="Times New Roman" w:hAnsi="Times New Roman"/>
              </w:rPr>
            </w:pPr>
          </w:p>
        </w:tc>
        <w:tc>
          <w:tcPr>
            <w:tcW w:w="1559" w:type="dxa"/>
            <w:vMerge/>
            <w:shd w:val="clear" w:color="auto" w:fill="auto"/>
          </w:tcPr>
          <w:p w14:paraId="0B3DFB41" w14:textId="77777777" w:rsidR="0055520E" w:rsidRPr="00FF4A4B" w:rsidRDefault="0055520E" w:rsidP="00447C41">
            <w:pPr>
              <w:spacing w:line="240" w:lineRule="auto"/>
              <w:jc w:val="center"/>
              <w:rPr>
                <w:rFonts w:ascii="Times New Roman" w:hAnsi="Times New Roman"/>
              </w:rPr>
            </w:pPr>
          </w:p>
        </w:tc>
        <w:tc>
          <w:tcPr>
            <w:tcW w:w="1560" w:type="dxa"/>
          </w:tcPr>
          <w:p w14:paraId="63DCA4E2" w14:textId="77777777" w:rsidR="0055520E" w:rsidRPr="00FF4A4B" w:rsidRDefault="0055520E" w:rsidP="00447C41">
            <w:pPr>
              <w:spacing w:line="240" w:lineRule="auto"/>
              <w:jc w:val="center"/>
              <w:rPr>
                <w:rFonts w:ascii="Times New Roman" w:hAnsi="Times New Roman"/>
              </w:rPr>
            </w:pPr>
            <w:r w:rsidRPr="007665D6">
              <w:rPr>
                <w:rFonts w:ascii="Times New Roman" w:hAnsi="Times New Roman"/>
                <w:b/>
                <w:lang w:val="en-US"/>
              </w:rPr>
              <w:t xml:space="preserve">I </w:t>
            </w:r>
            <w:r w:rsidRPr="007665D6">
              <w:rPr>
                <w:rFonts w:ascii="Times New Roman" w:hAnsi="Times New Roman"/>
                <w:b/>
              </w:rPr>
              <w:t>этап</w:t>
            </w:r>
          </w:p>
        </w:tc>
        <w:tc>
          <w:tcPr>
            <w:tcW w:w="1275" w:type="dxa"/>
            <w:shd w:val="clear" w:color="auto" w:fill="auto"/>
          </w:tcPr>
          <w:p w14:paraId="22AE5BC1" w14:textId="77777777" w:rsidR="0055520E" w:rsidRPr="00FF4A4B" w:rsidRDefault="0055520E" w:rsidP="00447C41">
            <w:pPr>
              <w:spacing w:line="240" w:lineRule="auto"/>
              <w:jc w:val="center"/>
              <w:rPr>
                <w:rFonts w:ascii="Times New Roman" w:hAnsi="Times New Roman"/>
              </w:rPr>
            </w:pPr>
            <w:r w:rsidRPr="007665D6">
              <w:rPr>
                <w:rFonts w:ascii="Times New Roman" w:hAnsi="Times New Roman"/>
                <w:b/>
                <w:lang w:val="en-US"/>
              </w:rPr>
              <w:t xml:space="preserve">II </w:t>
            </w:r>
            <w:r w:rsidRPr="007665D6">
              <w:rPr>
                <w:rFonts w:ascii="Times New Roman" w:hAnsi="Times New Roman"/>
                <w:b/>
              </w:rPr>
              <w:t>этап</w:t>
            </w:r>
          </w:p>
        </w:tc>
      </w:tr>
      <w:tr w:rsidR="0055520E" w:rsidRPr="00FF4A4B" w14:paraId="532C974C" w14:textId="77777777" w:rsidTr="0055520E">
        <w:tc>
          <w:tcPr>
            <w:tcW w:w="680" w:type="dxa"/>
            <w:shd w:val="clear" w:color="auto" w:fill="auto"/>
          </w:tcPr>
          <w:p w14:paraId="00976108" w14:textId="77777777" w:rsidR="0055520E" w:rsidRPr="00FF4A4B" w:rsidRDefault="0055520E" w:rsidP="00447C41">
            <w:pPr>
              <w:spacing w:line="240" w:lineRule="auto"/>
              <w:jc w:val="center"/>
              <w:rPr>
                <w:rFonts w:ascii="Times New Roman" w:hAnsi="Times New Roman"/>
              </w:rPr>
            </w:pPr>
            <w:r w:rsidRPr="00FF4A4B">
              <w:rPr>
                <w:rFonts w:ascii="Times New Roman" w:hAnsi="Times New Roman"/>
              </w:rPr>
              <w:t>1</w:t>
            </w:r>
          </w:p>
        </w:tc>
        <w:tc>
          <w:tcPr>
            <w:tcW w:w="5240" w:type="dxa"/>
            <w:shd w:val="clear" w:color="auto" w:fill="auto"/>
          </w:tcPr>
          <w:p w14:paraId="4A721A17" w14:textId="77777777" w:rsidR="0055520E" w:rsidRPr="00FF4A4B" w:rsidRDefault="0055520E" w:rsidP="00447C41">
            <w:pPr>
              <w:spacing w:line="240" w:lineRule="auto"/>
              <w:jc w:val="center"/>
              <w:rPr>
                <w:rFonts w:ascii="Times New Roman" w:hAnsi="Times New Roman"/>
              </w:rPr>
            </w:pPr>
            <w:r w:rsidRPr="00FF4A4B">
              <w:rPr>
                <w:rFonts w:ascii="Times New Roman" w:hAnsi="Times New Roman"/>
              </w:rPr>
              <w:t>2</w:t>
            </w:r>
          </w:p>
        </w:tc>
        <w:tc>
          <w:tcPr>
            <w:tcW w:w="1559" w:type="dxa"/>
            <w:shd w:val="clear" w:color="auto" w:fill="auto"/>
          </w:tcPr>
          <w:p w14:paraId="165FC850" w14:textId="77777777" w:rsidR="0055520E" w:rsidRPr="00FF4A4B" w:rsidRDefault="0055520E" w:rsidP="00447C41">
            <w:pPr>
              <w:spacing w:line="240" w:lineRule="auto"/>
              <w:jc w:val="center"/>
              <w:rPr>
                <w:rFonts w:ascii="Times New Roman" w:hAnsi="Times New Roman"/>
              </w:rPr>
            </w:pPr>
            <w:r w:rsidRPr="00FF4A4B">
              <w:rPr>
                <w:rFonts w:ascii="Times New Roman" w:hAnsi="Times New Roman"/>
              </w:rPr>
              <w:t>3</w:t>
            </w:r>
          </w:p>
        </w:tc>
        <w:tc>
          <w:tcPr>
            <w:tcW w:w="1560" w:type="dxa"/>
          </w:tcPr>
          <w:p w14:paraId="73946FD7" w14:textId="77777777" w:rsidR="0055520E" w:rsidRPr="00FF4A4B" w:rsidRDefault="0055520E" w:rsidP="00447C41">
            <w:pPr>
              <w:spacing w:line="240" w:lineRule="auto"/>
              <w:jc w:val="center"/>
              <w:rPr>
                <w:rFonts w:ascii="Times New Roman" w:hAnsi="Times New Roman"/>
              </w:rPr>
            </w:pPr>
            <w:r>
              <w:rPr>
                <w:rFonts w:ascii="Times New Roman" w:hAnsi="Times New Roman"/>
              </w:rPr>
              <w:t>4</w:t>
            </w:r>
          </w:p>
        </w:tc>
        <w:tc>
          <w:tcPr>
            <w:tcW w:w="1275" w:type="dxa"/>
            <w:shd w:val="clear" w:color="auto" w:fill="auto"/>
          </w:tcPr>
          <w:p w14:paraId="20936F96" w14:textId="77777777" w:rsidR="0055520E" w:rsidRPr="00FF4A4B" w:rsidRDefault="0055520E" w:rsidP="00447C41">
            <w:pPr>
              <w:spacing w:line="240" w:lineRule="auto"/>
              <w:jc w:val="center"/>
              <w:rPr>
                <w:rFonts w:ascii="Times New Roman" w:hAnsi="Times New Roman"/>
              </w:rPr>
            </w:pPr>
            <w:r>
              <w:rPr>
                <w:rFonts w:ascii="Times New Roman" w:hAnsi="Times New Roman"/>
              </w:rPr>
              <w:t>5</w:t>
            </w:r>
          </w:p>
        </w:tc>
      </w:tr>
      <w:tr w:rsidR="0055520E" w:rsidRPr="00FF4A4B" w14:paraId="7A7D6A61" w14:textId="77777777" w:rsidTr="0055520E">
        <w:trPr>
          <w:trHeight w:val="321"/>
        </w:trPr>
        <w:tc>
          <w:tcPr>
            <w:tcW w:w="680" w:type="dxa"/>
            <w:shd w:val="clear" w:color="auto" w:fill="auto"/>
          </w:tcPr>
          <w:p w14:paraId="70B51539" w14:textId="77777777" w:rsidR="0055520E" w:rsidRPr="00FF4A4B" w:rsidRDefault="0055520E" w:rsidP="0055520E">
            <w:pPr>
              <w:spacing w:line="240" w:lineRule="auto"/>
              <w:jc w:val="center"/>
              <w:rPr>
                <w:rFonts w:ascii="Times New Roman" w:hAnsi="Times New Roman"/>
              </w:rPr>
            </w:pPr>
            <w:r w:rsidRPr="00FF4A4B">
              <w:rPr>
                <w:rFonts w:ascii="Times New Roman" w:hAnsi="Times New Roman"/>
              </w:rPr>
              <w:t>1.</w:t>
            </w:r>
          </w:p>
        </w:tc>
        <w:tc>
          <w:tcPr>
            <w:tcW w:w="5240" w:type="dxa"/>
            <w:shd w:val="clear" w:color="auto" w:fill="auto"/>
          </w:tcPr>
          <w:p w14:paraId="6DFC2B02" w14:textId="3EA24962" w:rsidR="0055520E" w:rsidRPr="00FF4A4B" w:rsidRDefault="0055520E" w:rsidP="0055520E">
            <w:pPr>
              <w:spacing w:line="240" w:lineRule="auto"/>
              <w:jc w:val="center"/>
              <w:rPr>
                <w:rFonts w:ascii="Times New Roman" w:hAnsi="Times New Roman"/>
              </w:rPr>
            </w:pPr>
            <w:r w:rsidRPr="00FF4A4B">
              <w:rPr>
                <w:rFonts w:ascii="Times New Roman" w:hAnsi="Times New Roman"/>
              </w:rPr>
              <w:t>Строительство ПРГ</w:t>
            </w:r>
          </w:p>
        </w:tc>
        <w:tc>
          <w:tcPr>
            <w:tcW w:w="1559" w:type="dxa"/>
            <w:shd w:val="clear" w:color="auto" w:fill="auto"/>
          </w:tcPr>
          <w:p w14:paraId="01CAF514" w14:textId="00E13E6A" w:rsidR="0055520E" w:rsidRPr="00FF4A4B" w:rsidRDefault="0055520E" w:rsidP="0055520E">
            <w:pPr>
              <w:spacing w:line="240" w:lineRule="auto"/>
              <w:jc w:val="center"/>
              <w:rPr>
                <w:rFonts w:ascii="Times New Roman" w:hAnsi="Times New Roman"/>
              </w:rPr>
            </w:pPr>
            <w:r w:rsidRPr="00FF4A4B">
              <w:rPr>
                <w:rFonts w:ascii="Times New Roman" w:hAnsi="Times New Roman"/>
              </w:rPr>
              <w:t>Ед.</w:t>
            </w:r>
          </w:p>
        </w:tc>
        <w:tc>
          <w:tcPr>
            <w:tcW w:w="1560" w:type="dxa"/>
          </w:tcPr>
          <w:p w14:paraId="6228A68D" w14:textId="6F2771AB" w:rsidR="0055520E" w:rsidRPr="00FF4A4B" w:rsidRDefault="0055520E" w:rsidP="0055520E">
            <w:pPr>
              <w:spacing w:line="240" w:lineRule="auto"/>
              <w:jc w:val="center"/>
              <w:rPr>
                <w:rFonts w:ascii="Times New Roman" w:hAnsi="Times New Roman"/>
              </w:rPr>
            </w:pPr>
            <w:r>
              <w:rPr>
                <w:rFonts w:ascii="Times New Roman" w:hAnsi="Times New Roman"/>
              </w:rPr>
              <w:t>1</w:t>
            </w:r>
          </w:p>
        </w:tc>
        <w:tc>
          <w:tcPr>
            <w:tcW w:w="1275" w:type="dxa"/>
            <w:shd w:val="clear" w:color="auto" w:fill="auto"/>
          </w:tcPr>
          <w:p w14:paraId="59FA82EB" w14:textId="19838403" w:rsidR="0055520E" w:rsidRPr="00FF4A4B" w:rsidRDefault="0055520E" w:rsidP="0055520E">
            <w:pPr>
              <w:spacing w:line="240" w:lineRule="auto"/>
              <w:jc w:val="center"/>
              <w:rPr>
                <w:rFonts w:ascii="Times New Roman" w:hAnsi="Times New Roman"/>
              </w:rPr>
            </w:pPr>
            <w:r>
              <w:rPr>
                <w:rFonts w:ascii="Times New Roman" w:hAnsi="Times New Roman"/>
              </w:rPr>
              <w:t>-</w:t>
            </w:r>
          </w:p>
        </w:tc>
      </w:tr>
      <w:tr w:rsidR="0055520E" w:rsidRPr="00FF4A4B" w14:paraId="19360F62" w14:textId="77777777" w:rsidTr="00447C41">
        <w:tc>
          <w:tcPr>
            <w:tcW w:w="680" w:type="dxa"/>
            <w:shd w:val="clear" w:color="auto" w:fill="auto"/>
          </w:tcPr>
          <w:p w14:paraId="3866F27E" w14:textId="77777777" w:rsidR="0055520E" w:rsidRPr="00FF4A4B" w:rsidRDefault="0055520E" w:rsidP="0055520E">
            <w:pPr>
              <w:spacing w:line="240" w:lineRule="auto"/>
              <w:jc w:val="center"/>
              <w:rPr>
                <w:rFonts w:ascii="Times New Roman" w:hAnsi="Times New Roman"/>
              </w:rPr>
            </w:pPr>
            <w:r w:rsidRPr="00FF4A4B">
              <w:rPr>
                <w:rFonts w:ascii="Times New Roman" w:hAnsi="Times New Roman"/>
              </w:rPr>
              <w:t>2.</w:t>
            </w:r>
          </w:p>
        </w:tc>
        <w:tc>
          <w:tcPr>
            <w:tcW w:w="5240" w:type="dxa"/>
            <w:shd w:val="clear" w:color="auto" w:fill="auto"/>
          </w:tcPr>
          <w:p w14:paraId="60718AF0" w14:textId="6429DECC" w:rsidR="0055520E" w:rsidRPr="00FF4A4B" w:rsidRDefault="0055520E" w:rsidP="0055520E">
            <w:pPr>
              <w:spacing w:line="240" w:lineRule="auto"/>
              <w:rPr>
                <w:rFonts w:ascii="Times New Roman" w:hAnsi="Times New Roman"/>
              </w:rPr>
            </w:pPr>
            <w:r w:rsidRPr="00FF4A4B">
              <w:rPr>
                <w:rFonts w:ascii="Times New Roman" w:hAnsi="Times New Roman"/>
              </w:rPr>
              <w:t>Строительство</w:t>
            </w:r>
            <w:r>
              <w:rPr>
                <w:rFonts w:ascii="Times New Roman" w:hAnsi="Times New Roman"/>
              </w:rPr>
              <w:t xml:space="preserve"> </w:t>
            </w:r>
            <w:r w:rsidRPr="00FF4A4B">
              <w:rPr>
                <w:rFonts w:ascii="Times New Roman" w:hAnsi="Times New Roman"/>
              </w:rPr>
              <w:t>газопроводов</w:t>
            </w:r>
            <w:r>
              <w:rPr>
                <w:rFonts w:ascii="Times New Roman" w:hAnsi="Times New Roman"/>
              </w:rPr>
              <w:t xml:space="preserve"> </w:t>
            </w:r>
            <w:r w:rsidRPr="00FF4A4B">
              <w:rPr>
                <w:rFonts w:ascii="Times New Roman" w:hAnsi="Times New Roman"/>
              </w:rPr>
              <w:t xml:space="preserve">низкого давления </w:t>
            </w:r>
          </w:p>
        </w:tc>
        <w:tc>
          <w:tcPr>
            <w:tcW w:w="1559" w:type="dxa"/>
            <w:shd w:val="clear" w:color="auto" w:fill="auto"/>
            <w:vAlign w:val="center"/>
          </w:tcPr>
          <w:p w14:paraId="7EEBF7BE" w14:textId="1C3C81D7" w:rsidR="0055520E" w:rsidRPr="00FF4A4B" w:rsidRDefault="0055520E" w:rsidP="0055520E">
            <w:pPr>
              <w:spacing w:line="240" w:lineRule="auto"/>
              <w:jc w:val="center"/>
              <w:rPr>
                <w:rFonts w:ascii="Times New Roman" w:hAnsi="Times New Roman"/>
              </w:rPr>
            </w:pPr>
            <w:r w:rsidRPr="00FF4A4B">
              <w:rPr>
                <w:rFonts w:ascii="Times New Roman" w:hAnsi="Times New Roman"/>
              </w:rPr>
              <w:t>км</w:t>
            </w:r>
          </w:p>
        </w:tc>
        <w:tc>
          <w:tcPr>
            <w:tcW w:w="1560" w:type="dxa"/>
            <w:vAlign w:val="center"/>
          </w:tcPr>
          <w:p w14:paraId="3D8C3D11" w14:textId="3B8AA880" w:rsidR="0055520E" w:rsidRPr="00FF4A4B" w:rsidRDefault="0055520E" w:rsidP="0055520E">
            <w:pPr>
              <w:spacing w:line="240" w:lineRule="auto"/>
              <w:jc w:val="center"/>
              <w:rPr>
                <w:rFonts w:ascii="Times New Roman" w:hAnsi="Times New Roman"/>
              </w:rPr>
            </w:pPr>
            <w:r>
              <w:rPr>
                <w:rFonts w:ascii="Times New Roman" w:hAnsi="Times New Roman"/>
              </w:rPr>
              <w:t>1,0</w:t>
            </w:r>
          </w:p>
        </w:tc>
        <w:tc>
          <w:tcPr>
            <w:tcW w:w="1275" w:type="dxa"/>
            <w:shd w:val="clear" w:color="auto" w:fill="auto"/>
          </w:tcPr>
          <w:p w14:paraId="480F978E" w14:textId="463A4EA0" w:rsidR="0055520E" w:rsidRPr="00FF4A4B" w:rsidRDefault="0055520E" w:rsidP="0055520E">
            <w:pPr>
              <w:spacing w:line="240" w:lineRule="auto"/>
              <w:jc w:val="center"/>
              <w:rPr>
                <w:rFonts w:ascii="Times New Roman" w:hAnsi="Times New Roman"/>
              </w:rPr>
            </w:pPr>
            <w:r>
              <w:rPr>
                <w:rFonts w:ascii="Times New Roman" w:hAnsi="Times New Roman"/>
              </w:rPr>
              <w:t>-</w:t>
            </w:r>
          </w:p>
        </w:tc>
      </w:tr>
      <w:tr w:rsidR="0055520E" w:rsidRPr="00FF4A4B" w14:paraId="072B6C8D" w14:textId="77777777" w:rsidTr="00447C41">
        <w:tc>
          <w:tcPr>
            <w:tcW w:w="680" w:type="dxa"/>
            <w:shd w:val="clear" w:color="auto" w:fill="auto"/>
          </w:tcPr>
          <w:p w14:paraId="18D91FC8" w14:textId="27F0151F" w:rsidR="0055520E" w:rsidRPr="00FF4A4B" w:rsidRDefault="0055520E" w:rsidP="0055520E">
            <w:pPr>
              <w:spacing w:line="240" w:lineRule="auto"/>
              <w:jc w:val="center"/>
              <w:rPr>
                <w:rFonts w:ascii="Times New Roman" w:hAnsi="Times New Roman"/>
              </w:rPr>
            </w:pPr>
            <w:r>
              <w:rPr>
                <w:rFonts w:ascii="Times New Roman" w:hAnsi="Times New Roman"/>
              </w:rPr>
              <w:t>3.</w:t>
            </w:r>
          </w:p>
        </w:tc>
        <w:tc>
          <w:tcPr>
            <w:tcW w:w="5240" w:type="dxa"/>
            <w:shd w:val="clear" w:color="auto" w:fill="auto"/>
          </w:tcPr>
          <w:p w14:paraId="5CA4F43A" w14:textId="516F0061" w:rsidR="0055520E" w:rsidRPr="00FF4A4B" w:rsidRDefault="0055520E" w:rsidP="0055520E">
            <w:pPr>
              <w:spacing w:line="240" w:lineRule="auto"/>
              <w:rPr>
                <w:rFonts w:ascii="Times New Roman" w:hAnsi="Times New Roman"/>
              </w:rPr>
            </w:pPr>
            <w:r w:rsidRPr="00FF4A4B">
              <w:rPr>
                <w:rFonts w:ascii="Times New Roman" w:hAnsi="Times New Roman"/>
              </w:rPr>
              <w:t>Строительство</w:t>
            </w:r>
            <w:r>
              <w:rPr>
                <w:rFonts w:ascii="Times New Roman" w:hAnsi="Times New Roman"/>
              </w:rPr>
              <w:t xml:space="preserve"> </w:t>
            </w:r>
            <w:r w:rsidRPr="00FF4A4B">
              <w:rPr>
                <w:rFonts w:ascii="Times New Roman" w:hAnsi="Times New Roman"/>
              </w:rPr>
              <w:t>газопроводов</w:t>
            </w:r>
            <w:r>
              <w:rPr>
                <w:rFonts w:ascii="Times New Roman" w:hAnsi="Times New Roman"/>
              </w:rPr>
              <w:t xml:space="preserve"> </w:t>
            </w:r>
            <w:r w:rsidRPr="00FF4A4B">
              <w:rPr>
                <w:rFonts w:ascii="Times New Roman" w:hAnsi="Times New Roman"/>
              </w:rPr>
              <w:t xml:space="preserve">высокого давления </w:t>
            </w:r>
          </w:p>
        </w:tc>
        <w:tc>
          <w:tcPr>
            <w:tcW w:w="1559" w:type="dxa"/>
            <w:shd w:val="clear" w:color="auto" w:fill="auto"/>
            <w:vAlign w:val="center"/>
          </w:tcPr>
          <w:p w14:paraId="3F3A343B" w14:textId="2A6E66D3" w:rsidR="0055520E" w:rsidRPr="00FF4A4B" w:rsidRDefault="0055520E" w:rsidP="0055520E">
            <w:pPr>
              <w:spacing w:line="240" w:lineRule="auto"/>
              <w:jc w:val="center"/>
              <w:rPr>
                <w:rFonts w:ascii="Times New Roman" w:hAnsi="Times New Roman"/>
              </w:rPr>
            </w:pPr>
            <w:r w:rsidRPr="00FF4A4B">
              <w:rPr>
                <w:rFonts w:ascii="Times New Roman" w:hAnsi="Times New Roman"/>
              </w:rPr>
              <w:t>км</w:t>
            </w:r>
          </w:p>
        </w:tc>
        <w:tc>
          <w:tcPr>
            <w:tcW w:w="1560" w:type="dxa"/>
            <w:vAlign w:val="center"/>
          </w:tcPr>
          <w:p w14:paraId="36F28923" w14:textId="686B8178" w:rsidR="0055520E" w:rsidRDefault="0055520E" w:rsidP="0055520E">
            <w:pPr>
              <w:spacing w:line="240" w:lineRule="auto"/>
              <w:jc w:val="center"/>
              <w:rPr>
                <w:rFonts w:ascii="Times New Roman" w:hAnsi="Times New Roman"/>
              </w:rPr>
            </w:pPr>
            <w:r>
              <w:rPr>
                <w:rFonts w:ascii="Times New Roman" w:hAnsi="Times New Roman"/>
              </w:rPr>
              <w:t>2,5</w:t>
            </w:r>
          </w:p>
        </w:tc>
        <w:tc>
          <w:tcPr>
            <w:tcW w:w="1275" w:type="dxa"/>
            <w:shd w:val="clear" w:color="auto" w:fill="auto"/>
          </w:tcPr>
          <w:p w14:paraId="1183C50E" w14:textId="7F52CA1B" w:rsidR="0055520E" w:rsidRPr="00FF4A4B" w:rsidRDefault="0055520E" w:rsidP="0055520E">
            <w:pPr>
              <w:spacing w:line="240" w:lineRule="auto"/>
              <w:jc w:val="center"/>
              <w:rPr>
                <w:rFonts w:ascii="Times New Roman" w:hAnsi="Times New Roman"/>
              </w:rPr>
            </w:pPr>
            <w:r>
              <w:rPr>
                <w:rFonts w:ascii="Times New Roman" w:hAnsi="Times New Roman"/>
              </w:rPr>
              <w:t>-</w:t>
            </w:r>
          </w:p>
        </w:tc>
      </w:tr>
    </w:tbl>
    <w:p w14:paraId="2E3BC65C" w14:textId="77777777" w:rsidR="00077507" w:rsidRPr="001838FA" w:rsidRDefault="00077507" w:rsidP="00F2511F">
      <w:pPr>
        <w:spacing w:line="360" w:lineRule="auto"/>
        <w:rPr>
          <w:rFonts w:ascii="Times New Roman" w:hAnsi="Times New Roman"/>
          <w:b/>
          <w:sz w:val="22"/>
          <w:szCs w:val="22"/>
        </w:rPr>
      </w:pPr>
    </w:p>
    <w:p w14:paraId="38184D30" w14:textId="77777777" w:rsidR="00957ED3" w:rsidRPr="001838FA" w:rsidRDefault="00957ED3" w:rsidP="00957ED3">
      <w:pPr>
        <w:pStyle w:val="2"/>
        <w:spacing w:line="360" w:lineRule="auto"/>
        <w:rPr>
          <w:sz w:val="22"/>
          <w:szCs w:val="22"/>
        </w:rPr>
      </w:pPr>
      <w:bookmarkStart w:id="45" w:name="_Toc113959356"/>
      <w:bookmarkStart w:id="46" w:name="_Toc132709008"/>
      <w:r w:rsidRPr="001838FA">
        <w:rPr>
          <w:sz w:val="22"/>
          <w:szCs w:val="22"/>
        </w:rPr>
        <w:t>4.5. Электроснабжение</w:t>
      </w:r>
      <w:bookmarkEnd w:id="45"/>
      <w:bookmarkEnd w:id="46"/>
      <w:r w:rsidRPr="001838FA">
        <w:rPr>
          <w:sz w:val="22"/>
          <w:szCs w:val="22"/>
        </w:rPr>
        <w:t xml:space="preserve"> </w:t>
      </w:r>
    </w:p>
    <w:p w14:paraId="1756051B" w14:textId="77777777" w:rsidR="00957ED3" w:rsidRPr="00920006" w:rsidRDefault="00957ED3" w:rsidP="00957ED3">
      <w:pPr>
        <w:spacing w:line="360" w:lineRule="auto"/>
        <w:ind w:firstLine="540"/>
        <w:rPr>
          <w:rFonts w:ascii="Times New Roman" w:hAnsi="Times New Roman"/>
          <w:szCs w:val="24"/>
        </w:rPr>
      </w:pPr>
      <w:bookmarkStart w:id="47" w:name="_Toc113959357"/>
      <w:r w:rsidRPr="00920006">
        <w:rPr>
          <w:rFonts w:ascii="Times New Roman" w:hAnsi="Times New Roman"/>
          <w:szCs w:val="24"/>
        </w:rPr>
        <w:t>Проектные предложения по электроснабжению в составе проекта планировки выполнены на основании экономического раздела проекта</w:t>
      </w:r>
      <w:r>
        <w:rPr>
          <w:rFonts w:ascii="Times New Roman" w:hAnsi="Times New Roman"/>
          <w:szCs w:val="24"/>
        </w:rPr>
        <w:t>,</w:t>
      </w:r>
      <w:r w:rsidRPr="006667C5">
        <w:rPr>
          <w:rFonts w:ascii="Times New Roman" w:hAnsi="Times New Roman"/>
          <w:szCs w:val="24"/>
        </w:rPr>
        <w:t xml:space="preserve"> </w:t>
      </w:r>
      <w:r>
        <w:rPr>
          <w:rFonts w:ascii="Times New Roman" w:hAnsi="Times New Roman"/>
          <w:szCs w:val="24"/>
        </w:rPr>
        <w:t xml:space="preserve">основного чертежа и рекомендаций </w:t>
      </w:r>
      <w:r>
        <w:rPr>
          <w:rFonts w:ascii="Times New Roman" w:hAnsi="Times New Roman"/>
          <w:bCs/>
          <w:szCs w:val="24"/>
        </w:rPr>
        <w:t>ПАО «</w:t>
      </w:r>
      <w:proofErr w:type="spellStart"/>
      <w:r>
        <w:rPr>
          <w:rFonts w:ascii="Times New Roman" w:hAnsi="Times New Roman"/>
          <w:bCs/>
          <w:szCs w:val="24"/>
        </w:rPr>
        <w:t>Россети</w:t>
      </w:r>
      <w:proofErr w:type="spellEnd"/>
      <w:r>
        <w:rPr>
          <w:rFonts w:ascii="Times New Roman" w:hAnsi="Times New Roman"/>
          <w:bCs/>
          <w:szCs w:val="24"/>
        </w:rPr>
        <w:t xml:space="preserve"> Центр и Приволжье» филиал «Нижновэнерго» (письмо исх. № МР7-ННЭ/57-21/20007 от 20.12.2022 г.).</w:t>
      </w:r>
    </w:p>
    <w:p w14:paraId="5A0E880A"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Электроснабжение объектов, расположенных на проектируемой территории, предлагается от </w:t>
      </w:r>
      <w:r w:rsidRPr="00920006">
        <w:rPr>
          <w:rFonts w:ascii="Times New Roman" w:hAnsi="Times New Roman"/>
          <w:bCs/>
          <w:szCs w:val="24"/>
        </w:rPr>
        <w:t xml:space="preserve">сети напряжением </w:t>
      </w:r>
      <w:r>
        <w:rPr>
          <w:rFonts w:ascii="Times New Roman" w:hAnsi="Times New Roman"/>
          <w:bCs/>
          <w:szCs w:val="24"/>
        </w:rPr>
        <w:t xml:space="preserve">10 </w:t>
      </w:r>
      <w:proofErr w:type="spellStart"/>
      <w:r>
        <w:rPr>
          <w:rFonts w:ascii="Times New Roman" w:hAnsi="Times New Roman"/>
          <w:bCs/>
          <w:szCs w:val="24"/>
        </w:rPr>
        <w:t>кВ</w:t>
      </w:r>
      <w:proofErr w:type="spellEnd"/>
      <w:r w:rsidRPr="00920006">
        <w:rPr>
          <w:rFonts w:ascii="Times New Roman" w:hAnsi="Times New Roman"/>
          <w:bCs/>
          <w:szCs w:val="24"/>
        </w:rPr>
        <w:t xml:space="preserve"> ПС-110/35/</w:t>
      </w:r>
      <w:r>
        <w:rPr>
          <w:rFonts w:ascii="Times New Roman" w:hAnsi="Times New Roman"/>
          <w:bCs/>
          <w:szCs w:val="24"/>
        </w:rPr>
        <w:t xml:space="preserve">10 </w:t>
      </w:r>
      <w:proofErr w:type="spellStart"/>
      <w:r>
        <w:rPr>
          <w:rFonts w:ascii="Times New Roman" w:hAnsi="Times New Roman"/>
          <w:bCs/>
          <w:szCs w:val="24"/>
        </w:rPr>
        <w:t>кВ</w:t>
      </w:r>
      <w:proofErr w:type="spellEnd"/>
      <w:r w:rsidRPr="00920006">
        <w:rPr>
          <w:rFonts w:ascii="Times New Roman" w:hAnsi="Times New Roman"/>
          <w:bCs/>
          <w:szCs w:val="24"/>
        </w:rPr>
        <w:t xml:space="preserve"> </w:t>
      </w:r>
      <w:r>
        <w:rPr>
          <w:rFonts w:ascii="Times New Roman" w:hAnsi="Times New Roman"/>
          <w:bCs/>
          <w:szCs w:val="24"/>
        </w:rPr>
        <w:t>Дивеево</w:t>
      </w:r>
      <w:r w:rsidRPr="00920006">
        <w:rPr>
          <w:rFonts w:ascii="Times New Roman" w:hAnsi="Times New Roman"/>
          <w:bCs/>
          <w:szCs w:val="24"/>
        </w:rPr>
        <w:t xml:space="preserve"> по индивидуальным проектам,</w:t>
      </w:r>
      <w:r w:rsidRPr="00920006">
        <w:rPr>
          <w:rFonts w:ascii="Times New Roman" w:hAnsi="Times New Roman"/>
          <w:szCs w:val="24"/>
        </w:rPr>
        <w:t xml:space="preserve"> с максимальным использованием существующих сетей и объектов электроснабжения напряжением </w:t>
      </w:r>
      <w:r>
        <w:rPr>
          <w:rFonts w:ascii="Times New Roman" w:hAnsi="Times New Roman"/>
          <w:bCs/>
          <w:szCs w:val="24"/>
        </w:rPr>
        <w:t xml:space="preserve">10 </w:t>
      </w:r>
      <w:proofErr w:type="spellStart"/>
      <w:r>
        <w:rPr>
          <w:rFonts w:ascii="Times New Roman" w:hAnsi="Times New Roman"/>
          <w:bCs/>
          <w:szCs w:val="24"/>
        </w:rPr>
        <w:t>кВ</w:t>
      </w:r>
      <w:r w:rsidRPr="00920006">
        <w:rPr>
          <w:rFonts w:ascii="Times New Roman" w:hAnsi="Times New Roman"/>
          <w:szCs w:val="24"/>
        </w:rPr>
        <w:t>.</w:t>
      </w:r>
      <w:proofErr w:type="spellEnd"/>
      <w:r w:rsidRPr="00920006">
        <w:rPr>
          <w:rFonts w:ascii="Times New Roman" w:hAnsi="Times New Roman"/>
          <w:szCs w:val="24"/>
        </w:rPr>
        <w:t xml:space="preserve"> </w:t>
      </w:r>
    </w:p>
    <w:p w14:paraId="7A85E06A"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Подключение к сетям электроснабжения выполняется в соответствии с </w:t>
      </w:r>
      <w:r w:rsidRPr="00920006">
        <w:rPr>
          <w:rFonts w:ascii="Times New Roman" w:hAnsi="Times New Roman"/>
          <w:color w:val="333333"/>
          <w:szCs w:val="24"/>
          <w:shd w:val="clear" w:color="auto" w:fill="FFFFFF"/>
        </w:rPr>
        <w:t xml:space="preserve">«Правилами технологического присоединения </w:t>
      </w:r>
      <w:proofErr w:type="spellStart"/>
      <w:r w:rsidRPr="00920006">
        <w:rPr>
          <w:rFonts w:ascii="Times New Roman" w:hAnsi="Times New Roman"/>
          <w:color w:val="333333"/>
          <w:szCs w:val="24"/>
          <w:shd w:val="clear" w:color="auto" w:fill="FFFFFF"/>
        </w:rPr>
        <w:t>энергопринимающих</w:t>
      </w:r>
      <w:proofErr w:type="spellEnd"/>
      <w:r w:rsidRPr="00920006">
        <w:rPr>
          <w:rFonts w:ascii="Times New Roman" w:hAnsi="Times New Roman"/>
          <w:color w:val="333333"/>
          <w:szCs w:val="24"/>
          <w:shd w:val="clear" w:color="auto" w:fill="FFFFFF"/>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 декабря 2004 г. N 861,</w:t>
      </w:r>
      <w:r w:rsidRPr="00920006">
        <w:rPr>
          <w:rFonts w:ascii="Times New Roman" w:hAnsi="Times New Roman"/>
          <w:szCs w:val="24"/>
        </w:rPr>
        <w:t xml:space="preserve"> согласно которым ТУ выдаются собственнику земельного участка на основании персонального заявления.</w:t>
      </w:r>
    </w:p>
    <w:p w14:paraId="7CFF3B37"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Потребителями электроэнергии на перспективу являются жилой фонд индивидуальной малоэтажной застройки, объект соцкультбыта, коммунального хозяйства и наружное электроосвещение.</w:t>
      </w:r>
    </w:p>
    <w:p w14:paraId="668F9ECB"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Расчет нагрузок по новому жилому фонду в выполнен в соответствии с нормативными документами:</w:t>
      </w:r>
    </w:p>
    <w:p w14:paraId="2ECBCEA7"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 </w:t>
      </w:r>
      <w:r w:rsidRPr="00920006">
        <w:rPr>
          <w:rFonts w:ascii="Times New Roman" w:hAnsi="Times New Roman"/>
          <w:bCs/>
          <w:color w:val="000000"/>
          <w:szCs w:val="24"/>
        </w:rPr>
        <w:t>Свод правил по проектированию и строительству СП 256.1325800.2016 "Электроустановки жилых и общественных зданий. Правила проектирования и монтажа"</w:t>
      </w:r>
      <w:r w:rsidRPr="00920006">
        <w:rPr>
          <w:rFonts w:ascii="Times New Roman" w:hAnsi="Times New Roman"/>
          <w:szCs w:val="24"/>
        </w:rPr>
        <w:t>;</w:t>
      </w:r>
    </w:p>
    <w:p w14:paraId="5BC3AEA3"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 «Нормативы для определения расчетных электрических нагрузок коттеджей, микрорайонов (кварталов) застройки и элементов городской распределительной сети. Изменения и дополнения раздела 2 «Инструкции по проектированию городских электрических сетей РД 34.20.185-94»» Изм. 1999г.</w:t>
      </w:r>
    </w:p>
    <w:p w14:paraId="7D0F9879"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По объект</w:t>
      </w:r>
      <w:r>
        <w:rPr>
          <w:rFonts w:ascii="Times New Roman" w:hAnsi="Times New Roman"/>
          <w:szCs w:val="24"/>
        </w:rPr>
        <w:t>у</w:t>
      </w:r>
      <w:r w:rsidRPr="00920006">
        <w:rPr>
          <w:rFonts w:ascii="Times New Roman" w:hAnsi="Times New Roman"/>
          <w:szCs w:val="24"/>
        </w:rPr>
        <w:t xml:space="preserve"> соцкультбыта нагрузка подсчитана по удельной нагрузке на единицу показателя (кВт/место), по объектам коммунального хозяйства – по данным действующих объектов и применяемым типовым проектам. </w:t>
      </w:r>
    </w:p>
    <w:p w14:paraId="5A59646C" w14:textId="77777777" w:rsidR="00957ED3" w:rsidRPr="00813244" w:rsidRDefault="00957ED3" w:rsidP="00957ED3">
      <w:pPr>
        <w:spacing w:line="360" w:lineRule="auto"/>
        <w:ind w:firstLine="540"/>
        <w:rPr>
          <w:rFonts w:ascii="Times New Roman" w:hAnsi="Times New Roman"/>
          <w:szCs w:val="24"/>
        </w:rPr>
      </w:pPr>
      <w:r w:rsidRPr="00920006">
        <w:rPr>
          <w:rFonts w:ascii="Times New Roman" w:hAnsi="Times New Roman"/>
          <w:szCs w:val="24"/>
        </w:rPr>
        <w:lastRenderedPageBreak/>
        <w:t>Расчёт нагрузок и объёмы работ приведены в таблицах ниже по тексту.</w:t>
      </w:r>
    </w:p>
    <w:p w14:paraId="326E76DA" w14:textId="77777777" w:rsidR="00957ED3" w:rsidRPr="00920006" w:rsidRDefault="00957ED3" w:rsidP="00957ED3">
      <w:pPr>
        <w:spacing w:line="240" w:lineRule="auto"/>
        <w:ind w:left="-426" w:firstLine="426"/>
        <w:jc w:val="center"/>
        <w:rPr>
          <w:rFonts w:ascii="Times New Roman" w:hAnsi="Times New Roman"/>
          <w:b/>
          <w:szCs w:val="24"/>
        </w:rPr>
      </w:pPr>
      <w:r w:rsidRPr="00920006">
        <w:rPr>
          <w:rFonts w:ascii="Times New Roman" w:hAnsi="Times New Roman"/>
          <w:b/>
          <w:szCs w:val="24"/>
        </w:rPr>
        <w:t>Расчёт электрических нагрузок</w:t>
      </w:r>
    </w:p>
    <w:p w14:paraId="52D24716" w14:textId="77777777" w:rsidR="00957ED3" w:rsidRPr="00920006" w:rsidRDefault="00957ED3" w:rsidP="00957ED3">
      <w:pPr>
        <w:spacing w:line="240" w:lineRule="auto"/>
        <w:ind w:left="-426" w:firstLine="426"/>
        <w:jc w:val="center"/>
        <w:rPr>
          <w:rFonts w:ascii="Times New Roman" w:hAnsi="Times New Roman"/>
          <w:b/>
          <w:szCs w:val="24"/>
        </w:rPr>
      </w:pPr>
      <w:r w:rsidRPr="00920006">
        <w:rPr>
          <w:rFonts w:ascii="Times New Roman" w:hAnsi="Times New Roman"/>
          <w:b/>
          <w:szCs w:val="24"/>
        </w:rPr>
        <w:t>(новое строительство)</w:t>
      </w:r>
    </w:p>
    <w:p w14:paraId="67FDF22E" w14:textId="77777777" w:rsidR="00957ED3" w:rsidRPr="00920006" w:rsidRDefault="00957ED3" w:rsidP="00957ED3">
      <w:pPr>
        <w:spacing w:line="240" w:lineRule="auto"/>
        <w:ind w:firstLine="709"/>
        <w:jc w:val="right"/>
        <w:rPr>
          <w:rFonts w:ascii="Times New Roman" w:hAnsi="Times New Roman"/>
          <w:b/>
          <w:szCs w:val="24"/>
        </w:rPr>
      </w:pPr>
      <w:r w:rsidRPr="00920006">
        <w:rPr>
          <w:rFonts w:ascii="Times New Roman" w:hAnsi="Times New Roman"/>
          <w:b/>
          <w:szCs w:val="24"/>
        </w:rPr>
        <w:t xml:space="preserve">Таблица </w:t>
      </w:r>
      <w:r>
        <w:rPr>
          <w:rFonts w:ascii="Times New Roman" w:hAnsi="Times New Roman"/>
          <w:b/>
          <w:szCs w:val="24"/>
        </w:rPr>
        <w:t>4.5.</w:t>
      </w:r>
      <w:r w:rsidRPr="00920006">
        <w:rPr>
          <w:rFonts w:ascii="Times New Roman" w:hAnsi="Times New Roman"/>
          <w:b/>
          <w:szCs w:val="24"/>
        </w:rPr>
        <w:t>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12"/>
        <w:gridCol w:w="1138"/>
        <w:gridCol w:w="1130"/>
        <w:gridCol w:w="992"/>
      </w:tblGrid>
      <w:tr w:rsidR="00957ED3" w:rsidRPr="00920006" w14:paraId="2E179CC2" w14:textId="77777777" w:rsidTr="00E36E1C">
        <w:trPr>
          <w:trHeight w:val="656"/>
        </w:trPr>
        <w:tc>
          <w:tcPr>
            <w:tcW w:w="851" w:type="dxa"/>
            <w:vMerge w:val="restart"/>
            <w:vAlign w:val="center"/>
          </w:tcPr>
          <w:p w14:paraId="1440AABA"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w:t>
            </w:r>
          </w:p>
          <w:p w14:paraId="0FE25726"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п/п</w:t>
            </w:r>
          </w:p>
        </w:tc>
        <w:tc>
          <w:tcPr>
            <w:tcW w:w="5812" w:type="dxa"/>
            <w:vMerge w:val="restart"/>
            <w:shd w:val="clear" w:color="auto" w:fill="auto"/>
            <w:vAlign w:val="center"/>
          </w:tcPr>
          <w:p w14:paraId="7935FB68"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Наименование</w:t>
            </w:r>
          </w:p>
          <w:p w14:paraId="26FAC43C"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потребителей</w:t>
            </w:r>
          </w:p>
        </w:tc>
        <w:tc>
          <w:tcPr>
            <w:tcW w:w="1138" w:type="dxa"/>
            <w:vMerge w:val="restart"/>
            <w:shd w:val="clear" w:color="auto" w:fill="auto"/>
            <w:vAlign w:val="center"/>
          </w:tcPr>
          <w:p w14:paraId="7D470A95" w14:textId="77777777" w:rsidR="00957ED3" w:rsidRDefault="00957ED3" w:rsidP="00E36E1C">
            <w:pPr>
              <w:spacing w:line="240" w:lineRule="auto"/>
              <w:jc w:val="center"/>
              <w:rPr>
                <w:rFonts w:ascii="Times New Roman" w:hAnsi="Times New Roman"/>
                <w:b/>
                <w:szCs w:val="24"/>
              </w:rPr>
            </w:pPr>
            <w:r w:rsidRPr="00920006">
              <w:rPr>
                <w:rFonts w:ascii="Times New Roman" w:hAnsi="Times New Roman"/>
                <w:b/>
                <w:szCs w:val="24"/>
              </w:rPr>
              <w:t xml:space="preserve">Ед. </w:t>
            </w:r>
          </w:p>
          <w:p w14:paraId="296DFFB3"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изм.</w:t>
            </w:r>
          </w:p>
        </w:tc>
        <w:tc>
          <w:tcPr>
            <w:tcW w:w="2122" w:type="dxa"/>
            <w:gridSpan w:val="2"/>
            <w:tcBorders>
              <w:right w:val="single" w:sz="4" w:space="0" w:color="auto"/>
            </w:tcBorders>
            <w:shd w:val="clear" w:color="auto" w:fill="auto"/>
            <w:vAlign w:val="center"/>
          </w:tcPr>
          <w:p w14:paraId="7BF73C62"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Расчётная</w:t>
            </w:r>
          </w:p>
          <w:p w14:paraId="56D46AF2"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нагрузка</w:t>
            </w:r>
          </w:p>
        </w:tc>
      </w:tr>
      <w:tr w:rsidR="00957ED3" w:rsidRPr="00920006" w14:paraId="6DF56BEA" w14:textId="77777777" w:rsidTr="00E36E1C">
        <w:trPr>
          <w:trHeight w:val="173"/>
        </w:trPr>
        <w:tc>
          <w:tcPr>
            <w:tcW w:w="851" w:type="dxa"/>
            <w:vMerge/>
            <w:vAlign w:val="center"/>
          </w:tcPr>
          <w:p w14:paraId="5AE585F5" w14:textId="77777777" w:rsidR="00957ED3" w:rsidRPr="00920006" w:rsidRDefault="00957ED3" w:rsidP="00E36E1C">
            <w:pPr>
              <w:spacing w:line="240" w:lineRule="auto"/>
              <w:jc w:val="center"/>
              <w:rPr>
                <w:rFonts w:ascii="Times New Roman" w:hAnsi="Times New Roman"/>
                <w:b/>
                <w:szCs w:val="24"/>
              </w:rPr>
            </w:pPr>
          </w:p>
        </w:tc>
        <w:tc>
          <w:tcPr>
            <w:tcW w:w="5812" w:type="dxa"/>
            <w:vMerge/>
            <w:shd w:val="clear" w:color="auto" w:fill="auto"/>
            <w:vAlign w:val="center"/>
          </w:tcPr>
          <w:p w14:paraId="3250ECC9" w14:textId="77777777" w:rsidR="00957ED3" w:rsidRPr="00920006" w:rsidRDefault="00957ED3" w:rsidP="00E36E1C">
            <w:pPr>
              <w:spacing w:line="240" w:lineRule="auto"/>
              <w:jc w:val="center"/>
              <w:rPr>
                <w:rFonts w:ascii="Times New Roman" w:hAnsi="Times New Roman"/>
                <w:b/>
                <w:szCs w:val="24"/>
              </w:rPr>
            </w:pPr>
          </w:p>
        </w:tc>
        <w:tc>
          <w:tcPr>
            <w:tcW w:w="1138" w:type="dxa"/>
            <w:vMerge/>
            <w:shd w:val="clear" w:color="auto" w:fill="auto"/>
            <w:vAlign w:val="center"/>
          </w:tcPr>
          <w:p w14:paraId="65989A42" w14:textId="77777777" w:rsidR="00957ED3" w:rsidRPr="00920006" w:rsidRDefault="00957ED3" w:rsidP="00E36E1C">
            <w:pPr>
              <w:spacing w:line="240" w:lineRule="auto"/>
              <w:jc w:val="center"/>
              <w:rPr>
                <w:rFonts w:ascii="Times New Roman" w:hAnsi="Times New Roman"/>
                <w:b/>
                <w:szCs w:val="24"/>
              </w:rPr>
            </w:pPr>
          </w:p>
        </w:tc>
        <w:tc>
          <w:tcPr>
            <w:tcW w:w="1130" w:type="dxa"/>
            <w:tcBorders>
              <w:right w:val="single" w:sz="4" w:space="0" w:color="auto"/>
            </w:tcBorders>
            <w:shd w:val="clear" w:color="auto" w:fill="auto"/>
            <w:vAlign w:val="center"/>
          </w:tcPr>
          <w:p w14:paraId="2A62BB82" w14:textId="77777777" w:rsidR="00957ED3" w:rsidRPr="00920006" w:rsidRDefault="00957ED3" w:rsidP="00E36E1C">
            <w:pPr>
              <w:spacing w:line="240" w:lineRule="auto"/>
              <w:jc w:val="center"/>
              <w:rPr>
                <w:rFonts w:ascii="Times New Roman" w:hAnsi="Times New Roman"/>
                <w:b/>
                <w:szCs w:val="24"/>
              </w:rPr>
            </w:pPr>
            <w:r>
              <w:rPr>
                <w:rFonts w:ascii="Times New Roman" w:hAnsi="Times New Roman"/>
                <w:b/>
                <w:szCs w:val="24"/>
                <w:lang w:val="en-US"/>
              </w:rPr>
              <w:t xml:space="preserve">I </w:t>
            </w:r>
            <w:r>
              <w:rPr>
                <w:rFonts w:ascii="Times New Roman" w:hAnsi="Times New Roman"/>
                <w:b/>
                <w:szCs w:val="24"/>
              </w:rPr>
              <w:t>этап</w:t>
            </w:r>
          </w:p>
        </w:tc>
        <w:tc>
          <w:tcPr>
            <w:tcW w:w="992" w:type="dxa"/>
            <w:tcBorders>
              <w:right w:val="single" w:sz="4" w:space="0" w:color="auto"/>
            </w:tcBorders>
            <w:shd w:val="clear" w:color="auto" w:fill="auto"/>
            <w:vAlign w:val="center"/>
          </w:tcPr>
          <w:p w14:paraId="28C0226D" w14:textId="77777777" w:rsidR="00957ED3" w:rsidRDefault="00957ED3" w:rsidP="00E36E1C">
            <w:pPr>
              <w:spacing w:line="240" w:lineRule="auto"/>
              <w:jc w:val="left"/>
              <w:rPr>
                <w:rFonts w:ascii="Times New Roman" w:hAnsi="Times New Roman"/>
                <w:b/>
                <w:szCs w:val="24"/>
              </w:rPr>
            </w:pPr>
            <w:r>
              <w:rPr>
                <w:rFonts w:ascii="Times New Roman" w:hAnsi="Times New Roman"/>
                <w:b/>
                <w:szCs w:val="24"/>
                <w:lang w:val="en-US"/>
              </w:rPr>
              <w:t xml:space="preserve">II </w:t>
            </w:r>
            <w:r>
              <w:rPr>
                <w:rFonts w:ascii="Times New Roman" w:hAnsi="Times New Roman"/>
                <w:b/>
                <w:szCs w:val="24"/>
              </w:rPr>
              <w:t>этап</w:t>
            </w:r>
          </w:p>
        </w:tc>
      </w:tr>
      <w:tr w:rsidR="00957ED3" w:rsidRPr="00920006" w14:paraId="134B716C" w14:textId="77777777" w:rsidTr="00E36E1C">
        <w:trPr>
          <w:trHeight w:val="358"/>
        </w:trPr>
        <w:tc>
          <w:tcPr>
            <w:tcW w:w="851" w:type="dxa"/>
            <w:vAlign w:val="center"/>
          </w:tcPr>
          <w:p w14:paraId="7B39D24F"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1</w:t>
            </w:r>
          </w:p>
        </w:tc>
        <w:tc>
          <w:tcPr>
            <w:tcW w:w="5812" w:type="dxa"/>
            <w:shd w:val="clear" w:color="auto" w:fill="auto"/>
            <w:vAlign w:val="center"/>
          </w:tcPr>
          <w:p w14:paraId="74462CE3" w14:textId="77777777" w:rsidR="00957ED3" w:rsidRPr="00920006" w:rsidRDefault="00957ED3" w:rsidP="00E36E1C">
            <w:pPr>
              <w:spacing w:line="240" w:lineRule="auto"/>
              <w:jc w:val="left"/>
              <w:rPr>
                <w:rFonts w:ascii="Times New Roman" w:hAnsi="Times New Roman"/>
                <w:szCs w:val="24"/>
              </w:rPr>
            </w:pPr>
            <w:r w:rsidRPr="00920006">
              <w:rPr>
                <w:rFonts w:ascii="Times New Roman" w:hAnsi="Times New Roman"/>
                <w:szCs w:val="24"/>
              </w:rPr>
              <w:t xml:space="preserve">Жилые дома индивидуальной малоэтажной застройки </w:t>
            </w:r>
          </w:p>
        </w:tc>
        <w:tc>
          <w:tcPr>
            <w:tcW w:w="1138" w:type="dxa"/>
            <w:shd w:val="clear" w:color="auto" w:fill="auto"/>
            <w:vAlign w:val="center"/>
          </w:tcPr>
          <w:p w14:paraId="4334FAF9" w14:textId="77777777" w:rsidR="00957ED3" w:rsidRPr="00CC37A9" w:rsidRDefault="00957ED3" w:rsidP="00E36E1C">
            <w:pPr>
              <w:spacing w:line="240" w:lineRule="auto"/>
              <w:jc w:val="center"/>
              <w:rPr>
                <w:rFonts w:ascii="Times New Roman" w:hAnsi="Times New Roman"/>
                <w:bCs/>
                <w:szCs w:val="24"/>
              </w:rPr>
            </w:pPr>
            <w:r w:rsidRPr="00CC37A9">
              <w:rPr>
                <w:rFonts w:ascii="Times New Roman" w:hAnsi="Times New Roman"/>
                <w:bCs/>
                <w:szCs w:val="24"/>
              </w:rPr>
              <w:t>кВт</w:t>
            </w:r>
          </w:p>
        </w:tc>
        <w:tc>
          <w:tcPr>
            <w:tcW w:w="1130" w:type="dxa"/>
            <w:shd w:val="clear" w:color="auto" w:fill="auto"/>
            <w:vAlign w:val="center"/>
          </w:tcPr>
          <w:p w14:paraId="628CFBB2"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78</w:t>
            </w:r>
            <w:r w:rsidRPr="00920006">
              <w:rPr>
                <w:rFonts w:ascii="Times New Roman" w:hAnsi="Times New Roman"/>
                <w:szCs w:val="24"/>
              </w:rPr>
              <w:t>,0</w:t>
            </w:r>
          </w:p>
        </w:tc>
        <w:tc>
          <w:tcPr>
            <w:tcW w:w="992" w:type="dxa"/>
            <w:shd w:val="clear" w:color="auto" w:fill="auto"/>
            <w:vAlign w:val="center"/>
          </w:tcPr>
          <w:p w14:paraId="55A0C251"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r>
      <w:tr w:rsidR="00957ED3" w:rsidRPr="00920006" w14:paraId="051A61D8" w14:textId="77777777" w:rsidTr="00E36E1C">
        <w:trPr>
          <w:trHeight w:val="358"/>
        </w:trPr>
        <w:tc>
          <w:tcPr>
            <w:tcW w:w="851" w:type="dxa"/>
            <w:vAlign w:val="center"/>
          </w:tcPr>
          <w:p w14:paraId="504B0776"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2</w:t>
            </w:r>
          </w:p>
        </w:tc>
        <w:tc>
          <w:tcPr>
            <w:tcW w:w="5812" w:type="dxa"/>
            <w:shd w:val="clear" w:color="auto" w:fill="auto"/>
            <w:vAlign w:val="center"/>
          </w:tcPr>
          <w:p w14:paraId="696A21CA" w14:textId="77777777" w:rsidR="00957ED3" w:rsidRPr="00920006" w:rsidRDefault="00957ED3" w:rsidP="00E36E1C">
            <w:pPr>
              <w:spacing w:line="240" w:lineRule="auto"/>
              <w:jc w:val="left"/>
              <w:rPr>
                <w:rFonts w:ascii="Times New Roman" w:hAnsi="Times New Roman"/>
                <w:szCs w:val="24"/>
              </w:rPr>
            </w:pPr>
            <w:r w:rsidRPr="00920006">
              <w:rPr>
                <w:rFonts w:ascii="Times New Roman" w:hAnsi="Times New Roman"/>
                <w:szCs w:val="24"/>
              </w:rPr>
              <w:t>Объект СКБ</w:t>
            </w:r>
          </w:p>
        </w:tc>
        <w:tc>
          <w:tcPr>
            <w:tcW w:w="1138" w:type="dxa"/>
            <w:shd w:val="clear" w:color="auto" w:fill="auto"/>
            <w:vAlign w:val="center"/>
          </w:tcPr>
          <w:p w14:paraId="279F401D" w14:textId="77777777" w:rsidR="00957ED3" w:rsidRPr="00920006" w:rsidRDefault="00957ED3" w:rsidP="00E36E1C">
            <w:pPr>
              <w:spacing w:line="240" w:lineRule="auto"/>
              <w:jc w:val="center"/>
              <w:rPr>
                <w:rFonts w:ascii="Times New Roman" w:hAnsi="Times New Roman"/>
                <w:szCs w:val="24"/>
              </w:rPr>
            </w:pPr>
            <w:r w:rsidRPr="00CC37A9">
              <w:rPr>
                <w:rFonts w:ascii="Times New Roman" w:hAnsi="Times New Roman"/>
                <w:bCs/>
                <w:szCs w:val="24"/>
              </w:rPr>
              <w:t>кВт</w:t>
            </w:r>
          </w:p>
        </w:tc>
        <w:tc>
          <w:tcPr>
            <w:tcW w:w="1130" w:type="dxa"/>
            <w:shd w:val="clear" w:color="auto" w:fill="auto"/>
            <w:vAlign w:val="center"/>
          </w:tcPr>
          <w:p w14:paraId="236B6A6F"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c>
          <w:tcPr>
            <w:tcW w:w="992" w:type="dxa"/>
            <w:shd w:val="clear" w:color="auto" w:fill="auto"/>
            <w:vAlign w:val="center"/>
          </w:tcPr>
          <w:p w14:paraId="6ADEEC41"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60</w:t>
            </w:r>
            <w:r w:rsidRPr="00920006">
              <w:rPr>
                <w:rFonts w:ascii="Times New Roman" w:hAnsi="Times New Roman"/>
                <w:szCs w:val="24"/>
              </w:rPr>
              <w:t>,0</w:t>
            </w:r>
          </w:p>
        </w:tc>
      </w:tr>
      <w:tr w:rsidR="00957ED3" w:rsidRPr="00920006" w14:paraId="726DCF22" w14:textId="77777777" w:rsidTr="00E36E1C">
        <w:trPr>
          <w:trHeight w:val="358"/>
        </w:trPr>
        <w:tc>
          <w:tcPr>
            <w:tcW w:w="851" w:type="dxa"/>
            <w:vAlign w:val="center"/>
          </w:tcPr>
          <w:p w14:paraId="6028420E"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3</w:t>
            </w:r>
          </w:p>
        </w:tc>
        <w:tc>
          <w:tcPr>
            <w:tcW w:w="5812" w:type="dxa"/>
            <w:shd w:val="clear" w:color="auto" w:fill="auto"/>
            <w:vAlign w:val="center"/>
          </w:tcPr>
          <w:p w14:paraId="037B01D5" w14:textId="77777777" w:rsidR="00957ED3" w:rsidRPr="00920006" w:rsidRDefault="00957ED3" w:rsidP="00E36E1C">
            <w:pPr>
              <w:spacing w:line="240" w:lineRule="auto"/>
              <w:jc w:val="left"/>
              <w:rPr>
                <w:rFonts w:ascii="Times New Roman" w:hAnsi="Times New Roman"/>
                <w:szCs w:val="24"/>
              </w:rPr>
            </w:pPr>
            <w:r w:rsidRPr="00920006">
              <w:rPr>
                <w:rFonts w:ascii="Times New Roman" w:hAnsi="Times New Roman"/>
                <w:szCs w:val="24"/>
              </w:rPr>
              <w:t>Объекты инженерного оборудования, наружное электроосвещение</w:t>
            </w:r>
          </w:p>
        </w:tc>
        <w:tc>
          <w:tcPr>
            <w:tcW w:w="1138" w:type="dxa"/>
            <w:shd w:val="clear" w:color="auto" w:fill="auto"/>
            <w:vAlign w:val="center"/>
          </w:tcPr>
          <w:p w14:paraId="21020DB1" w14:textId="77777777" w:rsidR="00957ED3" w:rsidRPr="00920006" w:rsidRDefault="00957ED3" w:rsidP="00E36E1C">
            <w:pPr>
              <w:spacing w:line="240" w:lineRule="auto"/>
              <w:jc w:val="center"/>
              <w:rPr>
                <w:rFonts w:ascii="Times New Roman" w:hAnsi="Times New Roman"/>
                <w:szCs w:val="24"/>
              </w:rPr>
            </w:pPr>
            <w:r w:rsidRPr="00CC37A9">
              <w:rPr>
                <w:rFonts w:ascii="Times New Roman" w:hAnsi="Times New Roman"/>
                <w:bCs/>
                <w:szCs w:val="24"/>
              </w:rPr>
              <w:t>кВт</w:t>
            </w:r>
          </w:p>
        </w:tc>
        <w:tc>
          <w:tcPr>
            <w:tcW w:w="1130" w:type="dxa"/>
            <w:shd w:val="clear" w:color="auto" w:fill="auto"/>
            <w:vAlign w:val="center"/>
          </w:tcPr>
          <w:p w14:paraId="66D3F373"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5</w:t>
            </w:r>
            <w:r w:rsidRPr="00920006">
              <w:rPr>
                <w:rFonts w:ascii="Times New Roman" w:hAnsi="Times New Roman"/>
                <w:szCs w:val="24"/>
              </w:rPr>
              <w:t>,0</w:t>
            </w:r>
          </w:p>
        </w:tc>
        <w:tc>
          <w:tcPr>
            <w:tcW w:w="992" w:type="dxa"/>
            <w:shd w:val="clear" w:color="auto" w:fill="auto"/>
            <w:vAlign w:val="center"/>
          </w:tcPr>
          <w:p w14:paraId="6C2F6CCC"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3,0</w:t>
            </w:r>
          </w:p>
        </w:tc>
      </w:tr>
      <w:tr w:rsidR="00957ED3" w:rsidRPr="00920006" w14:paraId="52A18708" w14:textId="77777777" w:rsidTr="00E36E1C">
        <w:trPr>
          <w:trHeight w:val="358"/>
        </w:trPr>
        <w:tc>
          <w:tcPr>
            <w:tcW w:w="851" w:type="dxa"/>
            <w:vAlign w:val="center"/>
          </w:tcPr>
          <w:p w14:paraId="79B04375" w14:textId="77777777" w:rsidR="00957ED3" w:rsidRPr="00920006" w:rsidRDefault="00957ED3" w:rsidP="00E36E1C">
            <w:pPr>
              <w:spacing w:line="240" w:lineRule="auto"/>
              <w:jc w:val="center"/>
              <w:rPr>
                <w:rFonts w:ascii="Times New Roman" w:hAnsi="Times New Roman"/>
                <w:szCs w:val="24"/>
              </w:rPr>
            </w:pPr>
          </w:p>
        </w:tc>
        <w:tc>
          <w:tcPr>
            <w:tcW w:w="5812" w:type="dxa"/>
            <w:shd w:val="clear" w:color="auto" w:fill="auto"/>
            <w:vAlign w:val="center"/>
          </w:tcPr>
          <w:p w14:paraId="7A18E64C" w14:textId="77777777" w:rsidR="00957ED3" w:rsidRPr="00920006" w:rsidRDefault="00957ED3" w:rsidP="00E36E1C">
            <w:pPr>
              <w:spacing w:line="240" w:lineRule="auto"/>
              <w:jc w:val="left"/>
              <w:rPr>
                <w:rFonts w:ascii="Times New Roman" w:hAnsi="Times New Roman"/>
                <w:szCs w:val="24"/>
              </w:rPr>
            </w:pPr>
            <w:r w:rsidRPr="00920006">
              <w:rPr>
                <w:rFonts w:ascii="Times New Roman" w:hAnsi="Times New Roman"/>
                <w:szCs w:val="24"/>
              </w:rPr>
              <w:t>ИТОГО с учётом коэффициентов несовпадения максимумов нагрузок:</w:t>
            </w:r>
          </w:p>
        </w:tc>
        <w:tc>
          <w:tcPr>
            <w:tcW w:w="1138" w:type="dxa"/>
            <w:shd w:val="clear" w:color="auto" w:fill="auto"/>
            <w:vAlign w:val="center"/>
          </w:tcPr>
          <w:p w14:paraId="2847E91F" w14:textId="77777777" w:rsidR="00957ED3" w:rsidRPr="00920006" w:rsidRDefault="00957ED3" w:rsidP="00E36E1C">
            <w:pPr>
              <w:spacing w:line="240" w:lineRule="auto"/>
              <w:jc w:val="center"/>
              <w:rPr>
                <w:rFonts w:ascii="Times New Roman" w:hAnsi="Times New Roman"/>
                <w:szCs w:val="24"/>
              </w:rPr>
            </w:pPr>
            <w:r w:rsidRPr="00CC37A9">
              <w:rPr>
                <w:rFonts w:ascii="Times New Roman" w:hAnsi="Times New Roman"/>
                <w:bCs/>
                <w:szCs w:val="24"/>
              </w:rPr>
              <w:t>кВт</w:t>
            </w:r>
          </w:p>
        </w:tc>
        <w:tc>
          <w:tcPr>
            <w:tcW w:w="1130" w:type="dxa"/>
            <w:shd w:val="clear" w:color="auto" w:fill="auto"/>
            <w:vAlign w:val="center"/>
          </w:tcPr>
          <w:p w14:paraId="69C7194F"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83</w:t>
            </w:r>
            <w:r w:rsidRPr="00920006">
              <w:rPr>
                <w:rFonts w:ascii="Times New Roman" w:hAnsi="Times New Roman"/>
                <w:szCs w:val="24"/>
              </w:rPr>
              <w:t>,0</w:t>
            </w:r>
          </w:p>
        </w:tc>
        <w:tc>
          <w:tcPr>
            <w:tcW w:w="992" w:type="dxa"/>
            <w:shd w:val="clear" w:color="auto" w:fill="auto"/>
            <w:vAlign w:val="center"/>
          </w:tcPr>
          <w:p w14:paraId="1622DDBE"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63,0</w:t>
            </w:r>
          </w:p>
        </w:tc>
      </w:tr>
    </w:tbl>
    <w:p w14:paraId="19C622EA" w14:textId="77777777" w:rsidR="00957ED3" w:rsidRPr="00920006" w:rsidRDefault="00957ED3" w:rsidP="00957ED3">
      <w:pPr>
        <w:spacing w:line="360" w:lineRule="auto"/>
        <w:ind w:firstLine="540"/>
        <w:rPr>
          <w:rFonts w:ascii="Times New Roman" w:hAnsi="Times New Roman"/>
          <w:szCs w:val="24"/>
        </w:rPr>
      </w:pPr>
    </w:p>
    <w:p w14:paraId="613618CA"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Потребители проектируемой застройки относятся к </w:t>
      </w:r>
      <w:r w:rsidRPr="00920006">
        <w:rPr>
          <w:rFonts w:ascii="Times New Roman" w:hAnsi="Times New Roman"/>
          <w:szCs w:val="24"/>
          <w:lang w:val="en-US"/>
        </w:rPr>
        <w:t>III</w:t>
      </w:r>
      <w:r w:rsidRPr="00920006">
        <w:rPr>
          <w:rFonts w:ascii="Times New Roman" w:hAnsi="Times New Roman"/>
          <w:szCs w:val="24"/>
        </w:rPr>
        <w:t xml:space="preserve"> категори</w:t>
      </w:r>
      <w:r>
        <w:rPr>
          <w:rFonts w:ascii="Times New Roman" w:hAnsi="Times New Roman"/>
          <w:szCs w:val="24"/>
        </w:rPr>
        <w:t>и</w:t>
      </w:r>
      <w:r w:rsidRPr="00920006">
        <w:rPr>
          <w:rFonts w:ascii="Times New Roman" w:hAnsi="Times New Roman"/>
          <w:szCs w:val="24"/>
        </w:rPr>
        <w:t xml:space="preserve"> по степени надёжности электроснабжения по ПУЭ.</w:t>
      </w:r>
    </w:p>
    <w:p w14:paraId="7361D68B" w14:textId="77777777" w:rsidR="00957ED3"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Схемой электроснабжения по напряжению </w:t>
      </w:r>
      <w:r>
        <w:rPr>
          <w:rFonts w:ascii="Times New Roman" w:hAnsi="Times New Roman"/>
          <w:szCs w:val="24"/>
        </w:rPr>
        <w:t xml:space="preserve">10 </w:t>
      </w:r>
      <w:proofErr w:type="spellStart"/>
      <w:r>
        <w:rPr>
          <w:rFonts w:ascii="Times New Roman" w:hAnsi="Times New Roman"/>
          <w:szCs w:val="24"/>
        </w:rPr>
        <w:t>кВ</w:t>
      </w:r>
      <w:proofErr w:type="spellEnd"/>
      <w:r w:rsidRPr="00920006">
        <w:rPr>
          <w:rFonts w:ascii="Times New Roman" w:hAnsi="Times New Roman"/>
          <w:szCs w:val="24"/>
        </w:rPr>
        <w:t xml:space="preserve"> </w:t>
      </w:r>
      <w:r>
        <w:rPr>
          <w:rFonts w:ascii="Times New Roman" w:hAnsi="Times New Roman"/>
          <w:szCs w:val="24"/>
        </w:rPr>
        <w:t xml:space="preserve">на </w:t>
      </w:r>
      <w:r>
        <w:rPr>
          <w:rFonts w:ascii="Times New Roman" w:hAnsi="Times New Roman"/>
          <w:szCs w:val="24"/>
          <w:lang w:val="en-US"/>
        </w:rPr>
        <w:t>I</w:t>
      </w:r>
      <w:r>
        <w:rPr>
          <w:rFonts w:ascii="Times New Roman" w:hAnsi="Times New Roman"/>
          <w:szCs w:val="24"/>
        </w:rPr>
        <w:t xml:space="preserve"> этапе строительства </w:t>
      </w:r>
      <w:r w:rsidRPr="00920006">
        <w:rPr>
          <w:rFonts w:ascii="Times New Roman" w:hAnsi="Times New Roman"/>
          <w:szCs w:val="24"/>
        </w:rPr>
        <w:t>предусматривается</w:t>
      </w:r>
      <w:r>
        <w:rPr>
          <w:rFonts w:ascii="Times New Roman" w:hAnsi="Times New Roman"/>
          <w:szCs w:val="24"/>
        </w:rPr>
        <w:t xml:space="preserve"> </w:t>
      </w:r>
      <w:r w:rsidRPr="00920006">
        <w:rPr>
          <w:rFonts w:ascii="Times New Roman" w:hAnsi="Times New Roman"/>
          <w:szCs w:val="24"/>
        </w:rPr>
        <w:t xml:space="preserve">сооружение трансформаторной подстанции напряжением </w:t>
      </w:r>
      <w:r>
        <w:rPr>
          <w:rFonts w:ascii="Times New Roman" w:hAnsi="Times New Roman"/>
          <w:szCs w:val="24"/>
        </w:rPr>
        <w:t>10</w:t>
      </w:r>
      <w:r w:rsidRPr="00920006">
        <w:rPr>
          <w:rFonts w:ascii="Times New Roman" w:hAnsi="Times New Roman"/>
          <w:szCs w:val="24"/>
        </w:rPr>
        <w:t xml:space="preserve">/0,4 </w:t>
      </w:r>
      <w:proofErr w:type="spellStart"/>
      <w:r w:rsidRPr="00920006">
        <w:rPr>
          <w:rFonts w:ascii="Times New Roman" w:hAnsi="Times New Roman"/>
          <w:szCs w:val="24"/>
        </w:rPr>
        <w:t>кВ</w:t>
      </w:r>
      <w:proofErr w:type="spellEnd"/>
      <w:r w:rsidRPr="00920006">
        <w:rPr>
          <w:rFonts w:ascii="Times New Roman" w:hAnsi="Times New Roman"/>
          <w:szCs w:val="24"/>
        </w:rPr>
        <w:t xml:space="preserve"> ориентировочной мощностью трансформатор</w:t>
      </w:r>
      <w:r>
        <w:rPr>
          <w:rFonts w:ascii="Times New Roman" w:hAnsi="Times New Roman"/>
          <w:szCs w:val="24"/>
        </w:rPr>
        <w:t>а</w:t>
      </w:r>
      <w:r w:rsidRPr="00920006">
        <w:rPr>
          <w:rFonts w:ascii="Times New Roman" w:hAnsi="Times New Roman"/>
          <w:szCs w:val="24"/>
        </w:rPr>
        <w:t xml:space="preserve"> </w:t>
      </w:r>
      <w:r>
        <w:rPr>
          <w:rFonts w:ascii="Times New Roman" w:hAnsi="Times New Roman"/>
          <w:szCs w:val="24"/>
        </w:rPr>
        <w:t>160</w:t>
      </w:r>
      <w:r w:rsidRPr="00920006">
        <w:rPr>
          <w:rFonts w:ascii="Times New Roman" w:hAnsi="Times New Roman"/>
          <w:szCs w:val="24"/>
        </w:rPr>
        <w:t xml:space="preserve"> </w:t>
      </w:r>
      <w:proofErr w:type="spellStart"/>
      <w:r w:rsidRPr="00920006">
        <w:rPr>
          <w:rFonts w:ascii="Times New Roman" w:hAnsi="Times New Roman"/>
          <w:szCs w:val="24"/>
        </w:rPr>
        <w:t>кВА</w:t>
      </w:r>
      <w:proofErr w:type="spellEnd"/>
      <w:r>
        <w:rPr>
          <w:rFonts w:ascii="Times New Roman" w:hAnsi="Times New Roman"/>
          <w:szCs w:val="24"/>
        </w:rPr>
        <w:t>.</w:t>
      </w:r>
      <w:r w:rsidRPr="00301866">
        <w:rPr>
          <w:rFonts w:ascii="Times New Roman" w:hAnsi="Times New Roman"/>
          <w:szCs w:val="24"/>
        </w:rPr>
        <w:t xml:space="preserve"> </w:t>
      </w:r>
    </w:p>
    <w:p w14:paraId="0B70988C" w14:textId="77777777" w:rsidR="00957ED3"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Для электроснабжения объектов нового строительства по напряжению 0,4 </w:t>
      </w:r>
      <w:proofErr w:type="spellStart"/>
      <w:r w:rsidRPr="00920006">
        <w:rPr>
          <w:rFonts w:ascii="Times New Roman" w:hAnsi="Times New Roman"/>
          <w:szCs w:val="24"/>
        </w:rPr>
        <w:t>кВ</w:t>
      </w:r>
      <w:proofErr w:type="spellEnd"/>
      <w:r w:rsidRPr="00920006">
        <w:rPr>
          <w:rFonts w:ascii="Times New Roman" w:hAnsi="Times New Roman"/>
          <w:szCs w:val="24"/>
        </w:rPr>
        <w:t xml:space="preserve"> </w:t>
      </w:r>
      <w:r>
        <w:rPr>
          <w:rFonts w:ascii="Times New Roman" w:hAnsi="Times New Roman"/>
          <w:szCs w:val="24"/>
        </w:rPr>
        <w:t xml:space="preserve">на </w:t>
      </w:r>
      <w:r>
        <w:rPr>
          <w:rFonts w:ascii="Times New Roman" w:hAnsi="Times New Roman"/>
          <w:szCs w:val="24"/>
          <w:lang w:val="en-US"/>
        </w:rPr>
        <w:t>I</w:t>
      </w:r>
      <w:r>
        <w:rPr>
          <w:rFonts w:ascii="Times New Roman" w:hAnsi="Times New Roman"/>
          <w:szCs w:val="24"/>
        </w:rPr>
        <w:t xml:space="preserve"> этапе строительства </w:t>
      </w:r>
      <w:r w:rsidRPr="00920006">
        <w:rPr>
          <w:rFonts w:ascii="Times New Roman" w:hAnsi="Times New Roman"/>
          <w:szCs w:val="24"/>
        </w:rPr>
        <w:t>проектом предлагается</w:t>
      </w:r>
      <w:r>
        <w:rPr>
          <w:rFonts w:ascii="Times New Roman" w:hAnsi="Times New Roman"/>
          <w:szCs w:val="24"/>
        </w:rPr>
        <w:t xml:space="preserve"> </w:t>
      </w:r>
      <w:r w:rsidRPr="00920006">
        <w:rPr>
          <w:rFonts w:ascii="Times New Roman" w:hAnsi="Times New Roman"/>
          <w:szCs w:val="24"/>
        </w:rPr>
        <w:t xml:space="preserve">строительство ВЛИ-0,4 </w:t>
      </w:r>
      <w:proofErr w:type="spellStart"/>
      <w:r w:rsidRPr="00920006">
        <w:rPr>
          <w:rFonts w:ascii="Times New Roman" w:hAnsi="Times New Roman"/>
          <w:szCs w:val="24"/>
        </w:rPr>
        <w:t>кВ</w:t>
      </w:r>
      <w:proofErr w:type="spellEnd"/>
      <w:r w:rsidRPr="00920006">
        <w:rPr>
          <w:rFonts w:ascii="Times New Roman" w:hAnsi="Times New Roman"/>
          <w:szCs w:val="24"/>
        </w:rPr>
        <w:t xml:space="preserve"> на ж/б опорах с применением провода с защитной изолирующей оболочкой СИП с дополнительными токопроводящими жилами для подключения цепей наружного </w:t>
      </w:r>
      <w:r>
        <w:rPr>
          <w:rFonts w:ascii="Times New Roman" w:hAnsi="Times New Roman"/>
          <w:szCs w:val="24"/>
        </w:rPr>
        <w:t>электро</w:t>
      </w:r>
      <w:r w:rsidRPr="00920006">
        <w:rPr>
          <w:rFonts w:ascii="Times New Roman" w:hAnsi="Times New Roman"/>
          <w:szCs w:val="24"/>
        </w:rPr>
        <w:t xml:space="preserve">освещения, общей протяжённостью </w:t>
      </w:r>
      <w:r>
        <w:rPr>
          <w:rFonts w:ascii="Times New Roman" w:hAnsi="Times New Roman"/>
          <w:szCs w:val="24"/>
        </w:rPr>
        <w:t>9</w:t>
      </w:r>
      <w:r w:rsidRPr="00920006">
        <w:rPr>
          <w:rFonts w:ascii="Times New Roman" w:hAnsi="Times New Roman"/>
          <w:szCs w:val="24"/>
        </w:rPr>
        <w:t>,</w:t>
      </w:r>
      <w:r>
        <w:rPr>
          <w:rFonts w:ascii="Times New Roman" w:hAnsi="Times New Roman"/>
          <w:szCs w:val="24"/>
        </w:rPr>
        <w:t>1</w:t>
      </w:r>
      <w:r w:rsidRPr="00920006">
        <w:rPr>
          <w:rFonts w:ascii="Times New Roman" w:hAnsi="Times New Roman"/>
          <w:szCs w:val="24"/>
        </w:rPr>
        <w:t xml:space="preserve"> км</w:t>
      </w:r>
      <w:r>
        <w:rPr>
          <w:rFonts w:ascii="Times New Roman" w:hAnsi="Times New Roman"/>
          <w:szCs w:val="24"/>
        </w:rPr>
        <w:t>.</w:t>
      </w:r>
    </w:p>
    <w:p w14:paraId="7998E4AF"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Конструкция СИП ВЛИ-0,4 </w:t>
      </w:r>
      <w:proofErr w:type="spellStart"/>
      <w:r w:rsidRPr="00920006">
        <w:rPr>
          <w:rFonts w:ascii="Times New Roman" w:hAnsi="Times New Roman"/>
          <w:szCs w:val="24"/>
        </w:rPr>
        <w:t>кВ</w:t>
      </w:r>
      <w:proofErr w:type="spellEnd"/>
      <w:r w:rsidRPr="00920006">
        <w:rPr>
          <w:rFonts w:ascii="Times New Roman" w:hAnsi="Times New Roman"/>
          <w:szCs w:val="24"/>
        </w:rPr>
        <w:t xml:space="preserve"> состоит из нулевого и фазных проводников, покрытых изоляционной оболочкой и скрученных в один жгут, дополнительно к фазным проводникам в жгут включены изолированные проводники для уличного </w:t>
      </w:r>
      <w:r>
        <w:rPr>
          <w:rFonts w:ascii="Times New Roman" w:hAnsi="Times New Roman"/>
          <w:szCs w:val="24"/>
        </w:rPr>
        <w:t>электро</w:t>
      </w:r>
      <w:r w:rsidRPr="00920006">
        <w:rPr>
          <w:rFonts w:ascii="Times New Roman" w:hAnsi="Times New Roman"/>
          <w:szCs w:val="24"/>
        </w:rPr>
        <w:t>освещения</w:t>
      </w:r>
      <w:r w:rsidRPr="00920006">
        <w:rPr>
          <w:szCs w:val="24"/>
        </w:rPr>
        <w:t xml:space="preserve">. </w:t>
      </w:r>
      <w:r w:rsidRPr="00920006">
        <w:rPr>
          <w:rFonts w:ascii="Times New Roman" w:hAnsi="Times New Roman"/>
          <w:szCs w:val="24"/>
        </w:rPr>
        <w:t xml:space="preserve">Наружное </w:t>
      </w:r>
      <w:r>
        <w:rPr>
          <w:rFonts w:ascii="Times New Roman" w:hAnsi="Times New Roman"/>
          <w:szCs w:val="24"/>
        </w:rPr>
        <w:t>электро</w:t>
      </w:r>
      <w:r w:rsidRPr="00920006">
        <w:rPr>
          <w:rFonts w:ascii="Times New Roman" w:hAnsi="Times New Roman"/>
          <w:szCs w:val="24"/>
        </w:rPr>
        <w:t xml:space="preserve">освещение в границах проекта предлагается выполнить светодиодными светильниками. Управление наружным </w:t>
      </w:r>
      <w:r>
        <w:rPr>
          <w:rFonts w:ascii="Times New Roman" w:hAnsi="Times New Roman"/>
          <w:szCs w:val="24"/>
        </w:rPr>
        <w:t>электро</w:t>
      </w:r>
      <w:r w:rsidRPr="00920006">
        <w:rPr>
          <w:rFonts w:ascii="Times New Roman" w:hAnsi="Times New Roman"/>
          <w:szCs w:val="24"/>
        </w:rPr>
        <w:t>освещением – автоматическое.</w:t>
      </w:r>
    </w:p>
    <w:p w14:paraId="798A05C2"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Конкретные технические решения будут определены после подачи заявок на тех. присоединение от энергосистемы филиала «Нижновэнерго» </w:t>
      </w:r>
      <w:r w:rsidRPr="00920006">
        <w:rPr>
          <w:rFonts w:ascii="Times New Roman" w:hAnsi="Times New Roman"/>
          <w:bCs/>
          <w:szCs w:val="24"/>
        </w:rPr>
        <w:t>ПАО «</w:t>
      </w:r>
      <w:proofErr w:type="spellStart"/>
      <w:r w:rsidRPr="00920006">
        <w:rPr>
          <w:rFonts w:ascii="Times New Roman" w:hAnsi="Times New Roman"/>
          <w:bCs/>
          <w:szCs w:val="24"/>
        </w:rPr>
        <w:t>Россети</w:t>
      </w:r>
      <w:proofErr w:type="spellEnd"/>
      <w:r w:rsidRPr="00920006">
        <w:rPr>
          <w:rFonts w:ascii="Times New Roman" w:hAnsi="Times New Roman"/>
          <w:bCs/>
          <w:szCs w:val="24"/>
        </w:rPr>
        <w:t xml:space="preserve"> Центр и Приволжье»</w:t>
      </w:r>
      <w:r w:rsidRPr="00920006">
        <w:rPr>
          <w:rFonts w:ascii="Times New Roman" w:hAnsi="Times New Roman"/>
          <w:szCs w:val="24"/>
        </w:rPr>
        <w:t xml:space="preserve">. </w:t>
      </w:r>
    </w:p>
    <w:p w14:paraId="3F0BCACE"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Направления трасс магистральных сетей и местоположение ТП-</w:t>
      </w:r>
      <w:r>
        <w:rPr>
          <w:rFonts w:ascii="Times New Roman" w:hAnsi="Times New Roman"/>
          <w:szCs w:val="24"/>
        </w:rPr>
        <w:t>10</w:t>
      </w:r>
      <w:r w:rsidRPr="00920006">
        <w:rPr>
          <w:rFonts w:ascii="Times New Roman" w:hAnsi="Times New Roman"/>
          <w:szCs w:val="24"/>
        </w:rPr>
        <w:t xml:space="preserve">/0,4 </w:t>
      </w:r>
      <w:proofErr w:type="spellStart"/>
      <w:r w:rsidRPr="00920006">
        <w:rPr>
          <w:rFonts w:ascii="Times New Roman" w:hAnsi="Times New Roman"/>
          <w:szCs w:val="24"/>
        </w:rPr>
        <w:t>кВ</w:t>
      </w:r>
      <w:proofErr w:type="spellEnd"/>
      <w:r w:rsidRPr="00920006">
        <w:rPr>
          <w:rFonts w:ascii="Times New Roman" w:hAnsi="Times New Roman"/>
          <w:szCs w:val="24"/>
        </w:rPr>
        <w:t xml:space="preserve"> приведены на чертеже «Сводный план сетей и объектов инженерной инфраструктуры».</w:t>
      </w:r>
    </w:p>
    <w:p w14:paraId="427006E5"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После утверждения проекта застройки необходимо разработать специализированной организацией проекты электроснабжения по напряжению </w:t>
      </w:r>
      <w:r>
        <w:rPr>
          <w:rFonts w:ascii="Times New Roman" w:hAnsi="Times New Roman"/>
          <w:szCs w:val="24"/>
        </w:rPr>
        <w:t xml:space="preserve">10 </w:t>
      </w:r>
      <w:proofErr w:type="spellStart"/>
      <w:r>
        <w:rPr>
          <w:rFonts w:ascii="Times New Roman" w:hAnsi="Times New Roman"/>
          <w:szCs w:val="24"/>
        </w:rPr>
        <w:t>кВ</w:t>
      </w:r>
      <w:proofErr w:type="spellEnd"/>
      <w:r w:rsidRPr="00920006">
        <w:rPr>
          <w:rFonts w:ascii="Times New Roman" w:hAnsi="Times New Roman"/>
          <w:szCs w:val="24"/>
        </w:rPr>
        <w:t xml:space="preserve">, 0,4 </w:t>
      </w:r>
      <w:proofErr w:type="spellStart"/>
      <w:r w:rsidRPr="00920006">
        <w:rPr>
          <w:rFonts w:ascii="Times New Roman" w:hAnsi="Times New Roman"/>
          <w:szCs w:val="24"/>
        </w:rPr>
        <w:t>кВ.</w:t>
      </w:r>
      <w:proofErr w:type="spellEnd"/>
      <w:r w:rsidRPr="00920006">
        <w:rPr>
          <w:rFonts w:ascii="Times New Roman" w:hAnsi="Times New Roman"/>
          <w:szCs w:val="24"/>
        </w:rPr>
        <w:t xml:space="preserve"> </w:t>
      </w:r>
    </w:p>
    <w:p w14:paraId="5EC552A9"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Марка, сечение провода и тип оборудования определяются на последующих стадиях проектирования.</w:t>
      </w:r>
    </w:p>
    <w:p w14:paraId="53010492" w14:textId="77777777" w:rsidR="00957ED3" w:rsidRPr="00920006" w:rsidRDefault="00957ED3" w:rsidP="00957ED3">
      <w:pPr>
        <w:spacing w:line="240" w:lineRule="auto"/>
        <w:ind w:firstLine="709"/>
        <w:jc w:val="center"/>
        <w:rPr>
          <w:rFonts w:ascii="Times New Roman" w:hAnsi="Times New Roman"/>
          <w:b/>
          <w:szCs w:val="24"/>
        </w:rPr>
      </w:pPr>
      <w:r w:rsidRPr="00920006">
        <w:rPr>
          <w:rFonts w:ascii="Times New Roman" w:hAnsi="Times New Roman"/>
          <w:b/>
          <w:szCs w:val="24"/>
        </w:rPr>
        <w:t>Объемы работ по электроснабжению</w:t>
      </w:r>
    </w:p>
    <w:p w14:paraId="69193372" w14:textId="77777777" w:rsidR="00957ED3" w:rsidRPr="00920006" w:rsidRDefault="00957ED3" w:rsidP="00957ED3">
      <w:pPr>
        <w:spacing w:line="240" w:lineRule="auto"/>
        <w:ind w:firstLine="709"/>
        <w:jc w:val="right"/>
        <w:rPr>
          <w:rFonts w:ascii="Times New Roman" w:hAnsi="Times New Roman"/>
          <w:b/>
          <w:szCs w:val="24"/>
        </w:rPr>
      </w:pPr>
      <w:r w:rsidRPr="00920006">
        <w:rPr>
          <w:rFonts w:ascii="Times New Roman" w:hAnsi="Times New Roman"/>
          <w:b/>
          <w:szCs w:val="24"/>
        </w:rPr>
        <w:t xml:space="preserve">Таблица </w:t>
      </w:r>
      <w:r>
        <w:rPr>
          <w:rFonts w:ascii="Times New Roman" w:hAnsi="Times New Roman"/>
          <w:b/>
          <w:szCs w:val="24"/>
        </w:rPr>
        <w:t>4.5.</w:t>
      </w:r>
      <w:r w:rsidRPr="00920006">
        <w:rPr>
          <w:rFonts w:ascii="Times New Roman" w:hAnsi="Times New Roman"/>
          <w:b/>
          <w:szCs w:val="24"/>
        </w:rPr>
        <w:t>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79"/>
        <w:gridCol w:w="850"/>
        <w:gridCol w:w="933"/>
        <w:gridCol w:w="1052"/>
      </w:tblGrid>
      <w:tr w:rsidR="00957ED3" w:rsidRPr="00920006" w14:paraId="603635A3" w14:textId="77777777" w:rsidTr="00E36E1C">
        <w:trPr>
          <w:trHeight w:val="449"/>
        </w:trPr>
        <w:tc>
          <w:tcPr>
            <w:tcW w:w="851" w:type="dxa"/>
            <w:vMerge w:val="restart"/>
            <w:shd w:val="clear" w:color="auto" w:fill="auto"/>
            <w:vAlign w:val="center"/>
          </w:tcPr>
          <w:p w14:paraId="06D79786"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lastRenderedPageBreak/>
              <w:t>№№</w:t>
            </w:r>
          </w:p>
          <w:p w14:paraId="17DCB3DE"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п/п</w:t>
            </w:r>
          </w:p>
        </w:tc>
        <w:tc>
          <w:tcPr>
            <w:tcW w:w="6379" w:type="dxa"/>
            <w:vMerge w:val="restart"/>
            <w:shd w:val="clear" w:color="auto" w:fill="auto"/>
            <w:vAlign w:val="center"/>
          </w:tcPr>
          <w:p w14:paraId="08ED0A5E"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Наименование сооружения</w:t>
            </w:r>
          </w:p>
        </w:tc>
        <w:tc>
          <w:tcPr>
            <w:tcW w:w="850" w:type="dxa"/>
            <w:vMerge w:val="restart"/>
            <w:shd w:val="clear" w:color="auto" w:fill="auto"/>
            <w:vAlign w:val="center"/>
          </w:tcPr>
          <w:p w14:paraId="08B36CE7"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Ед. изм.</w:t>
            </w:r>
          </w:p>
        </w:tc>
        <w:tc>
          <w:tcPr>
            <w:tcW w:w="1985" w:type="dxa"/>
            <w:gridSpan w:val="2"/>
            <w:shd w:val="clear" w:color="auto" w:fill="auto"/>
            <w:vAlign w:val="center"/>
          </w:tcPr>
          <w:p w14:paraId="66658899"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Количество</w:t>
            </w:r>
          </w:p>
        </w:tc>
      </w:tr>
      <w:tr w:rsidR="00957ED3" w:rsidRPr="00920006" w14:paraId="327BB69D" w14:textId="77777777" w:rsidTr="00E36E1C">
        <w:trPr>
          <w:trHeight w:val="334"/>
        </w:trPr>
        <w:tc>
          <w:tcPr>
            <w:tcW w:w="851" w:type="dxa"/>
            <w:vMerge/>
            <w:shd w:val="clear" w:color="auto" w:fill="auto"/>
            <w:vAlign w:val="center"/>
          </w:tcPr>
          <w:p w14:paraId="1AB4A92D" w14:textId="77777777" w:rsidR="00957ED3" w:rsidRPr="00920006" w:rsidRDefault="00957ED3" w:rsidP="00E36E1C">
            <w:pPr>
              <w:spacing w:line="240" w:lineRule="auto"/>
              <w:jc w:val="center"/>
              <w:rPr>
                <w:rFonts w:ascii="Times New Roman" w:hAnsi="Times New Roman"/>
                <w:b/>
                <w:szCs w:val="24"/>
              </w:rPr>
            </w:pPr>
          </w:p>
        </w:tc>
        <w:tc>
          <w:tcPr>
            <w:tcW w:w="6379" w:type="dxa"/>
            <w:vMerge/>
            <w:shd w:val="clear" w:color="auto" w:fill="auto"/>
            <w:vAlign w:val="center"/>
          </w:tcPr>
          <w:p w14:paraId="1FCAD999" w14:textId="77777777" w:rsidR="00957ED3" w:rsidRPr="00920006" w:rsidRDefault="00957ED3" w:rsidP="00E36E1C">
            <w:pPr>
              <w:spacing w:line="240" w:lineRule="auto"/>
              <w:jc w:val="center"/>
              <w:rPr>
                <w:rFonts w:ascii="Times New Roman" w:hAnsi="Times New Roman"/>
                <w:b/>
                <w:szCs w:val="24"/>
              </w:rPr>
            </w:pPr>
          </w:p>
        </w:tc>
        <w:tc>
          <w:tcPr>
            <w:tcW w:w="850" w:type="dxa"/>
            <w:vMerge/>
            <w:shd w:val="clear" w:color="auto" w:fill="auto"/>
            <w:vAlign w:val="center"/>
          </w:tcPr>
          <w:p w14:paraId="440A898A" w14:textId="77777777" w:rsidR="00957ED3" w:rsidRPr="00920006" w:rsidRDefault="00957ED3" w:rsidP="00E36E1C">
            <w:pPr>
              <w:spacing w:line="240" w:lineRule="auto"/>
              <w:jc w:val="center"/>
              <w:rPr>
                <w:rFonts w:ascii="Times New Roman" w:hAnsi="Times New Roman"/>
                <w:b/>
                <w:szCs w:val="24"/>
              </w:rPr>
            </w:pPr>
          </w:p>
        </w:tc>
        <w:tc>
          <w:tcPr>
            <w:tcW w:w="933" w:type="dxa"/>
            <w:shd w:val="clear" w:color="auto" w:fill="auto"/>
            <w:vAlign w:val="center"/>
          </w:tcPr>
          <w:p w14:paraId="634B4D7F" w14:textId="77777777" w:rsidR="00957ED3" w:rsidRPr="00920006" w:rsidRDefault="00957ED3" w:rsidP="00E36E1C">
            <w:pPr>
              <w:spacing w:line="240" w:lineRule="auto"/>
              <w:jc w:val="center"/>
              <w:rPr>
                <w:rFonts w:ascii="Times New Roman" w:hAnsi="Times New Roman"/>
                <w:b/>
                <w:szCs w:val="24"/>
              </w:rPr>
            </w:pPr>
            <w:r>
              <w:rPr>
                <w:rFonts w:ascii="Times New Roman" w:hAnsi="Times New Roman"/>
                <w:b/>
                <w:szCs w:val="24"/>
                <w:lang w:val="en-US"/>
              </w:rPr>
              <w:t xml:space="preserve">I </w:t>
            </w:r>
            <w:r>
              <w:rPr>
                <w:rFonts w:ascii="Times New Roman" w:hAnsi="Times New Roman"/>
                <w:b/>
                <w:szCs w:val="24"/>
              </w:rPr>
              <w:t>этап</w:t>
            </w:r>
          </w:p>
        </w:tc>
        <w:tc>
          <w:tcPr>
            <w:tcW w:w="1052" w:type="dxa"/>
            <w:shd w:val="clear" w:color="auto" w:fill="auto"/>
            <w:vAlign w:val="center"/>
          </w:tcPr>
          <w:p w14:paraId="5AE8DD39" w14:textId="77777777" w:rsidR="00957ED3" w:rsidRPr="00920006" w:rsidRDefault="00957ED3" w:rsidP="00E36E1C">
            <w:pPr>
              <w:spacing w:line="240" w:lineRule="auto"/>
              <w:jc w:val="center"/>
              <w:rPr>
                <w:rFonts w:ascii="Times New Roman" w:hAnsi="Times New Roman"/>
                <w:b/>
                <w:szCs w:val="24"/>
              </w:rPr>
            </w:pPr>
            <w:r>
              <w:rPr>
                <w:rFonts w:ascii="Times New Roman" w:hAnsi="Times New Roman"/>
                <w:b/>
                <w:szCs w:val="24"/>
                <w:lang w:val="en-US"/>
              </w:rPr>
              <w:t xml:space="preserve">II </w:t>
            </w:r>
            <w:r>
              <w:rPr>
                <w:rFonts w:ascii="Times New Roman" w:hAnsi="Times New Roman"/>
                <w:b/>
                <w:szCs w:val="24"/>
              </w:rPr>
              <w:t>этап</w:t>
            </w:r>
          </w:p>
        </w:tc>
      </w:tr>
      <w:tr w:rsidR="00957ED3" w:rsidRPr="00920006" w14:paraId="7D738D9A" w14:textId="77777777" w:rsidTr="00E36E1C">
        <w:tc>
          <w:tcPr>
            <w:tcW w:w="851" w:type="dxa"/>
            <w:shd w:val="clear" w:color="auto" w:fill="auto"/>
          </w:tcPr>
          <w:p w14:paraId="4F1975E2"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1</w:t>
            </w:r>
          </w:p>
        </w:tc>
        <w:tc>
          <w:tcPr>
            <w:tcW w:w="6379" w:type="dxa"/>
            <w:shd w:val="clear" w:color="auto" w:fill="auto"/>
          </w:tcPr>
          <w:p w14:paraId="1ECC3891" w14:textId="77777777" w:rsidR="00957ED3" w:rsidRPr="00920006" w:rsidRDefault="00957ED3" w:rsidP="00E36E1C">
            <w:pPr>
              <w:spacing w:line="240" w:lineRule="auto"/>
              <w:jc w:val="left"/>
              <w:rPr>
                <w:rFonts w:ascii="Times New Roman" w:hAnsi="Times New Roman"/>
                <w:szCs w:val="24"/>
              </w:rPr>
            </w:pPr>
            <w:r w:rsidRPr="00920006">
              <w:rPr>
                <w:rFonts w:ascii="Times New Roman" w:hAnsi="Times New Roman"/>
                <w:szCs w:val="24"/>
              </w:rPr>
              <w:t xml:space="preserve">Сооружение трансформаторной подстанции напряжением </w:t>
            </w:r>
            <w:r>
              <w:rPr>
                <w:rFonts w:ascii="Times New Roman" w:hAnsi="Times New Roman"/>
                <w:szCs w:val="24"/>
              </w:rPr>
              <w:t>10</w:t>
            </w:r>
            <w:r w:rsidRPr="00920006">
              <w:rPr>
                <w:rFonts w:ascii="Times New Roman" w:hAnsi="Times New Roman"/>
                <w:szCs w:val="24"/>
              </w:rPr>
              <w:t xml:space="preserve">/0,4 </w:t>
            </w:r>
            <w:proofErr w:type="spellStart"/>
            <w:r w:rsidRPr="00920006">
              <w:rPr>
                <w:rFonts w:ascii="Times New Roman" w:hAnsi="Times New Roman"/>
                <w:szCs w:val="24"/>
              </w:rPr>
              <w:t>кВ</w:t>
            </w:r>
            <w:proofErr w:type="spellEnd"/>
            <w:r w:rsidRPr="00920006">
              <w:rPr>
                <w:rFonts w:ascii="Times New Roman" w:hAnsi="Times New Roman"/>
                <w:szCs w:val="24"/>
              </w:rPr>
              <w:t xml:space="preserve"> мощностью </w:t>
            </w:r>
            <w:r>
              <w:rPr>
                <w:rFonts w:ascii="Times New Roman" w:hAnsi="Times New Roman"/>
                <w:szCs w:val="24"/>
              </w:rPr>
              <w:t>160</w:t>
            </w:r>
            <w:r w:rsidRPr="00920006">
              <w:rPr>
                <w:rFonts w:ascii="Times New Roman" w:hAnsi="Times New Roman"/>
                <w:szCs w:val="24"/>
              </w:rPr>
              <w:t xml:space="preserve"> </w:t>
            </w:r>
            <w:proofErr w:type="spellStart"/>
            <w:r w:rsidRPr="00920006">
              <w:rPr>
                <w:rFonts w:ascii="Times New Roman" w:hAnsi="Times New Roman"/>
                <w:szCs w:val="24"/>
              </w:rPr>
              <w:t>кВА</w:t>
            </w:r>
            <w:proofErr w:type="spellEnd"/>
          </w:p>
        </w:tc>
        <w:tc>
          <w:tcPr>
            <w:tcW w:w="850" w:type="dxa"/>
            <w:shd w:val="clear" w:color="auto" w:fill="auto"/>
            <w:vAlign w:val="center"/>
          </w:tcPr>
          <w:p w14:paraId="1BA2E7DF"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шт.</w:t>
            </w:r>
          </w:p>
        </w:tc>
        <w:tc>
          <w:tcPr>
            <w:tcW w:w="933" w:type="dxa"/>
            <w:shd w:val="clear" w:color="auto" w:fill="auto"/>
            <w:vAlign w:val="center"/>
          </w:tcPr>
          <w:p w14:paraId="53A61DA4"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1</w:t>
            </w:r>
          </w:p>
        </w:tc>
        <w:tc>
          <w:tcPr>
            <w:tcW w:w="1052" w:type="dxa"/>
            <w:shd w:val="clear" w:color="auto" w:fill="auto"/>
            <w:vAlign w:val="center"/>
          </w:tcPr>
          <w:p w14:paraId="26CC0F4C"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r>
      <w:tr w:rsidR="00957ED3" w:rsidRPr="00920006" w14:paraId="312B8E86" w14:textId="77777777" w:rsidTr="00E36E1C">
        <w:tc>
          <w:tcPr>
            <w:tcW w:w="851" w:type="dxa"/>
            <w:shd w:val="clear" w:color="auto" w:fill="auto"/>
          </w:tcPr>
          <w:p w14:paraId="550C5996"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2</w:t>
            </w:r>
          </w:p>
        </w:tc>
        <w:tc>
          <w:tcPr>
            <w:tcW w:w="6379" w:type="dxa"/>
            <w:shd w:val="clear" w:color="auto" w:fill="auto"/>
          </w:tcPr>
          <w:p w14:paraId="55D5A715" w14:textId="77777777" w:rsidR="00957ED3" w:rsidRPr="00920006" w:rsidRDefault="00957ED3" w:rsidP="00E36E1C">
            <w:pPr>
              <w:spacing w:line="240" w:lineRule="auto"/>
              <w:rPr>
                <w:rFonts w:ascii="Times New Roman" w:hAnsi="Times New Roman"/>
                <w:szCs w:val="24"/>
              </w:rPr>
            </w:pPr>
            <w:r w:rsidRPr="00920006">
              <w:rPr>
                <w:rFonts w:ascii="Times New Roman" w:hAnsi="Times New Roman"/>
                <w:szCs w:val="24"/>
              </w:rPr>
              <w:t xml:space="preserve">Строительство ВЛИ-0,4 </w:t>
            </w:r>
            <w:proofErr w:type="spellStart"/>
            <w:r w:rsidRPr="00920006">
              <w:rPr>
                <w:rFonts w:ascii="Times New Roman" w:hAnsi="Times New Roman"/>
                <w:szCs w:val="24"/>
              </w:rPr>
              <w:t>кВ</w:t>
            </w:r>
            <w:proofErr w:type="spellEnd"/>
            <w:r w:rsidRPr="00920006">
              <w:rPr>
                <w:rFonts w:ascii="Times New Roman" w:hAnsi="Times New Roman"/>
                <w:szCs w:val="24"/>
              </w:rPr>
              <w:t xml:space="preserve"> на ж/б опорах с проводом СИП с дополнительными токопроводящими жилами для подключения цепей наружного </w:t>
            </w:r>
            <w:r>
              <w:rPr>
                <w:rFonts w:ascii="Times New Roman" w:hAnsi="Times New Roman"/>
                <w:szCs w:val="24"/>
              </w:rPr>
              <w:t>электро</w:t>
            </w:r>
            <w:r w:rsidRPr="00920006">
              <w:rPr>
                <w:rFonts w:ascii="Times New Roman" w:hAnsi="Times New Roman"/>
                <w:szCs w:val="24"/>
              </w:rPr>
              <w:t>освещения</w:t>
            </w:r>
          </w:p>
        </w:tc>
        <w:tc>
          <w:tcPr>
            <w:tcW w:w="850" w:type="dxa"/>
            <w:shd w:val="clear" w:color="auto" w:fill="auto"/>
            <w:vAlign w:val="center"/>
          </w:tcPr>
          <w:p w14:paraId="0077B76F"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км.</w:t>
            </w:r>
          </w:p>
        </w:tc>
        <w:tc>
          <w:tcPr>
            <w:tcW w:w="933" w:type="dxa"/>
            <w:shd w:val="clear" w:color="auto" w:fill="auto"/>
            <w:vAlign w:val="center"/>
          </w:tcPr>
          <w:p w14:paraId="0BC4D8E5"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9</w:t>
            </w:r>
            <w:r w:rsidRPr="00920006">
              <w:rPr>
                <w:rFonts w:ascii="Times New Roman" w:hAnsi="Times New Roman"/>
                <w:szCs w:val="24"/>
              </w:rPr>
              <w:t>,</w:t>
            </w:r>
            <w:r>
              <w:rPr>
                <w:rFonts w:ascii="Times New Roman" w:hAnsi="Times New Roman"/>
                <w:szCs w:val="24"/>
              </w:rPr>
              <w:t>1</w:t>
            </w:r>
          </w:p>
        </w:tc>
        <w:tc>
          <w:tcPr>
            <w:tcW w:w="1052" w:type="dxa"/>
            <w:shd w:val="clear" w:color="auto" w:fill="auto"/>
            <w:vAlign w:val="center"/>
          </w:tcPr>
          <w:p w14:paraId="19C18C2E"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r>
    </w:tbl>
    <w:p w14:paraId="6F0789A6" w14:textId="77777777" w:rsidR="00957ED3" w:rsidRPr="00920006" w:rsidRDefault="00957ED3" w:rsidP="00957ED3">
      <w:pPr>
        <w:rPr>
          <w:lang w:val="x-none" w:eastAsia="x-none"/>
        </w:rPr>
      </w:pPr>
    </w:p>
    <w:p w14:paraId="0F389B22" w14:textId="77777777" w:rsidR="00957ED3" w:rsidRPr="001838FA" w:rsidRDefault="00957ED3" w:rsidP="00957ED3">
      <w:pPr>
        <w:pStyle w:val="2"/>
        <w:spacing w:line="360" w:lineRule="auto"/>
        <w:rPr>
          <w:sz w:val="22"/>
          <w:szCs w:val="22"/>
        </w:rPr>
      </w:pPr>
      <w:bookmarkStart w:id="48" w:name="_Toc132709009"/>
      <w:r w:rsidRPr="001838FA">
        <w:rPr>
          <w:bCs/>
          <w:sz w:val="22"/>
          <w:szCs w:val="22"/>
        </w:rPr>
        <w:t xml:space="preserve">4.6. </w:t>
      </w:r>
      <w:r w:rsidRPr="001838FA">
        <w:rPr>
          <w:sz w:val="22"/>
          <w:szCs w:val="22"/>
        </w:rPr>
        <w:t>Связь</w:t>
      </w:r>
      <w:bookmarkEnd w:id="47"/>
      <w:bookmarkEnd w:id="48"/>
    </w:p>
    <w:p w14:paraId="09A41FED" w14:textId="77777777" w:rsidR="00957ED3" w:rsidRDefault="00957ED3" w:rsidP="00957ED3">
      <w:pPr>
        <w:spacing w:line="360" w:lineRule="auto"/>
        <w:ind w:firstLine="567"/>
        <w:rPr>
          <w:rFonts w:ascii="Times New Roman" w:hAnsi="Times New Roman"/>
          <w:szCs w:val="24"/>
        </w:rPr>
      </w:pPr>
      <w:bookmarkStart w:id="49" w:name="_Toc113959358"/>
      <w:r w:rsidRPr="00920006">
        <w:rPr>
          <w:rFonts w:ascii="Times New Roman" w:hAnsi="Times New Roman"/>
          <w:bCs/>
          <w:szCs w:val="24"/>
        </w:rPr>
        <w:t xml:space="preserve">В настоящее время в границах проектируемой застройки </w:t>
      </w:r>
      <w:r>
        <w:rPr>
          <w:rFonts w:ascii="Times New Roman" w:hAnsi="Times New Roman"/>
          <w:szCs w:val="24"/>
        </w:rPr>
        <w:t>проходя</w:t>
      </w:r>
      <w:r w:rsidRPr="0009551A">
        <w:rPr>
          <w:rFonts w:ascii="Times New Roman" w:hAnsi="Times New Roman"/>
          <w:szCs w:val="24"/>
        </w:rPr>
        <w:t>т</w:t>
      </w:r>
      <w:r>
        <w:rPr>
          <w:rFonts w:ascii="Times New Roman" w:hAnsi="Times New Roman"/>
          <w:szCs w:val="24"/>
        </w:rPr>
        <w:t xml:space="preserve"> два</w:t>
      </w:r>
      <w:r w:rsidRPr="0009551A">
        <w:rPr>
          <w:rFonts w:ascii="Times New Roman" w:hAnsi="Times New Roman"/>
          <w:szCs w:val="24"/>
        </w:rPr>
        <w:t xml:space="preserve"> </w:t>
      </w:r>
      <w:r>
        <w:rPr>
          <w:rFonts w:ascii="Times New Roman" w:hAnsi="Times New Roman"/>
          <w:szCs w:val="24"/>
        </w:rPr>
        <w:t>участка</w:t>
      </w:r>
      <w:r w:rsidRPr="0009551A">
        <w:rPr>
          <w:rFonts w:ascii="Times New Roman" w:hAnsi="Times New Roman"/>
          <w:szCs w:val="24"/>
        </w:rPr>
        <w:t xml:space="preserve"> </w:t>
      </w:r>
      <w:r>
        <w:rPr>
          <w:rFonts w:ascii="Times New Roman" w:hAnsi="Times New Roman"/>
          <w:szCs w:val="24"/>
        </w:rPr>
        <w:t xml:space="preserve">кабельных линий связи, проложенных в земле, в траншее. </w:t>
      </w:r>
    </w:p>
    <w:p w14:paraId="78697FE4" w14:textId="77777777" w:rsidR="00957ED3" w:rsidRPr="00920006" w:rsidRDefault="00957ED3" w:rsidP="00957ED3">
      <w:pPr>
        <w:spacing w:line="360" w:lineRule="auto"/>
        <w:ind w:firstLine="567"/>
        <w:rPr>
          <w:rFonts w:ascii="Times New Roman" w:hAnsi="Times New Roman"/>
          <w:szCs w:val="24"/>
        </w:rPr>
      </w:pPr>
      <w:r w:rsidRPr="00920006">
        <w:rPr>
          <w:rFonts w:ascii="Times New Roman" w:hAnsi="Times New Roman"/>
          <w:szCs w:val="24"/>
        </w:rPr>
        <w:t xml:space="preserve">Предложения </w:t>
      </w:r>
      <w:r>
        <w:rPr>
          <w:rFonts w:ascii="Times New Roman" w:hAnsi="Times New Roman"/>
          <w:szCs w:val="24"/>
        </w:rPr>
        <w:t xml:space="preserve">проекта </w:t>
      </w:r>
      <w:r w:rsidRPr="00920006">
        <w:rPr>
          <w:rFonts w:ascii="Times New Roman" w:hAnsi="Times New Roman"/>
          <w:color w:val="000000"/>
        </w:rPr>
        <w:t>по подключению к сети ПАО «Ростелеком» для предоставления услуг связи (телефония, передача данных, цифровое телевидение - IPTV)</w:t>
      </w:r>
      <w:r w:rsidRPr="00920006">
        <w:rPr>
          <w:color w:val="000000"/>
        </w:rPr>
        <w:t xml:space="preserve"> </w:t>
      </w:r>
      <w:r w:rsidRPr="00920006">
        <w:rPr>
          <w:rFonts w:ascii="Times New Roman" w:hAnsi="Times New Roman"/>
          <w:szCs w:val="24"/>
        </w:rPr>
        <w:t>и радиофикации выполнены в составе проекта планировки на основании экономического раздела проекта планировки</w:t>
      </w:r>
      <w:r>
        <w:rPr>
          <w:rFonts w:ascii="Times New Roman" w:hAnsi="Times New Roman"/>
          <w:szCs w:val="24"/>
        </w:rPr>
        <w:t>,</w:t>
      </w:r>
      <w:r w:rsidRPr="00130961">
        <w:rPr>
          <w:rFonts w:ascii="Times New Roman" w:hAnsi="Times New Roman"/>
          <w:szCs w:val="24"/>
        </w:rPr>
        <w:t xml:space="preserve"> </w:t>
      </w:r>
      <w:r>
        <w:rPr>
          <w:rFonts w:ascii="Times New Roman" w:hAnsi="Times New Roman"/>
          <w:szCs w:val="24"/>
        </w:rPr>
        <w:t xml:space="preserve">основного чертежа и </w:t>
      </w:r>
      <w:r w:rsidRPr="00BA6D64">
        <w:rPr>
          <w:rFonts w:ascii="Times New Roman" w:hAnsi="Times New Roman"/>
          <w:szCs w:val="24"/>
        </w:rPr>
        <w:t>в</w:t>
      </w:r>
      <w:r w:rsidRPr="00065273">
        <w:rPr>
          <w:rFonts w:ascii="Times New Roman" w:hAnsi="Times New Roman"/>
          <w:szCs w:val="24"/>
        </w:rPr>
        <w:t xml:space="preserve"> соответствии с техническими условиями</w:t>
      </w:r>
      <w:r>
        <w:rPr>
          <w:rFonts w:ascii="Times New Roman" w:hAnsi="Times New Roman"/>
          <w:szCs w:val="24"/>
        </w:rPr>
        <w:t xml:space="preserve"> ТУ </w:t>
      </w:r>
      <w:r>
        <w:rPr>
          <w:rFonts w:ascii="Times New Roman" w:hAnsi="Times New Roman"/>
          <w:bCs/>
          <w:szCs w:val="24"/>
        </w:rPr>
        <w:t xml:space="preserve">№ 01/17/5643/22 от 20.12.2022 г., выданными </w:t>
      </w:r>
      <w:r w:rsidRPr="00065273">
        <w:rPr>
          <w:rFonts w:ascii="Times New Roman" w:hAnsi="Times New Roman"/>
          <w:szCs w:val="24"/>
        </w:rPr>
        <w:t>Макрорегиональным филиалом «Волга» ПАО «Ро</w:t>
      </w:r>
      <w:r>
        <w:rPr>
          <w:rFonts w:ascii="Times New Roman" w:hAnsi="Times New Roman"/>
          <w:szCs w:val="24"/>
        </w:rPr>
        <w:t>стелеком», Нижегородский филиал</w:t>
      </w:r>
      <w:r w:rsidRPr="00920006">
        <w:rPr>
          <w:rFonts w:ascii="Times New Roman" w:hAnsi="Times New Roman"/>
          <w:szCs w:val="24"/>
        </w:rPr>
        <w:t>.</w:t>
      </w:r>
    </w:p>
    <w:p w14:paraId="025C41E5" w14:textId="77777777" w:rsidR="00957ED3" w:rsidRPr="00920006" w:rsidRDefault="00957ED3" w:rsidP="00957ED3">
      <w:pPr>
        <w:spacing w:line="360" w:lineRule="auto"/>
        <w:ind w:firstLine="567"/>
        <w:rPr>
          <w:rFonts w:ascii="Times New Roman" w:hAnsi="Times New Roman"/>
          <w:szCs w:val="24"/>
        </w:rPr>
      </w:pPr>
      <w:r w:rsidRPr="00920006">
        <w:rPr>
          <w:rFonts w:ascii="Times New Roman" w:hAnsi="Times New Roman"/>
          <w:szCs w:val="24"/>
        </w:rPr>
        <w:t>Расчет выполнен из условия 100% обеспеченности телефонами и радиоточками жилого фонда индивидуальной малоэтажной застройки, а также необходимой потребности в телефонных номерах и радиоточках объект</w:t>
      </w:r>
      <w:r>
        <w:rPr>
          <w:rFonts w:ascii="Times New Roman" w:hAnsi="Times New Roman"/>
          <w:szCs w:val="24"/>
        </w:rPr>
        <w:t>а</w:t>
      </w:r>
      <w:r w:rsidRPr="00920006">
        <w:rPr>
          <w:rFonts w:ascii="Times New Roman" w:hAnsi="Times New Roman"/>
          <w:szCs w:val="24"/>
        </w:rPr>
        <w:t xml:space="preserve"> соцкультбыта, в соответствии с нормативными документами:</w:t>
      </w:r>
    </w:p>
    <w:p w14:paraId="2858AF9B" w14:textId="77777777" w:rsidR="00957ED3" w:rsidRPr="00920006" w:rsidRDefault="00957ED3" w:rsidP="00957ED3">
      <w:pPr>
        <w:spacing w:line="360" w:lineRule="auto"/>
        <w:rPr>
          <w:rFonts w:ascii="Times New Roman" w:hAnsi="Times New Roman"/>
          <w:szCs w:val="24"/>
        </w:rPr>
      </w:pPr>
      <w:r w:rsidRPr="00920006">
        <w:rPr>
          <w:rFonts w:ascii="Times New Roman" w:hAnsi="Times New Roman"/>
          <w:szCs w:val="24"/>
        </w:rPr>
        <w:t>- СП 134.13330.2012 «Системы электросвязи зданий и сооружений. Основные положения проектирования»;</w:t>
      </w:r>
    </w:p>
    <w:p w14:paraId="6D5596BD" w14:textId="77777777" w:rsidR="00957ED3" w:rsidRPr="00920006" w:rsidRDefault="00957ED3" w:rsidP="00957ED3">
      <w:pPr>
        <w:spacing w:line="360" w:lineRule="auto"/>
        <w:rPr>
          <w:rFonts w:ascii="Times New Roman" w:hAnsi="Times New Roman"/>
          <w:szCs w:val="24"/>
        </w:rPr>
      </w:pPr>
      <w:r w:rsidRPr="00920006">
        <w:rPr>
          <w:rFonts w:ascii="Times New Roman" w:hAnsi="Times New Roman"/>
          <w:szCs w:val="24"/>
        </w:rPr>
        <w:t>- СП 133.13330.2012 «Сети проводного радиовещания оповещения в зданиях и сооружениях. Нормы проектирования» (с изменением №1).</w:t>
      </w:r>
    </w:p>
    <w:p w14:paraId="0784C1CE"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 xml:space="preserve">Расчёт нагрузок и объёмы работ приведены в таблицах ниже по тексту. </w:t>
      </w:r>
    </w:p>
    <w:p w14:paraId="0B0BBA1B" w14:textId="77777777" w:rsidR="00957ED3" w:rsidRPr="00920006" w:rsidRDefault="00957ED3" w:rsidP="00957ED3">
      <w:pPr>
        <w:spacing w:line="240" w:lineRule="auto"/>
        <w:ind w:firstLine="709"/>
        <w:jc w:val="center"/>
        <w:rPr>
          <w:rFonts w:ascii="Times New Roman" w:hAnsi="Times New Roman"/>
          <w:b/>
          <w:szCs w:val="24"/>
        </w:rPr>
      </w:pPr>
      <w:r w:rsidRPr="00920006">
        <w:rPr>
          <w:rFonts w:ascii="Times New Roman" w:hAnsi="Times New Roman"/>
          <w:b/>
          <w:szCs w:val="24"/>
        </w:rPr>
        <w:t xml:space="preserve">Расчёт вновь подключаемых </w:t>
      </w:r>
    </w:p>
    <w:p w14:paraId="5BEF4F1C" w14:textId="77777777" w:rsidR="00957ED3" w:rsidRPr="00920006" w:rsidRDefault="00957ED3" w:rsidP="00957ED3">
      <w:pPr>
        <w:spacing w:line="240" w:lineRule="auto"/>
        <w:ind w:firstLine="709"/>
        <w:jc w:val="center"/>
        <w:rPr>
          <w:rFonts w:ascii="Times New Roman" w:hAnsi="Times New Roman"/>
          <w:b/>
          <w:szCs w:val="24"/>
        </w:rPr>
      </w:pPr>
      <w:r w:rsidRPr="00920006">
        <w:rPr>
          <w:rFonts w:ascii="Times New Roman" w:hAnsi="Times New Roman"/>
          <w:b/>
          <w:szCs w:val="24"/>
        </w:rPr>
        <w:t xml:space="preserve">телефонных точек и радиоточек </w:t>
      </w:r>
    </w:p>
    <w:p w14:paraId="06BAD2F2" w14:textId="77777777" w:rsidR="00957ED3" w:rsidRPr="00920006" w:rsidRDefault="00957ED3" w:rsidP="00957ED3">
      <w:pPr>
        <w:spacing w:line="240" w:lineRule="auto"/>
        <w:ind w:firstLine="709"/>
        <w:jc w:val="right"/>
        <w:rPr>
          <w:rFonts w:ascii="Times New Roman" w:hAnsi="Times New Roman"/>
          <w:b/>
          <w:szCs w:val="24"/>
        </w:rPr>
      </w:pPr>
      <w:r w:rsidRPr="00920006">
        <w:rPr>
          <w:rFonts w:ascii="Times New Roman" w:hAnsi="Times New Roman"/>
          <w:b/>
          <w:szCs w:val="24"/>
        </w:rPr>
        <w:t>Таблица</w:t>
      </w:r>
      <w:r>
        <w:rPr>
          <w:rFonts w:ascii="Times New Roman" w:hAnsi="Times New Roman"/>
          <w:b/>
          <w:szCs w:val="24"/>
        </w:rPr>
        <w:t xml:space="preserve"> 4.6.</w:t>
      </w:r>
      <w:r w:rsidRPr="00920006">
        <w:rPr>
          <w:rFonts w:ascii="Times New Roman" w:hAnsi="Times New Roman"/>
          <w:b/>
          <w:szCs w:val="24"/>
        </w:rPr>
        <w:t>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598"/>
        <w:gridCol w:w="675"/>
        <w:gridCol w:w="991"/>
        <w:gridCol w:w="984"/>
        <w:gridCol w:w="1125"/>
        <w:gridCol w:w="993"/>
      </w:tblGrid>
      <w:tr w:rsidR="00957ED3" w:rsidRPr="00920006" w14:paraId="3D7AD79A" w14:textId="77777777" w:rsidTr="00E36E1C">
        <w:trPr>
          <w:trHeight w:val="668"/>
        </w:trPr>
        <w:tc>
          <w:tcPr>
            <w:tcW w:w="699" w:type="dxa"/>
            <w:vMerge w:val="restart"/>
            <w:vAlign w:val="center"/>
          </w:tcPr>
          <w:p w14:paraId="483B455C"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w:t>
            </w:r>
          </w:p>
          <w:p w14:paraId="24E0C426"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п/п</w:t>
            </w:r>
          </w:p>
        </w:tc>
        <w:tc>
          <w:tcPr>
            <w:tcW w:w="4598" w:type="dxa"/>
            <w:vMerge w:val="restart"/>
            <w:shd w:val="clear" w:color="auto" w:fill="auto"/>
            <w:vAlign w:val="center"/>
          </w:tcPr>
          <w:p w14:paraId="5DD1A498"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Наименование</w:t>
            </w:r>
          </w:p>
          <w:p w14:paraId="4EA43D4D"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потребителей</w:t>
            </w:r>
          </w:p>
        </w:tc>
        <w:tc>
          <w:tcPr>
            <w:tcW w:w="675" w:type="dxa"/>
            <w:vMerge w:val="restart"/>
            <w:shd w:val="clear" w:color="auto" w:fill="auto"/>
            <w:vAlign w:val="center"/>
          </w:tcPr>
          <w:p w14:paraId="0DD083E6"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Ед. изм.</w:t>
            </w:r>
          </w:p>
        </w:tc>
        <w:tc>
          <w:tcPr>
            <w:tcW w:w="1975" w:type="dxa"/>
            <w:gridSpan w:val="2"/>
            <w:shd w:val="clear" w:color="auto" w:fill="auto"/>
            <w:vAlign w:val="center"/>
          </w:tcPr>
          <w:p w14:paraId="1360C8A1"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 xml:space="preserve">Количество </w:t>
            </w:r>
          </w:p>
          <w:p w14:paraId="02FD7334"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телефонов</w:t>
            </w:r>
          </w:p>
        </w:tc>
        <w:tc>
          <w:tcPr>
            <w:tcW w:w="2118" w:type="dxa"/>
            <w:gridSpan w:val="2"/>
            <w:shd w:val="clear" w:color="auto" w:fill="auto"/>
            <w:vAlign w:val="center"/>
          </w:tcPr>
          <w:p w14:paraId="50393388"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Количество радиоточек</w:t>
            </w:r>
          </w:p>
        </w:tc>
      </w:tr>
      <w:tr w:rsidR="00957ED3" w:rsidRPr="00920006" w14:paraId="78435548" w14:textId="77777777" w:rsidTr="00E36E1C">
        <w:trPr>
          <w:trHeight w:val="276"/>
        </w:trPr>
        <w:tc>
          <w:tcPr>
            <w:tcW w:w="699" w:type="dxa"/>
            <w:vMerge/>
            <w:vAlign w:val="center"/>
          </w:tcPr>
          <w:p w14:paraId="2CAE0EB5" w14:textId="77777777" w:rsidR="00957ED3" w:rsidRPr="00920006" w:rsidRDefault="00957ED3" w:rsidP="00E36E1C">
            <w:pPr>
              <w:spacing w:line="240" w:lineRule="auto"/>
              <w:jc w:val="center"/>
              <w:rPr>
                <w:rFonts w:ascii="Times New Roman" w:hAnsi="Times New Roman"/>
                <w:b/>
                <w:szCs w:val="24"/>
              </w:rPr>
            </w:pPr>
          </w:p>
        </w:tc>
        <w:tc>
          <w:tcPr>
            <w:tcW w:w="4598" w:type="dxa"/>
            <w:vMerge/>
            <w:shd w:val="clear" w:color="auto" w:fill="auto"/>
            <w:vAlign w:val="center"/>
          </w:tcPr>
          <w:p w14:paraId="2C76EE7A" w14:textId="77777777" w:rsidR="00957ED3" w:rsidRPr="00920006" w:rsidRDefault="00957ED3" w:rsidP="00E36E1C">
            <w:pPr>
              <w:spacing w:line="240" w:lineRule="auto"/>
              <w:jc w:val="center"/>
              <w:rPr>
                <w:rFonts w:ascii="Times New Roman" w:hAnsi="Times New Roman"/>
                <w:b/>
                <w:szCs w:val="24"/>
              </w:rPr>
            </w:pPr>
          </w:p>
        </w:tc>
        <w:tc>
          <w:tcPr>
            <w:tcW w:w="675" w:type="dxa"/>
            <w:vMerge/>
            <w:shd w:val="clear" w:color="auto" w:fill="auto"/>
            <w:vAlign w:val="center"/>
          </w:tcPr>
          <w:p w14:paraId="69A7850D" w14:textId="77777777" w:rsidR="00957ED3" w:rsidRPr="00920006" w:rsidRDefault="00957ED3" w:rsidP="00E36E1C">
            <w:pPr>
              <w:spacing w:line="240" w:lineRule="auto"/>
              <w:jc w:val="center"/>
              <w:rPr>
                <w:rFonts w:ascii="Times New Roman" w:hAnsi="Times New Roman"/>
                <w:b/>
                <w:szCs w:val="24"/>
              </w:rPr>
            </w:pPr>
          </w:p>
        </w:tc>
        <w:tc>
          <w:tcPr>
            <w:tcW w:w="991" w:type="dxa"/>
            <w:shd w:val="clear" w:color="auto" w:fill="auto"/>
            <w:vAlign w:val="center"/>
          </w:tcPr>
          <w:p w14:paraId="5AA82F8B" w14:textId="77777777" w:rsidR="00957ED3" w:rsidRPr="00920006" w:rsidRDefault="00957ED3" w:rsidP="00E36E1C">
            <w:pPr>
              <w:spacing w:line="240" w:lineRule="auto"/>
              <w:jc w:val="center"/>
              <w:rPr>
                <w:rFonts w:ascii="Times New Roman" w:hAnsi="Times New Roman"/>
                <w:b/>
                <w:szCs w:val="24"/>
              </w:rPr>
            </w:pPr>
            <w:r>
              <w:rPr>
                <w:rFonts w:ascii="Times New Roman" w:hAnsi="Times New Roman"/>
                <w:b/>
                <w:szCs w:val="24"/>
                <w:lang w:val="en-US"/>
              </w:rPr>
              <w:t xml:space="preserve">I </w:t>
            </w:r>
            <w:r>
              <w:rPr>
                <w:rFonts w:ascii="Times New Roman" w:hAnsi="Times New Roman"/>
                <w:b/>
                <w:szCs w:val="24"/>
              </w:rPr>
              <w:t>этап</w:t>
            </w:r>
          </w:p>
        </w:tc>
        <w:tc>
          <w:tcPr>
            <w:tcW w:w="984" w:type="dxa"/>
            <w:shd w:val="clear" w:color="auto" w:fill="auto"/>
            <w:vAlign w:val="center"/>
          </w:tcPr>
          <w:p w14:paraId="0134CFF3" w14:textId="77777777" w:rsidR="00957ED3" w:rsidRPr="00920006" w:rsidRDefault="00957ED3" w:rsidP="00E36E1C">
            <w:pPr>
              <w:spacing w:line="240" w:lineRule="auto"/>
              <w:jc w:val="center"/>
              <w:rPr>
                <w:rFonts w:ascii="Times New Roman" w:hAnsi="Times New Roman"/>
                <w:b/>
                <w:szCs w:val="24"/>
              </w:rPr>
            </w:pPr>
            <w:r>
              <w:rPr>
                <w:rFonts w:ascii="Times New Roman" w:hAnsi="Times New Roman"/>
                <w:b/>
                <w:szCs w:val="24"/>
                <w:lang w:val="en-US"/>
              </w:rPr>
              <w:t xml:space="preserve">II </w:t>
            </w:r>
            <w:r>
              <w:rPr>
                <w:rFonts w:ascii="Times New Roman" w:hAnsi="Times New Roman"/>
                <w:b/>
                <w:szCs w:val="24"/>
              </w:rPr>
              <w:t>этап</w:t>
            </w:r>
          </w:p>
        </w:tc>
        <w:tc>
          <w:tcPr>
            <w:tcW w:w="1125" w:type="dxa"/>
            <w:shd w:val="clear" w:color="auto" w:fill="auto"/>
            <w:vAlign w:val="center"/>
          </w:tcPr>
          <w:p w14:paraId="621A58B2" w14:textId="77777777" w:rsidR="00957ED3" w:rsidRPr="00920006" w:rsidRDefault="00957ED3" w:rsidP="00E36E1C">
            <w:pPr>
              <w:spacing w:line="240" w:lineRule="auto"/>
              <w:jc w:val="center"/>
              <w:rPr>
                <w:rFonts w:ascii="Times New Roman" w:hAnsi="Times New Roman"/>
                <w:b/>
                <w:szCs w:val="24"/>
              </w:rPr>
            </w:pPr>
            <w:r>
              <w:rPr>
                <w:rFonts w:ascii="Times New Roman" w:hAnsi="Times New Roman"/>
                <w:b/>
                <w:szCs w:val="24"/>
                <w:lang w:val="en-US"/>
              </w:rPr>
              <w:t xml:space="preserve">I </w:t>
            </w:r>
            <w:r>
              <w:rPr>
                <w:rFonts w:ascii="Times New Roman" w:hAnsi="Times New Roman"/>
                <w:b/>
                <w:szCs w:val="24"/>
              </w:rPr>
              <w:t>этап</w:t>
            </w:r>
          </w:p>
        </w:tc>
        <w:tc>
          <w:tcPr>
            <w:tcW w:w="993" w:type="dxa"/>
            <w:shd w:val="clear" w:color="auto" w:fill="auto"/>
            <w:vAlign w:val="center"/>
          </w:tcPr>
          <w:p w14:paraId="27C98014" w14:textId="77777777" w:rsidR="00957ED3" w:rsidRPr="00920006" w:rsidRDefault="00957ED3" w:rsidP="00E36E1C">
            <w:pPr>
              <w:spacing w:line="240" w:lineRule="auto"/>
              <w:jc w:val="center"/>
              <w:rPr>
                <w:rFonts w:ascii="Times New Roman" w:hAnsi="Times New Roman"/>
                <w:b/>
                <w:szCs w:val="24"/>
              </w:rPr>
            </w:pPr>
            <w:r>
              <w:rPr>
                <w:rFonts w:ascii="Times New Roman" w:hAnsi="Times New Roman"/>
                <w:b/>
                <w:szCs w:val="24"/>
                <w:lang w:val="en-US"/>
              </w:rPr>
              <w:t xml:space="preserve">II </w:t>
            </w:r>
            <w:r>
              <w:rPr>
                <w:rFonts w:ascii="Times New Roman" w:hAnsi="Times New Roman"/>
                <w:b/>
                <w:szCs w:val="24"/>
              </w:rPr>
              <w:t>этап</w:t>
            </w:r>
          </w:p>
        </w:tc>
      </w:tr>
      <w:tr w:rsidR="00957ED3" w:rsidRPr="00920006" w14:paraId="438A8F05" w14:textId="77777777" w:rsidTr="00E36E1C">
        <w:trPr>
          <w:trHeight w:val="554"/>
        </w:trPr>
        <w:tc>
          <w:tcPr>
            <w:tcW w:w="699" w:type="dxa"/>
            <w:vAlign w:val="center"/>
          </w:tcPr>
          <w:p w14:paraId="4A2B9913"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1</w:t>
            </w:r>
          </w:p>
        </w:tc>
        <w:tc>
          <w:tcPr>
            <w:tcW w:w="4598" w:type="dxa"/>
            <w:shd w:val="clear" w:color="auto" w:fill="auto"/>
            <w:vAlign w:val="center"/>
          </w:tcPr>
          <w:p w14:paraId="059C59BA" w14:textId="77777777" w:rsidR="00957ED3" w:rsidRPr="00920006" w:rsidRDefault="00957ED3" w:rsidP="00E36E1C">
            <w:pPr>
              <w:spacing w:line="240" w:lineRule="auto"/>
              <w:jc w:val="left"/>
              <w:rPr>
                <w:rFonts w:ascii="Times New Roman" w:hAnsi="Times New Roman"/>
                <w:szCs w:val="24"/>
              </w:rPr>
            </w:pPr>
            <w:r w:rsidRPr="00920006">
              <w:rPr>
                <w:rFonts w:ascii="Times New Roman" w:hAnsi="Times New Roman"/>
                <w:szCs w:val="24"/>
              </w:rPr>
              <w:t>Жилые дома индивидуальной малоэтажной застройки</w:t>
            </w:r>
          </w:p>
        </w:tc>
        <w:tc>
          <w:tcPr>
            <w:tcW w:w="675" w:type="dxa"/>
            <w:shd w:val="clear" w:color="auto" w:fill="auto"/>
            <w:vAlign w:val="center"/>
          </w:tcPr>
          <w:p w14:paraId="5A2AF6A8" w14:textId="77777777" w:rsidR="00957ED3" w:rsidRPr="00CB1EFA" w:rsidRDefault="00957ED3" w:rsidP="00E36E1C">
            <w:pPr>
              <w:spacing w:line="240" w:lineRule="auto"/>
              <w:jc w:val="center"/>
              <w:rPr>
                <w:rFonts w:ascii="Times New Roman" w:hAnsi="Times New Roman"/>
                <w:bCs/>
                <w:szCs w:val="24"/>
              </w:rPr>
            </w:pPr>
            <w:r w:rsidRPr="00CB1EFA">
              <w:rPr>
                <w:rFonts w:ascii="Times New Roman" w:hAnsi="Times New Roman"/>
                <w:bCs/>
                <w:szCs w:val="24"/>
              </w:rPr>
              <w:t>шт.</w:t>
            </w:r>
          </w:p>
        </w:tc>
        <w:tc>
          <w:tcPr>
            <w:tcW w:w="991" w:type="dxa"/>
            <w:shd w:val="clear" w:color="auto" w:fill="auto"/>
            <w:vAlign w:val="center"/>
          </w:tcPr>
          <w:p w14:paraId="3D456CD0"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23</w:t>
            </w:r>
          </w:p>
        </w:tc>
        <w:tc>
          <w:tcPr>
            <w:tcW w:w="984" w:type="dxa"/>
            <w:shd w:val="clear" w:color="auto" w:fill="auto"/>
            <w:vAlign w:val="center"/>
          </w:tcPr>
          <w:p w14:paraId="2B6C42FA"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c>
          <w:tcPr>
            <w:tcW w:w="1125" w:type="dxa"/>
            <w:shd w:val="clear" w:color="auto" w:fill="auto"/>
            <w:vAlign w:val="center"/>
          </w:tcPr>
          <w:p w14:paraId="73523B5F"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23</w:t>
            </w:r>
          </w:p>
        </w:tc>
        <w:tc>
          <w:tcPr>
            <w:tcW w:w="993" w:type="dxa"/>
            <w:shd w:val="clear" w:color="auto" w:fill="auto"/>
            <w:vAlign w:val="center"/>
          </w:tcPr>
          <w:p w14:paraId="34BCA173"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r>
      <w:tr w:rsidR="00957ED3" w:rsidRPr="00920006" w14:paraId="5D69337F" w14:textId="77777777" w:rsidTr="00E36E1C">
        <w:trPr>
          <w:trHeight w:val="538"/>
        </w:trPr>
        <w:tc>
          <w:tcPr>
            <w:tcW w:w="699" w:type="dxa"/>
            <w:vAlign w:val="center"/>
          </w:tcPr>
          <w:p w14:paraId="359D8F47"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2</w:t>
            </w:r>
          </w:p>
        </w:tc>
        <w:tc>
          <w:tcPr>
            <w:tcW w:w="4598" w:type="dxa"/>
            <w:shd w:val="clear" w:color="auto" w:fill="auto"/>
            <w:vAlign w:val="center"/>
          </w:tcPr>
          <w:p w14:paraId="788E762C" w14:textId="77777777" w:rsidR="00957ED3" w:rsidRPr="00920006" w:rsidRDefault="00957ED3" w:rsidP="00E36E1C">
            <w:pPr>
              <w:spacing w:line="240" w:lineRule="auto"/>
              <w:jc w:val="left"/>
              <w:rPr>
                <w:rFonts w:ascii="Times New Roman" w:hAnsi="Times New Roman"/>
                <w:szCs w:val="24"/>
              </w:rPr>
            </w:pPr>
            <w:r w:rsidRPr="00920006">
              <w:rPr>
                <w:rFonts w:ascii="Times New Roman" w:hAnsi="Times New Roman"/>
                <w:szCs w:val="24"/>
              </w:rPr>
              <w:t>Объекты СКБ</w:t>
            </w:r>
          </w:p>
        </w:tc>
        <w:tc>
          <w:tcPr>
            <w:tcW w:w="675" w:type="dxa"/>
            <w:shd w:val="clear" w:color="auto" w:fill="auto"/>
            <w:vAlign w:val="center"/>
          </w:tcPr>
          <w:p w14:paraId="0C587EF5" w14:textId="77777777" w:rsidR="00957ED3" w:rsidRPr="00CB1EFA" w:rsidRDefault="00957ED3" w:rsidP="00E36E1C">
            <w:pPr>
              <w:spacing w:line="240" w:lineRule="auto"/>
              <w:jc w:val="center"/>
              <w:rPr>
                <w:rFonts w:ascii="Times New Roman" w:hAnsi="Times New Roman"/>
                <w:bCs/>
                <w:szCs w:val="24"/>
              </w:rPr>
            </w:pPr>
            <w:r w:rsidRPr="00CB1EFA">
              <w:rPr>
                <w:rFonts w:ascii="Times New Roman" w:hAnsi="Times New Roman"/>
                <w:bCs/>
                <w:szCs w:val="24"/>
              </w:rPr>
              <w:t>шт.</w:t>
            </w:r>
          </w:p>
        </w:tc>
        <w:tc>
          <w:tcPr>
            <w:tcW w:w="991" w:type="dxa"/>
            <w:shd w:val="clear" w:color="auto" w:fill="auto"/>
            <w:vAlign w:val="center"/>
          </w:tcPr>
          <w:p w14:paraId="3A0B31FB"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c>
          <w:tcPr>
            <w:tcW w:w="984" w:type="dxa"/>
            <w:shd w:val="clear" w:color="auto" w:fill="auto"/>
            <w:vAlign w:val="center"/>
          </w:tcPr>
          <w:p w14:paraId="5A892DC5"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6</w:t>
            </w:r>
          </w:p>
        </w:tc>
        <w:tc>
          <w:tcPr>
            <w:tcW w:w="1125" w:type="dxa"/>
            <w:shd w:val="clear" w:color="auto" w:fill="auto"/>
            <w:vAlign w:val="center"/>
          </w:tcPr>
          <w:p w14:paraId="5BADB243"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c>
          <w:tcPr>
            <w:tcW w:w="993" w:type="dxa"/>
            <w:shd w:val="clear" w:color="auto" w:fill="auto"/>
            <w:vAlign w:val="center"/>
          </w:tcPr>
          <w:p w14:paraId="319C8A0F"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5</w:t>
            </w:r>
          </w:p>
        </w:tc>
      </w:tr>
      <w:tr w:rsidR="00957ED3" w:rsidRPr="00920006" w14:paraId="243C22FE" w14:textId="77777777" w:rsidTr="00E36E1C">
        <w:trPr>
          <w:trHeight w:val="465"/>
        </w:trPr>
        <w:tc>
          <w:tcPr>
            <w:tcW w:w="699" w:type="dxa"/>
            <w:vAlign w:val="center"/>
          </w:tcPr>
          <w:p w14:paraId="27E96502" w14:textId="77777777" w:rsidR="00957ED3" w:rsidRPr="00920006" w:rsidRDefault="00957ED3" w:rsidP="00E36E1C">
            <w:pPr>
              <w:spacing w:line="240" w:lineRule="auto"/>
              <w:jc w:val="center"/>
              <w:rPr>
                <w:rFonts w:ascii="Times New Roman" w:hAnsi="Times New Roman"/>
                <w:szCs w:val="24"/>
              </w:rPr>
            </w:pPr>
          </w:p>
        </w:tc>
        <w:tc>
          <w:tcPr>
            <w:tcW w:w="4598" w:type="dxa"/>
            <w:shd w:val="clear" w:color="auto" w:fill="auto"/>
            <w:vAlign w:val="center"/>
          </w:tcPr>
          <w:p w14:paraId="3FD4B759" w14:textId="77777777" w:rsidR="00957ED3" w:rsidRPr="00920006" w:rsidRDefault="00957ED3" w:rsidP="00E36E1C">
            <w:pPr>
              <w:spacing w:line="240" w:lineRule="auto"/>
              <w:jc w:val="left"/>
              <w:rPr>
                <w:rFonts w:ascii="Times New Roman" w:hAnsi="Times New Roman"/>
                <w:szCs w:val="24"/>
              </w:rPr>
            </w:pPr>
            <w:r w:rsidRPr="00920006">
              <w:rPr>
                <w:rFonts w:ascii="Times New Roman" w:hAnsi="Times New Roman"/>
                <w:szCs w:val="24"/>
              </w:rPr>
              <w:t>ИТОГО:</w:t>
            </w:r>
          </w:p>
        </w:tc>
        <w:tc>
          <w:tcPr>
            <w:tcW w:w="675" w:type="dxa"/>
            <w:shd w:val="clear" w:color="auto" w:fill="auto"/>
            <w:vAlign w:val="center"/>
          </w:tcPr>
          <w:p w14:paraId="5E8A9EF5" w14:textId="77777777" w:rsidR="00957ED3" w:rsidRPr="00CB1EFA" w:rsidRDefault="00957ED3" w:rsidP="00E36E1C">
            <w:pPr>
              <w:spacing w:line="240" w:lineRule="auto"/>
              <w:jc w:val="center"/>
              <w:rPr>
                <w:rFonts w:ascii="Times New Roman" w:hAnsi="Times New Roman"/>
                <w:bCs/>
                <w:szCs w:val="24"/>
              </w:rPr>
            </w:pPr>
            <w:r w:rsidRPr="00CB1EFA">
              <w:rPr>
                <w:rFonts w:ascii="Times New Roman" w:hAnsi="Times New Roman"/>
                <w:bCs/>
                <w:szCs w:val="24"/>
              </w:rPr>
              <w:t>шт.</w:t>
            </w:r>
          </w:p>
        </w:tc>
        <w:tc>
          <w:tcPr>
            <w:tcW w:w="991" w:type="dxa"/>
            <w:shd w:val="clear" w:color="auto" w:fill="auto"/>
            <w:vAlign w:val="center"/>
          </w:tcPr>
          <w:p w14:paraId="0700FDBD"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23</w:t>
            </w:r>
          </w:p>
        </w:tc>
        <w:tc>
          <w:tcPr>
            <w:tcW w:w="984" w:type="dxa"/>
            <w:shd w:val="clear" w:color="auto" w:fill="auto"/>
            <w:vAlign w:val="center"/>
          </w:tcPr>
          <w:p w14:paraId="4C13023E"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6</w:t>
            </w:r>
          </w:p>
        </w:tc>
        <w:tc>
          <w:tcPr>
            <w:tcW w:w="1125" w:type="dxa"/>
            <w:shd w:val="clear" w:color="auto" w:fill="auto"/>
            <w:vAlign w:val="center"/>
          </w:tcPr>
          <w:p w14:paraId="1049E269"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23</w:t>
            </w:r>
          </w:p>
        </w:tc>
        <w:tc>
          <w:tcPr>
            <w:tcW w:w="993" w:type="dxa"/>
            <w:shd w:val="clear" w:color="auto" w:fill="auto"/>
            <w:vAlign w:val="center"/>
          </w:tcPr>
          <w:p w14:paraId="7D7FA078"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5</w:t>
            </w:r>
          </w:p>
        </w:tc>
      </w:tr>
    </w:tbl>
    <w:p w14:paraId="32172671" w14:textId="77777777" w:rsidR="00957ED3" w:rsidRPr="00920006" w:rsidRDefault="00957ED3" w:rsidP="00957ED3">
      <w:pPr>
        <w:spacing w:line="360" w:lineRule="auto"/>
        <w:ind w:firstLine="540"/>
        <w:rPr>
          <w:rFonts w:ascii="Times New Roman" w:hAnsi="Times New Roman"/>
          <w:szCs w:val="24"/>
        </w:rPr>
      </w:pPr>
    </w:p>
    <w:p w14:paraId="3D2A916C" w14:textId="77777777" w:rsidR="00957ED3" w:rsidRDefault="00957ED3" w:rsidP="00957ED3">
      <w:pPr>
        <w:spacing w:line="360" w:lineRule="auto"/>
        <w:ind w:firstLine="567"/>
        <w:rPr>
          <w:rFonts w:ascii="Times New Roman" w:hAnsi="Times New Roman"/>
          <w:szCs w:val="24"/>
        </w:rPr>
      </w:pPr>
      <w:r>
        <w:rPr>
          <w:rFonts w:ascii="Times New Roman" w:hAnsi="Times New Roman"/>
          <w:szCs w:val="24"/>
        </w:rPr>
        <w:t xml:space="preserve">Подключение проектируемых объектов выполнить по технологии </w:t>
      </w:r>
      <w:r>
        <w:rPr>
          <w:rFonts w:ascii="Times New Roman" w:hAnsi="Times New Roman"/>
          <w:szCs w:val="24"/>
          <w:lang w:val="en-US"/>
        </w:rPr>
        <w:t>FTTB</w:t>
      </w:r>
      <w:r w:rsidRPr="00F17C71">
        <w:rPr>
          <w:rFonts w:ascii="Times New Roman" w:hAnsi="Times New Roman"/>
          <w:szCs w:val="24"/>
        </w:rPr>
        <w:t xml:space="preserve"> </w:t>
      </w:r>
      <w:r>
        <w:rPr>
          <w:rFonts w:ascii="Times New Roman" w:hAnsi="Times New Roman"/>
          <w:szCs w:val="24"/>
        </w:rPr>
        <w:t>по топологии «звезда», с</w:t>
      </w:r>
      <w:r w:rsidRPr="00920006">
        <w:rPr>
          <w:rFonts w:ascii="Times New Roman" w:hAnsi="Times New Roman"/>
          <w:szCs w:val="24"/>
        </w:rPr>
        <w:t xml:space="preserve">танция подключения: </w:t>
      </w:r>
      <w:r>
        <w:rPr>
          <w:rFonts w:ascii="Times New Roman" w:hAnsi="Times New Roman"/>
          <w:szCs w:val="24"/>
        </w:rPr>
        <w:t>ОТМУС-34</w:t>
      </w:r>
      <w:r w:rsidRPr="00920006">
        <w:rPr>
          <w:rFonts w:ascii="Times New Roman" w:hAnsi="Times New Roman"/>
          <w:szCs w:val="24"/>
        </w:rPr>
        <w:t xml:space="preserve"> </w:t>
      </w:r>
      <w:r>
        <w:rPr>
          <w:rFonts w:ascii="Times New Roman" w:hAnsi="Times New Roman"/>
          <w:szCs w:val="24"/>
        </w:rPr>
        <w:t>(</w:t>
      </w:r>
      <w:proofErr w:type="spellStart"/>
      <w:r>
        <w:rPr>
          <w:rFonts w:ascii="Times New Roman" w:hAnsi="Times New Roman"/>
          <w:szCs w:val="24"/>
        </w:rPr>
        <w:t>с.Дивеево</w:t>
      </w:r>
      <w:proofErr w:type="spellEnd"/>
      <w:r w:rsidRPr="00920006">
        <w:rPr>
          <w:rFonts w:ascii="Times New Roman" w:hAnsi="Times New Roman"/>
          <w:szCs w:val="24"/>
        </w:rPr>
        <w:t xml:space="preserve">, </w:t>
      </w:r>
      <w:proofErr w:type="spellStart"/>
      <w:r w:rsidRPr="00920006">
        <w:rPr>
          <w:rFonts w:ascii="Times New Roman" w:hAnsi="Times New Roman"/>
          <w:szCs w:val="24"/>
        </w:rPr>
        <w:t>ул.</w:t>
      </w:r>
      <w:r>
        <w:rPr>
          <w:rFonts w:ascii="Times New Roman" w:hAnsi="Times New Roman"/>
          <w:szCs w:val="24"/>
        </w:rPr>
        <w:t>Октябрьская</w:t>
      </w:r>
      <w:proofErr w:type="spellEnd"/>
      <w:r w:rsidRPr="00920006">
        <w:rPr>
          <w:rFonts w:ascii="Times New Roman" w:hAnsi="Times New Roman"/>
          <w:szCs w:val="24"/>
        </w:rPr>
        <w:t>, д.</w:t>
      </w:r>
      <w:r>
        <w:rPr>
          <w:rFonts w:ascii="Times New Roman" w:hAnsi="Times New Roman"/>
          <w:szCs w:val="24"/>
        </w:rPr>
        <w:t>18).</w:t>
      </w:r>
    </w:p>
    <w:p w14:paraId="2519A3F1" w14:textId="77777777" w:rsidR="00957ED3" w:rsidRPr="00920006" w:rsidRDefault="00957ED3" w:rsidP="00957ED3">
      <w:pPr>
        <w:spacing w:line="360" w:lineRule="auto"/>
        <w:ind w:firstLine="567"/>
        <w:rPr>
          <w:rFonts w:ascii="Times New Roman" w:hAnsi="Times New Roman"/>
          <w:szCs w:val="24"/>
        </w:rPr>
      </w:pPr>
      <w:r w:rsidRPr="00920006">
        <w:rPr>
          <w:rFonts w:ascii="Times New Roman" w:hAnsi="Times New Roman"/>
          <w:szCs w:val="24"/>
        </w:rPr>
        <w:lastRenderedPageBreak/>
        <w:t xml:space="preserve">Предложениями по предоставлению услуг связи </w:t>
      </w:r>
      <w:r>
        <w:rPr>
          <w:rFonts w:ascii="Times New Roman" w:hAnsi="Times New Roman"/>
          <w:szCs w:val="24"/>
        </w:rPr>
        <w:t xml:space="preserve">на </w:t>
      </w:r>
      <w:r>
        <w:rPr>
          <w:rFonts w:ascii="Times New Roman" w:hAnsi="Times New Roman"/>
          <w:szCs w:val="24"/>
          <w:lang w:val="en-US"/>
        </w:rPr>
        <w:t>I</w:t>
      </w:r>
      <w:r>
        <w:rPr>
          <w:rFonts w:ascii="Times New Roman" w:hAnsi="Times New Roman"/>
          <w:szCs w:val="24"/>
        </w:rPr>
        <w:t xml:space="preserve"> этапе строительства </w:t>
      </w:r>
      <w:r w:rsidRPr="00920006">
        <w:rPr>
          <w:rFonts w:ascii="Times New Roman" w:hAnsi="Times New Roman"/>
          <w:szCs w:val="24"/>
        </w:rPr>
        <w:t>предусматривается:</w:t>
      </w:r>
    </w:p>
    <w:p w14:paraId="63B327DF" w14:textId="77777777" w:rsidR="00957ED3" w:rsidRPr="00920006" w:rsidRDefault="00957ED3" w:rsidP="00957ED3">
      <w:pPr>
        <w:spacing w:line="360" w:lineRule="auto"/>
        <w:ind w:firstLine="567"/>
        <w:rPr>
          <w:rFonts w:ascii="Times New Roman" w:hAnsi="Times New Roman"/>
          <w:szCs w:val="24"/>
        </w:rPr>
      </w:pPr>
      <w:r w:rsidRPr="00920006">
        <w:rPr>
          <w:rFonts w:ascii="Times New Roman" w:hAnsi="Times New Roman"/>
          <w:szCs w:val="24"/>
        </w:rPr>
        <w:t>- прокладка линии ВОЛС от</w:t>
      </w:r>
      <w:r>
        <w:rPr>
          <w:rFonts w:ascii="Times New Roman" w:hAnsi="Times New Roman"/>
          <w:szCs w:val="24"/>
        </w:rPr>
        <w:t xml:space="preserve"> ОТМУС-34</w:t>
      </w:r>
      <w:r w:rsidRPr="00920006">
        <w:rPr>
          <w:rFonts w:ascii="Times New Roman" w:hAnsi="Times New Roman"/>
          <w:szCs w:val="24"/>
        </w:rPr>
        <w:t xml:space="preserve"> </w:t>
      </w:r>
      <w:r>
        <w:rPr>
          <w:rFonts w:ascii="Times New Roman" w:hAnsi="Times New Roman"/>
          <w:szCs w:val="24"/>
        </w:rPr>
        <w:t>(</w:t>
      </w:r>
      <w:proofErr w:type="spellStart"/>
      <w:r>
        <w:rPr>
          <w:rFonts w:ascii="Times New Roman" w:hAnsi="Times New Roman"/>
          <w:szCs w:val="24"/>
        </w:rPr>
        <w:t>с.Дивеево</w:t>
      </w:r>
      <w:proofErr w:type="spellEnd"/>
      <w:r w:rsidRPr="00920006">
        <w:rPr>
          <w:rFonts w:ascii="Times New Roman" w:hAnsi="Times New Roman"/>
          <w:szCs w:val="24"/>
        </w:rPr>
        <w:t xml:space="preserve">, </w:t>
      </w:r>
      <w:proofErr w:type="spellStart"/>
      <w:r w:rsidRPr="00920006">
        <w:rPr>
          <w:rFonts w:ascii="Times New Roman" w:hAnsi="Times New Roman"/>
          <w:szCs w:val="24"/>
        </w:rPr>
        <w:t>ул.</w:t>
      </w:r>
      <w:r>
        <w:rPr>
          <w:rFonts w:ascii="Times New Roman" w:hAnsi="Times New Roman"/>
          <w:szCs w:val="24"/>
        </w:rPr>
        <w:t>Октябрьская</w:t>
      </w:r>
      <w:proofErr w:type="spellEnd"/>
      <w:r w:rsidRPr="00920006">
        <w:rPr>
          <w:rFonts w:ascii="Times New Roman" w:hAnsi="Times New Roman"/>
          <w:szCs w:val="24"/>
        </w:rPr>
        <w:t>, д.</w:t>
      </w:r>
      <w:r>
        <w:rPr>
          <w:rFonts w:ascii="Times New Roman" w:hAnsi="Times New Roman"/>
          <w:szCs w:val="24"/>
        </w:rPr>
        <w:t>18)</w:t>
      </w:r>
      <w:r w:rsidRPr="00920006">
        <w:rPr>
          <w:rFonts w:ascii="Times New Roman" w:hAnsi="Times New Roman"/>
          <w:szCs w:val="24"/>
        </w:rPr>
        <w:t xml:space="preserve"> ПАО «Ростелеком» в </w:t>
      </w:r>
      <w:r>
        <w:rPr>
          <w:rFonts w:ascii="Times New Roman" w:hAnsi="Times New Roman"/>
          <w:szCs w:val="24"/>
        </w:rPr>
        <w:t>существующей и проектируемой телефонной канализации</w:t>
      </w:r>
      <w:r w:rsidRPr="00920006">
        <w:rPr>
          <w:rFonts w:ascii="Times New Roman" w:hAnsi="Times New Roman"/>
          <w:szCs w:val="24"/>
        </w:rPr>
        <w:t xml:space="preserve"> к проектируемой застройке, протяжённостью </w:t>
      </w:r>
      <w:r>
        <w:rPr>
          <w:rFonts w:ascii="Times New Roman" w:hAnsi="Times New Roman"/>
          <w:szCs w:val="24"/>
        </w:rPr>
        <w:t>3</w:t>
      </w:r>
      <w:r w:rsidRPr="00920006">
        <w:rPr>
          <w:rFonts w:ascii="Times New Roman" w:hAnsi="Times New Roman"/>
          <w:szCs w:val="24"/>
        </w:rPr>
        <w:t>,</w:t>
      </w:r>
      <w:r>
        <w:rPr>
          <w:rFonts w:ascii="Times New Roman" w:hAnsi="Times New Roman"/>
          <w:szCs w:val="24"/>
        </w:rPr>
        <w:t>4</w:t>
      </w:r>
      <w:r w:rsidRPr="00920006">
        <w:rPr>
          <w:rFonts w:ascii="Times New Roman" w:hAnsi="Times New Roman"/>
          <w:szCs w:val="24"/>
        </w:rPr>
        <w:t xml:space="preserve"> км;</w:t>
      </w:r>
    </w:p>
    <w:p w14:paraId="6B0D6F40" w14:textId="77777777" w:rsidR="00957ED3" w:rsidRDefault="00957ED3" w:rsidP="00957ED3">
      <w:pPr>
        <w:spacing w:line="360" w:lineRule="auto"/>
        <w:ind w:firstLine="567"/>
        <w:rPr>
          <w:rFonts w:ascii="Times New Roman" w:hAnsi="Times New Roman"/>
          <w:szCs w:val="24"/>
        </w:rPr>
      </w:pPr>
      <w:r w:rsidRPr="00920006">
        <w:rPr>
          <w:rFonts w:ascii="Times New Roman" w:hAnsi="Times New Roman"/>
          <w:szCs w:val="24"/>
        </w:rPr>
        <w:t xml:space="preserve">- прокладка </w:t>
      </w:r>
      <w:r>
        <w:rPr>
          <w:rFonts w:ascii="Times New Roman" w:hAnsi="Times New Roman"/>
          <w:szCs w:val="24"/>
        </w:rPr>
        <w:t>кабельной</w:t>
      </w:r>
      <w:r w:rsidRPr="00920006">
        <w:rPr>
          <w:rFonts w:ascii="Times New Roman" w:hAnsi="Times New Roman"/>
          <w:szCs w:val="24"/>
        </w:rPr>
        <w:t xml:space="preserve"> распределительной оптической сети по </w:t>
      </w:r>
      <w:r>
        <w:rPr>
          <w:rFonts w:ascii="Times New Roman" w:hAnsi="Times New Roman"/>
          <w:szCs w:val="24"/>
        </w:rPr>
        <w:t>проектируемой внутриплощадочной телефонной канализации</w:t>
      </w:r>
      <w:r w:rsidRPr="00920006">
        <w:rPr>
          <w:rFonts w:ascii="Times New Roman" w:hAnsi="Times New Roman"/>
          <w:szCs w:val="24"/>
        </w:rPr>
        <w:t xml:space="preserve">, общей протяжённостью </w:t>
      </w:r>
      <w:r>
        <w:rPr>
          <w:rFonts w:ascii="Times New Roman" w:hAnsi="Times New Roman"/>
          <w:szCs w:val="24"/>
        </w:rPr>
        <w:t>0</w:t>
      </w:r>
      <w:r w:rsidRPr="00920006">
        <w:rPr>
          <w:rFonts w:ascii="Times New Roman" w:hAnsi="Times New Roman"/>
          <w:szCs w:val="24"/>
        </w:rPr>
        <w:t>,</w:t>
      </w:r>
      <w:r>
        <w:rPr>
          <w:rFonts w:ascii="Times New Roman" w:hAnsi="Times New Roman"/>
          <w:szCs w:val="24"/>
        </w:rPr>
        <w:t>81</w:t>
      </w:r>
      <w:r w:rsidRPr="00920006">
        <w:rPr>
          <w:rFonts w:ascii="Times New Roman" w:hAnsi="Times New Roman"/>
          <w:szCs w:val="24"/>
        </w:rPr>
        <w:t xml:space="preserve"> км</w:t>
      </w:r>
      <w:r>
        <w:rPr>
          <w:rFonts w:ascii="Times New Roman" w:hAnsi="Times New Roman"/>
          <w:szCs w:val="24"/>
        </w:rPr>
        <w:t>;</w:t>
      </w:r>
    </w:p>
    <w:p w14:paraId="7D71D0E6" w14:textId="1001F41D" w:rsidR="00957ED3" w:rsidRPr="00920006" w:rsidRDefault="00957ED3" w:rsidP="00957ED3">
      <w:pPr>
        <w:spacing w:line="360" w:lineRule="auto"/>
        <w:ind w:firstLine="540"/>
        <w:rPr>
          <w:rFonts w:ascii="Times New Roman" w:hAnsi="Times New Roman"/>
          <w:szCs w:val="24"/>
        </w:rPr>
      </w:pPr>
      <w:r>
        <w:rPr>
          <w:rFonts w:ascii="Times New Roman" w:hAnsi="Times New Roman"/>
          <w:szCs w:val="24"/>
        </w:rPr>
        <w:t>- перекладка участков существующих кабельных линий связи, попадающих в зону строительства</w:t>
      </w:r>
      <w:r w:rsidRPr="00920006">
        <w:rPr>
          <w:rFonts w:ascii="Times New Roman" w:hAnsi="Times New Roman"/>
          <w:szCs w:val="24"/>
        </w:rPr>
        <w:t xml:space="preserve">, </w:t>
      </w:r>
      <w:r>
        <w:rPr>
          <w:rFonts w:ascii="Times New Roman" w:hAnsi="Times New Roman"/>
          <w:szCs w:val="24"/>
        </w:rPr>
        <w:t xml:space="preserve">общей </w:t>
      </w:r>
      <w:r w:rsidRPr="00920006">
        <w:rPr>
          <w:rFonts w:ascii="Times New Roman" w:hAnsi="Times New Roman"/>
          <w:szCs w:val="24"/>
        </w:rPr>
        <w:t xml:space="preserve">протяжённостью </w:t>
      </w:r>
      <w:r w:rsidR="00F351AD">
        <w:rPr>
          <w:rFonts w:ascii="Times New Roman" w:hAnsi="Times New Roman"/>
          <w:szCs w:val="24"/>
        </w:rPr>
        <w:t>0,52</w:t>
      </w:r>
      <w:r w:rsidRPr="00920006">
        <w:rPr>
          <w:rFonts w:ascii="Times New Roman" w:hAnsi="Times New Roman"/>
          <w:szCs w:val="24"/>
        </w:rPr>
        <w:t xml:space="preserve"> км</w:t>
      </w:r>
      <w:r>
        <w:rPr>
          <w:rFonts w:ascii="Times New Roman" w:hAnsi="Times New Roman"/>
          <w:szCs w:val="24"/>
        </w:rPr>
        <w:t>.</w:t>
      </w:r>
    </w:p>
    <w:p w14:paraId="12680211" w14:textId="77777777" w:rsidR="00957ED3" w:rsidRPr="00920006" w:rsidRDefault="00957ED3" w:rsidP="00957ED3">
      <w:pPr>
        <w:spacing w:line="360" w:lineRule="auto"/>
        <w:ind w:firstLine="567"/>
        <w:rPr>
          <w:rFonts w:ascii="Times New Roman" w:hAnsi="Times New Roman"/>
          <w:szCs w:val="24"/>
        </w:rPr>
      </w:pPr>
      <w:r w:rsidRPr="00920006">
        <w:rPr>
          <w:rFonts w:ascii="Times New Roman" w:hAnsi="Times New Roman"/>
          <w:szCs w:val="24"/>
        </w:rPr>
        <w:t xml:space="preserve">Предоставление абонентам услуг широкополосного доступа в сеть Интернет, передача цифрового телевизионного сигнала обеспечивается ПАО «Ростелеком» в сети доступа по технологии </w:t>
      </w:r>
      <w:r w:rsidRPr="00920006">
        <w:rPr>
          <w:rFonts w:ascii="Times New Roman" w:hAnsi="Times New Roman"/>
          <w:szCs w:val="24"/>
          <w:lang w:val="en-US"/>
        </w:rPr>
        <w:t>FTTB</w:t>
      </w:r>
      <w:r w:rsidRPr="00920006">
        <w:rPr>
          <w:rFonts w:ascii="Times New Roman" w:hAnsi="Times New Roman"/>
          <w:szCs w:val="24"/>
        </w:rPr>
        <w:t xml:space="preserve"> в каждый объект.</w:t>
      </w:r>
    </w:p>
    <w:p w14:paraId="3B23F90D" w14:textId="77777777" w:rsidR="00957ED3" w:rsidRDefault="00957ED3" w:rsidP="00957ED3">
      <w:pPr>
        <w:spacing w:line="360" w:lineRule="auto"/>
        <w:ind w:firstLine="567"/>
        <w:rPr>
          <w:rFonts w:ascii="Times New Roman" w:hAnsi="Times New Roman"/>
          <w:szCs w:val="24"/>
        </w:rPr>
      </w:pPr>
      <w:r>
        <w:rPr>
          <w:rFonts w:ascii="Times New Roman" w:hAnsi="Times New Roman"/>
          <w:szCs w:val="24"/>
        </w:rPr>
        <w:t xml:space="preserve">Радиофикацию объектов, расположенных в границах проектируемой застройки, предлагается осуществить по сетям связи </w:t>
      </w:r>
      <w:r w:rsidRPr="00065273">
        <w:rPr>
          <w:rFonts w:ascii="Times New Roman" w:hAnsi="Times New Roman"/>
          <w:szCs w:val="24"/>
        </w:rPr>
        <w:t>ПАО «Ро</w:t>
      </w:r>
      <w:r>
        <w:rPr>
          <w:rFonts w:ascii="Times New Roman" w:hAnsi="Times New Roman"/>
          <w:szCs w:val="24"/>
        </w:rPr>
        <w:t>стелеком» - оптическому кабелю ОК для телефонизации данной</w:t>
      </w:r>
      <w:r w:rsidRPr="00130961">
        <w:rPr>
          <w:rFonts w:ascii="Times New Roman" w:hAnsi="Times New Roman"/>
          <w:szCs w:val="24"/>
        </w:rPr>
        <w:t xml:space="preserve"> </w:t>
      </w:r>
      <w:r>
        <w:rPr>
          <w:rFonts w:ascii="Times New Roman" w:hAnsi="Times New Roman"/>
          <w:szCs w:val="24"/>
        </w:rPr>
        <w:t>застройки.</w:t>
      </w:r>
    </w:p>
    <w:p w14:paraId="6E164E5F" w14:textId="77777777" w:rsidR="00957ED3" w:rsidRPr="00920006" w:rsidRDefault="00957ED3" w:rsidP="00957ED3">
      <w:pPr>
        <w:spacing w:line="360" w:lineRule="auto"/>
        <w:ind w:firstLine="567"/>
        <w:rPr>
          <w:rFonts w:ascii="Times New Roman" w:hAnsi="Times New Roman"/>
          <w:szCs w:val="24"/>
        </w:rPr>
      </w:pPr>
      <w:r w:rsidRPr="00920006">
        <w:rPr>
          <w:rFonts w:ascii="Times New Roman" w:hAnsi="Times New Roman"/>
          <w:szCs w:val="24"/>
        </w:rPr>
        <w:t>Установка узлов приёма и распределения 3-х обязательных программ проводного радиовещания в каждом объекте проектируемой территории, обеспечивающих их приём по цифровому каналу передачи данных и дальнейшее их распространение по абонентским линиям, разрабатывается при детальном проектировании на стадии рабочего проекта.</w:t>
      </w:r>
    </w:p>
    <w:p w14:paraId="68C98CDE" w14:textId="77777777" w:rsidR="00957ED3" w:rsidRPr="00920006" w:rsidRDefault="00957ED3" w:rsidP="00957ED3">
      <w:pPr>
        <w:spacing w:line="360" w:lineRule="auto"/>
        <w:ind w:firstLine="540"/>
        <w:rPr>
          <w:rFonts w:ascii="Times New Roman" w:hAnsi="Times New Roman"/>
          <w:szCs w:val="24"/>
        </w:rPr>
      </w:pPr>
      <w:r w:rsidRPr="00920006">
        <w:rPr>
          <w:rFonts w:ascii="Times New Roman" w:hAnsi="Times New Roman"/>
          <w:szCs w:val="24"/>
        </w:rPr>
        <w:t>После утверждения проекта застройки специализированной организации необходимо разработать схему подключения к услугам телефонии и сети Интернет, включая разводку до объектов телефонизации и радиофикации.</w:t>
      </w:r>
    </w:p>
    <w:p w14:paraId="172E1251" w14:textId="77777777" w:rsidR="00957ED3" w:rsidRPr="00920006" w:rsidRDefault="00957ED3" w:rsidP="00957ED3">
      <w:pPr>
        <w:spacing w:line="240" w:lineRule="auto"/>
        <w:ind w:left="-426" w:firstLine="426"/>
        <w:jc w:val="center"/>
        <w:rPr>
          <w:rFonts w:ascii="Times New Roman" w:hAnsi="Times New Roman"/>
          <w:b/>
          <w:szCs w:val="24"/>
        </w:rPr>
      </w:pPr>
      <w:r w:rsidRPr="00920006">
        <w:rPr>
          <w:rFonts w:ascii="Times New Roman" w:hAnsi="Times New Roman"/>
          <w:b/>
          <w:szCs w:val="24"/>
        </w:rPr>
        <w:t>Объёмы работ по связи</w:t>
      </w:r>
    </w:p>
    <w:p w14:paraId="5D8175F4" w14:textId="77777777" w:rsidR="00957ED3" w:rsidRPr="00920006" w:rsidRDefault="00957ED3" w:rsidP="00957ED3">
      <w:pPr>
        <w:spacing w:line="240" w:lineRule="auto"/>
        <w:ind w:left="-426" w:firstLine="426"/>
        <w:jc w:val="right"/>
        <w:rPr>
          <w:rFonts w:ascii="Times New Roman" w:hAnsi="Times New Roman"/>
          <w:b/>
          <w:szCs w:val="24"/>
        </w:rPr>
      </w:pPr>
      <w:r w:rsidRPr="00920006">
        <w:rPr>
          <w:rFonts w:ascii="Times New Roman" w:hAnsi="Times New Roman"/>
          <w:b/>
          <w:szCs w:val="24"/>
        </w:rPr>
        <w:t>Таблица</w:t>
      </w:r>
      <w:r w:rsidRPr="00920006">
        <w:rPr>
          <w:rFonts w:ascii="Times New Roman" w:hAnsi="Times New Roman"/>
          <w:b/>
          <w:bCs/>
          <w:szCs w:val="24"/>
        </w:rPr>
        <w:t xml:space="preserve"> </w:t>
      </w:r>
      <w:r>
        <w:rPr>
          <w:rFonts w:ascii="Times New Roman" w:hAnsi="Times New Roman"/>
          <w:b/>
          <w:bCs/>
          <w:szCs w:val="24"/>
        </w:rPr>
        <w:t>4.6.</w:t>
      </w:r>
      <w:r w:rsidRPr="00920006">
        <w:rPr>
          <w:rFonts w:ascii="Times New Roman" w:hAnsi="Times New Roman"/>
          <w:b/>
          <w:bCs/>
          <w:szCs w:val="24"/>
        </w:rPr>
        <w:t>2</w:t>
      </w:r>
      <w:r w:rsidRPr="00920006">
        <w:rPr>
          <w:rFonts w:ascii="Times New Roman" w:hAnsi="Times New Roman"/>
          <w:b/>
          <w:szCs w:val="24"/>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651"/>
        <w:gridCol w:w="709"/>
        <w:gridCol w:w="992"/>
        <w:gridCol w:w="993"/>
      </w:tblGrid>
      <w:tr w:rsidR="00957ED3" w:rsidRPr="00920006" w14:paraId="4D789AB5" w14:textId="77777777" w:rsidTr="00E36E1C">
        <w:trPr>
          <w:trHeight w:val="437"/>
        </w:trPr>
        <w:tc>
          <w:tcPr>
            <w:tcW w:w="720" w:type="dxa"/>
            <w:vMerge w:val="restart"/>
            <w:shd w:val="clear" w:color="auto" w:fill="auto"/>
            <w:vAlign w:val="center"/>
          </w:tcPr>
          <w:p w14:paraId="4A970B40"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w:t>
            </w:r>
          </w:p>
          <w:p w14:paraId="1F976886"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п/п</w:t>
            </w:r>
          </w:p>
        </w:tc>
        <w:tc>
          <w:tcPr>
            <w:tcW w:w="6651" w:type="dxa"/>
            <w:vMerge w:val="restart"/>
            <w:shd w:val="clear" w:color="auto" w:fill="auto"/>
            <w:vAlign w:val="center"/>
          </w:tcPr>
          <w:p w14:paraId="0E91A118"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Наименование</w:t>
            </w:r>
          </w:p>
          <w:p w14:paraId="03DDC2FB"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сооружения</w:t>
            </w:r>
          </w:p>
        </w:tc>
        <w:tc>
          <w:tcPr>
            <w:tcW w:w="709" w:type="dxa"/>
            <w:vMerge w:val="restart"/>
            <w:shd w:val="clear" w:color="auto" w:fill="auto"/>
            <w:vAlign w:val="center"/>
          </w:tcPr>
          <w:p w14:paraId="6D8DBF91"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Ед.</w:t>
            </w:r>
          </w:p>
          <w:p w14:paraId="71FB1A34"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изм.</w:t>
            </w:r>
          </w:p>
        </w:tc>
        <w:tc>
          <w:tcPr>
            <w:tcW w:w="1985" w:type="dxa"/>
            <w:gridSpan w:val="2"/>
            <w:shd w:val="clear" w:color="auto" w:fill="auto"/>
            <w:vAlign w:val="center"/>
          </w:tcPr>
          <w:p w14:paraId="492938E6" w14:textId="77777777" w:rsidR="00957ED3" w:rsidRPr="00920006" w:rsidRDefault="00957ED3" w:rsidP="00E36E1C">
            <w:pPr>
              <w:spacing w:line="240" w:lineRule="auto"/>
              <w:jc w:val="center"/>
              <w:rPr>
                <w:rFonts w:ascii="Times New Roman" w:hAnsi="Times New Roman"/>
                <w:b/>
                <w:szCs w:val="24"/>
              </w:rPr>
            </w:pPr>
            <w:r w:rsidRPr="00920006">
              <w:rPr>
                <w:rFonts w:ascii="Times New Roman" w:hAnsi="Times New Roman"/>
                <w:b/>
                <w:szCs w:val="24"/>
              </w:rPr>
              <w:t>Количество</w:t>
            </w:r>
          </w:p>
        </w:tc>
      </w:tr>
      <w:tr w:rsidR="00957ED3" w:rsidRPr="00920006" w14:paraId="07D664B6" w14:textId="77777777" w:rsidTr="00E36E1C">
        <w:trPr>
          <w:trHeight w:val="288"/>
        </w:trPr>
        <w:tc>
          <w:tcPr>
            <w:tcW w:w="720" w:type="dxa"/>
            <w:vMerge/>
            <w:shd w:val="clear" w:color="auto" w:fill="auto"/>
            <w:vAlign w:val="center"/>
          </w:tcPr>
          <w:p w14:paraId="26D3F2B7" w14:textId="77777777" w:rsidR="00957ED3" w:rsidRPr="00920006" w:rsidRDefault="00957ED3" w:rsidP="00E36E1C">
            <w:pPr>
              <w:spacing w:line="240" w:lineRule="auto"/>
              <w:jc w:val="center"/>
              <w:rPr>
                <w:rFonts w:ascii="Times New Roman" w:hAnsi="Times New Roman"/>
                <w:b/>
                <w:szCs w:val="24"/>
              </w:rPr>
            </w:pPr>
          </w:p>
        </w:tc>
        <w:tc>
          <w:tcPr>
            <w:tcW w:w="6651" w:type="dxa"/>
            <w:vMerge/>
            <w:shd w:val="clear" w:color="auto" w:fill="auto"/>
            <w:vAlign w:val="center"/>
          </w:tcPr>
          <w:p w14:paraId="2C130B9B" w14:textId="77777777" w:rsidR="00957ED3" w:rsidRPr="00920006" w:rsidRDefault="00957ED3" w:rsidP="00E36E1C">
            <w:pPr>
              <w:spacing w:line="240" w:lineRule="auto"/>
              <w:jc w:val="center"/>
              <w:rPr>
                <w:rFonts w:ascii="Times New Roman" w:hAnsi="Times New Roman"/>
                <w:b/>
                <w:szCs w:val="24"/>
              </w:rPr>
            </w:pPr>
          </w:p>
        </w:tc>
        <w:tc>
          <w:tcPr>
            <w:tcW w:w="709" w:type="dxa"/>
            <w:vMerge/>
            <w:shd w:val="clear" w:color="auto" w:fill="auto"/>
            <w:vAlign w:val="center"/>
          </w:tcPr>
          <w:p w14:paraId="71B10AD4" w14:textId="77777777" w:rsidR="00957ED3" w:rsidRPr="00920006" w:rsidRDefault="00957ED3" w:rsidP="00E36E1C">
            <w:pPr>
              <w:spacing w:line="240" w:lineRule="auto"/>
              <w:jc w:val="center"/>
              <w:rPr>
                <w:rFonts w:ascii="Times New Roman" w:hAnsi="Times New Roman"/>
                <w:b/>
                <w:szCs w:val="24"/>
              </w:rPr>
            </w:pPr>
          </w:p>
        </w:tc>
        <w:tc>
          <w:tcPr>
            <w:tcW w:w="992" w:type="dxa"/>
            <w:shd w:val="clear" w:color="auto" w:fill="auto"/>
            <w:vAlign w:val="center"/>
          </w:tcPr>
          <w:p w14:paraId="2FF958D5" w14:textId="77777777" w:rsidR="00957ED3" w:rsidRPr="00920006" w:rsidRDefault="00957ED3" w:rsidP="00E36E1C">
            <w:pPr>
              <w:spacing w:line="240" w:lineRule="auto"/>
              <w:jc w:val="center"/>
              <w:rPr>
                <w:rFonts w:ascii="Times New Roman" w:hAnsi="Times New Roman"/>
                <w:b/>
                <w:szCs w:val="24"/>
              </w:rPr>
            </w:pPr>
            <w:r>
              <w:rPr>
                <w:rFonts w:ascii="Times New Roman" w:hAnsi="Times New Roman"/>
                <w:b/>
                <w:szCs w:val="24"/>
                <w:lang w:val="en-US"/>
              </w:rPr>
              <w:t xml:space="preserve">I </w:t>
            </w:r>
            <w:r>
              <w:rPr>
                <w:rFonts w:ascii="Times New Roman" w:hAnsi="Times New Roman"/>
                <w:b/>
                <w:szCs w:val="24"/>
              </w:rPr>
              <w:t>этап</w:t>
            </w:r>
          </w:p>
        </w:tc>
        <w:tc>
          <w:tcPr>
            <w:tcW w:w="993" w:type="dxa"/>
            <w:shd w:val="clear" w:color="auto" w:fill="auto"/>
            <w:vAlign w:val="center"/>
          </w:tcPr>
          <w:p w14:paraId="0BD1B9ED" w14:textId="77777777" w:rsidR="00957ED3" w:rsidRPr="00920006" w:rsidRDefault="00957ED3" w:rsidP="00E36E1C">
            <w:pPr>
              <w:spacing w:line="240" w:lineRule="auto"/>
              <w:jc w:val="center"/>
              <w:rPr>
                <w:rFonts w:ascii="Times New Roman" w:hAnsi="Times New Roman"/>
                <w:b/>
                <w:szCs w:val="24"/>
              </w:rPr>
            </w:pPr>
            <w:r>
              <w:rPr>
                <w:rFonts w:ascii="Times New Roman" w:hAnsi="Times New Roman"/>
                <w:b/>
                <w:szCs w:val="24"/>
                <w:lang w:val="en-US"/>
              </w:rPr>
              <w:t xml:space="preserve">II </w:t>
            </w:r>
            <w:r>
              <w:rPr>
                <w:rFonts w:ascii="Times New Roman" w:hAnsi="Times New Roman"/>
                <w:b/>
                <w:szCs w:val="24"/>
              </w:rPr>
              <w:t>этап</w:t>
            </w:r>
          </w:p>
        </w:tc>
      </w:tr>
      <w:tr w:rsidR="00957ED3" w:rsidRPr="00920006" w14:paraId="271DAC47" w14:textId="77777777" w:rsidTr="00E36E1C">
        <w:trPr>
          <w:trHeight w:val="555"/>
        </w:trPr>
        <w:tc>
          <w:tcPr>
            <w:tcW w:w="720" w:type="dxa"/>
            <w:shd w:val="clear" w:color="auto" w:fill="auto"/>
          </w:tcPr>
          <w:p w14:paraId="46E242A7"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1</w:t>
            </w:r>
          </w:p>
        </w:tc>
        <w:tc>
          <w:tcPr>
            <w:tcW w:w="6651" w:type="dxa"/>
            <w:shd w:val="clear" w:color="auto" w:fill="auto"/>
          </w:tcPr>
          <w:p w14:paraId="7123E4C5" w14:textId="77777777" w:rsidR="00957ED3" w:rsidRPr="00920006" w:rsidRDefault="00957ED3" w:rsidP="00E36E1C">
            <w:pPr>
              <w:spacing w:line="240" w:lineRule="auto"/>
              <w:rPr>
                <w:rFonts w:ascii="Times New Roman" w:hAnsi="Times New Roman"/>
                <w:szCs w:val="24"/>
              </w:rPr>
            </w:pPr>
            <w:r>
              <w:rPr>
                <w:rFonts w:ascii="Times New Roman" w:hAnsi="Times New Roman"/>
                <w:szCs w:val="24"/>
              </w:rPr>
              <w:t>П</w:t>
            </w:r>
            <w:r w:rsidRPr="00920006">
              <w:rPr>
                <w:rFonts w:ascii="Times New Roman" w:hAnsi="Times New Roman"/>
                <w:szCs w:val="24"/>
              </w:rPr>
              <w:t>рокладка линии ВОЛС от</w:t>
            </w:r>
            <w:r>
              <w:rPr>
                <w:rFonts w:ascii="Times New Roman" w:hAnsi="Times New Roman"/>
                <w:szCs w:val="24"/>
              </w:rPr>
              <w:t xml:space="preserve"> ОТМУС-34</w:t>
            </w:r>
            <w:r w:rsidRPr="00920006">
              <w:rPr>
                <w:rFonts w:ascii="Times New Roman" w:hAnsi="Times New Roman"/>
                <w:szCs w:val="24"/>
              </w:rPr>
              <w:t xml:space="preserve"> </w:t>
            </w:r>
            <w:r>
              <w:rPr>
                <w:rFonts w:ascii="Times New Roman" w:hAnsi="Times New Roman"/>
                <w:szCs w:val="24"/>
              </w:rPr>
              <w:t>(</w:t>
            </w:r>
            <w:proofErr w:type="spellStart"/>
            <w:r>
              <w:rPr>
                <w:rFonts w:ascii="Times New Roman" w:hAnsi="Times New Roman"/>
                <w:szCs w:val="24"/>
              </w:rPr>
              <w:t>с.Дивеево</w:t>
            </w:r>
            <w:proofErr w:type="spellEnd"/>
            <w:r w:rsidRPr="00920006">
              <w:rPr>
                <w:rFonts w:ascii="Times New Roman" w:hAnsi="Times New Roman"/>
                <w:szCs w:val="24"/>
              </w:rPr>
              <w:t xml:space="preserve">, </w:t>
            </w:r>
            <w:proofErr w:type="spellStart"/>
            <w:r w:rsidRPr="00920006">
              <w:rPr>
                <w:rFonts w:ascii="Times New Roman" w:hAnsi="Times New Roman"/>
                <w:szCs w:val="24"/>
              </w:rPr>
              <w:t>ул.</w:t>
            </w:r>
            <w:r>
              <w:rPr>
                <w:rFonts w:ascii="Times New Roman" w:hAnsi="Times New Roman"/>
                <w:szCs w:val="24"/>
              </w:rPr>
              <w:t>Октябрьская</w:t>
            </w:r>
            <w:proofErr w:type="spellEnd"/>
            <w:r w:rsidRPr="00920006">
              <w:rPr>
                <w:rFonts w:ascii="Times New Roman" w:hAnsi="Times New Roman"/>
                <w:szCs w:val="24"/>
              </w:rPr>
              <w:t>, д.</w:t>
            </w:r>
            <w:r>
              <w:rPr>
                <w:rFonts w:ascii="Times New Roman" w:hAnsi="Times New Roman"/>
                <w:szCs w:val="24"/>
              </w:rPr>
              <w:t>18)</w:t>
            </w:r>
            <w:r w:rsidRPr="00920006">
              <w:rPr>
                <w:rFonts w:ascii="Times New Roman" w:hAnsi="Times New Roman"/>
                <w:szCs w:val="24"/>
              </w:rPr>
              <w:t xml:space="preserve"> ПАО «Ростелеком» в </w:t>
            </w:r>
            <w:r>
              <w:rPr>
                <w:rFonts w:ascii="Times New Roman" w:hAnsi="Times New Roman"/>
                <w:szCs w:val="24"/>
              </w:rPr>
              <w:t>существующей и проектируемой телефонной канализации</w:t>
            </w:r>
            <w:r w:rsidRPr="00920006">
              <w:rPr>
                <w:rFonts w:ascii="Times New Roman" w:hAnsi="Times New Roman"/>
                <w:szCs w:val="24"/>
              </w:rPr>
              <w:t xml:space="preserve"> к проектируемой застройке</w:t>
            </w:r>
          </w:p>
        </w:tc>
        <w:tc>
          <w:tcPr>
            <w:tcW w:w="709" w:type="dxa"/>
            <w:shd w:val="clear" w:color="auto" w:fill="auto"/>
            <w:vAlign w:val="center"/>
          </w:tcPr>
          <w:p w14:paraId="090C4D2F" w14:textId="77777777" w:rsidR="00957ED3" w:rsidRPr="00920006" w:rsidRDefault="00957ED3" w:rsidP="00E36E1C">
            <w:pPr>
              <w:spacing w:line="240" w:lineRule="auto"/>
              <w:ind w:left="-108" w:right="-108"/>
              <w:jc w:val="center"/>
              <w:rPr>
                <w:rFonts w:ascii="Times New Roman" w:hAnsi="Times New Roman"/>
                <w:szCs w:val="24"/>
              </w:rPr>
            </w:pPr>
            <w:r w:rsidRPr="00920006">
              <w:rPr>
                <w:rFonts w:ascii="Times New Roman" w:hAnsi="Times New Roman"/>
                <w:szCs w:val="24"/>
              </w:rPr>
              <w:t>км</w:t>
            </w:r>
          </w:p>
        </w:tc>
        <w:tc>
          <w:tcPr>
            <w:tcW w:w="992" w:type="dxa"/>
            <w:shd w:val="clear" w:color="auto" w:fill="auto"/>
            <w:vAlign w:val="center"/>
          </w:tcPr>
          <w:p w14:paraId="37F9C20A"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3,4</w:t>
            </w:r>
          </w:p>
        </w:tc>
        <w:tc>
          <w:tcPr>
            <w:tcW w:w="993" w:type="dxa"/>
            <w:shd w:val="clear" w:color="auto" w:fill="auto"/>
            <w:vAlign w:val="center"/>
          </w:tcPr>
          <w:p w14:paraId="0395DBCB"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r>
      <w:tr w:rsidR="00957ED3" w:rsidRPr="00920006" w14:paraId="0AC8D7CD" w14:textId="77777777" w:rsidTr="00E36E1C">
        <w:trPr>
          <w:trHeight w:val="555"/>
        </w:trPr>
        <w:tc>
          <w:tcPr>
            <w:tcW w:w="720" w:type="dxa"/>
            <w:shd w:val="clear" w:color="auto" w:fill="auto"/>
          </w:tcPr>
          <w:p w14:paraId="3866D5BE" w14:textId="77777777" w:rsidR="00957ED3" w:rsidRPr="00920006" w:rsidRDefault="00957ED3" w:rsidP="00E36E1C">
            <w:pPr>
              <w:spacing w:line="240" w:lineRule="auto"/>
              <w:jc w:val="center"/>
              <w:rPr>
                <w:rFonts w:ascii="Times New Roman" w:hAnsi="Times New Roman"/>
                <w:szCs w:val="24"/>
              </w:rPr>
            </w:pPr>
            <w:r w:rsidRPr="00920006">
              <w:rPr>
                <w:rFonts w:ascii="Times New Roman" w:hAnsi="Times New Roman"/>
                <w:szCs w:val="24"/>
              </w:rPr>
              <w:t>2</w:t>
            </w:r>
          </w:p>
        </w:tc>
        <w:tc>
          <w:tcPr>
            <w:tcW w:w="6651" w:type="dxa"/>
            <w:shd w:val="clear" w:color="auto" w:fill="auto"/>
          </w:tcPr>
          <w:p w14:paraId="5C22AB78" w14:textId="77777777" w:rsidR="00957ED3" w:rsidRPr="00920006" w:rsidRDefault="00957ED3" w:rsidP="00E36E1C">
            <w:pPr>
              <w:spacing w:line="240" w:lineRule="auto"/>
              <w:rPr>
                <w:rFonts w:ascii="Times New Roman" w:hAnsi="Times New Roman"/>
                <w:szCs w:val="24"/>
              </w:rPr>
            </w:pPr>
            <w:r>
              <w:rPr>
                <w:rFonts w:ascii="Times New Roman" w:hAnsi="Times New Roman"/>
                <w:szCs w:val="24"/>
              </w:rPr>
              <w:t>П</w:t>
            </w:r>
            <w:r w:rsidRPr="00920006">
              <w:rPr>
                <w:rFonts w:ascii="Times New Roman" w:hAnsi="Times New Roman"/>
                <w:szCs w:val="24"/>
              </w:rPr>
              <w:t xml:space="preserve">рокладка </w:t>
            </w:r>
            <w:r>
              <w:rPr>
                <w:rFonts w:ascii="Times New Roman" w:hAnsi="Times New Roman"/>
                <w:szCs w:val="24"/>
              </w:rPr>
              <w:t>кабельной</w:t>
            </w:r>
            <w:r w:rsidRPr="00920006">
              <w:rPr>
                <w:rFonts w:ascii="Times New Roman" w:hAnsi="Times New Roman"/>
                <w:szCs w:val="24"/>
              </w:rPr>
              <w:t xml:space="preserve"> распределительной оптической сети по </w:t>
            </w:r>
            <w:r>
              <w:rPr>
                <w:rFonts w:ascii="Times New Roman" w:hAnsi="Times New Roman"/>
                <w:szCs w:val="24"/>
              </w:rPr>
              <w:t>проектируемой внутриплощадочной телефонной канализации</w:t>
            </w:r>
          </w:p>
        </w:tc>
        <w:tc>
          <w:tcPr>
            <w:tcW w:w="709" w:type="dxa"/>
            <w:shd w:val="clear" w:color="auto" w:fill="auto"/>
            <w:vAlign w:val="center"/>
          </w:tcPr>
          <w:p w14:paraId="39190571" w14:textId="77777777" w:rsidR="00957ED3" w:rsidRPr="00920006" w:rsidRDefault="00957ED3" w:rsidP="00E36E1C">
            <w:pPr>
              <w:spacing w:line="240" w:lineRule="auto"/>
              <w:ind w:left="-108" w:right="-108"/>
              <w:jc w:val="center"/>
              <w:rPr>
                <w:rFonts w:ascii="Times New Roman" w:hAnsi="Times New Roman"/>
                <w:szCs w:val="24"/>
              </w:rPr>
            </w:pPr>
            <w:r w:rsidRPr="00920006">
              <w:rPr>
                <w:rFonts w:ascii="Times New Roman" w:hAnsi="Times New Roman"/>
                <w:szCs w:val="24"/>
              </w:rPr>
              <w:t>км</w:t>
            </w:r>
          </w:p>
        </w:tc>
        <w:tc>
          <w:tcPr>
            <w:tcW w:w="992" w:type="dxa"/>
            <w:shd w:val="clear" w:color="auto" w:fill="auto"/>
            <w:vAlign w:val="center"/>
          </w:tcPr>
          <w:p w14:paraId="0FF29AA4" w14:textId="77777777" w:rsidR="00957ED3" w:rsidRDefault="00957ED3" w:rsidP="00E36E1C">
            <w:pPr>
              <w:spacing w:line="240" w:lineRule="auto"/>
              <w:jc w:val="center"/>
              <w:rPr>
                <w:rFonts w:ascii="Times New Roman" w:hAnsi="Times New Roman"/>
                <w:szCs w:val="24"/>
              </w:rPr>
            </w:pPr>
            <w:r>
              <w:rPr>
                <w:rFonts w:ascii="Times New Roman" w:hAnsi="Times New Roman"/>
                <w:szCs w:val="24"/>
              </w:rPr>
              <w:t>0,81</w:t>
            </w:r>
          </w:p>
        </w:tc>
        <w:tc>
          <w:tcPr>
            <w:tcW w:w="993" w:type="dxa"/>
            <w:shd w:val="clear" w:color="auto" w:fill="auto"/>
            <w:vAlign w:val="center"/>
          </w:tcPr>
          <w:p w14:paraId="69235034" w14:textId="77777777" w:rsidR="00957ED3" w:rsidRDefault="00957ED3" w:rsidP="00E36E1C">
            <w:pPr>
              <w:spacing w:line="240" w:lineRule="auto"/>
              <w:jc w:val="center"/>
              <w:rPr>
                <w:rFonts w:ascii="Times New Roman" w:hAnsi="Times New Roman"/>
                <w:szCs w:val="24"/>
              </w:rPr>
            </w:pPr>
            <w:r>
              <w:rPr>
                <w:rFonts w:ascii="Times New Roman" w:hAnsi="Times New Roman"/>
                <w:szCs w:val="24"/>
              </w:rPr>
              <w:t>-</w:t>
            </w:r>
          </w:p>
        </w:tc>
      </w:tr>
      <w:tr w:rsidR="00957ED3" w:rsidRPr="00920006" w14:paraId="375AE6CB" w14:textId="77777777" w:rsidTr="00E36E1C">
        <w:trPr>
          <w:trHeight w:val="555"/>
        </w:trPr>
        <w:tc>
          <w:tcPr>
            <w:tcW w:w="720" w:type="dxa"/>
            <w:shd w:val="clear" w:color="auto" w:fill="auto"/>
          </w:tcPr>
          <w:p w14:paraId="560B7F14"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3</w:t>
            </w:r>
          </w:p>
        </w:tc>
        <w:tc>
          <w:tcPr>
            <w:tcW w:w="6651" w:type="dxa"/>
            <w:shd w:val="clear" w:color="auto" w:fill="auto"/>
          </w:tcPr>
          <w:p w14:paraId="12171788" w14:textId="77777777" w:rsidR="00957ED3" w:rsidRPr="00920006" w:rsidRDefault="00957ED3" w:rsidP="00E36E1C">
            <w:pPr>
              <w:spacing w:line="240" w:lineRule="auto"/>
              <w:rPr>
                <w:rFonts w:ascii="Times New Roman" w:hAnsi="Times New Roman"/>
                <w:szCs w:val="24"/>
              </w:rPr>
            </w:pPr>
            <w:r>
              <w:rPr>
                <w:rFonts w:ascii="Times New Roman" w:hAnsi="Times New Roman"/>
                <w:szCs w:val="24"/>
              </w:rPr>
              <w:t>Перекладка участков существующих кабельных линий связи, попадающих в зону строительства</w:t>
            </w:r>
          </w:p>
        </w:tc>
        <w:tc>
          <w:tcPr>
            <w:tcW w:w="709" w:type="dxa"/>
            <w:shd w:val="clear" w:color="auto" w:fill="auto"/>
            <w:vAlign w:val="center"/>
          </w:tcPr>
          <w:p w14:paraId="1AEE7A26" w14:textId="77777777" w:rsidR="00957ED3" w:rsidRPr="00920006" w:rsidRDefault="00957ED3" w:rsidP="00E36E1C">
            <w:pPr>
              <w:spacing w:line="240" w:lineRule="auto"/>
              <w:ind w:left="-108" w:right="-108"/>
              <w:jc w:val="center"/>
              <w:rPr>
                <w:rFonts w:ascii="Times New Roman" w:hAnsi="Times New Roman"/>
                <w:szCs w:val="24"/>
              </w:rPr>
            </w:pPr>
            <w:r w:rsidRPr="00920006">
              <w:rPr>
                <w:rFonts w:ascii="Times New Roman" w:hAnsi="Times New Roman"/>
                <w:szCs w:val="24"/>
              </w:rPr>
              <w:t>км</w:t>
            </w:r>
          </w:p>
        </w:tc>
        <w:tc>
          <w:tcPr>
            <w:tcW w:w="992" w:type="dxa"/>
            <w:shd w:val="clear" w:color="auto" w:fill="auto"/>
            <w:vAlign w:val="center"/>
          </w:tcPr>
          <w:p w14:paraId="49D0D10E" w14:textId="31A98A00" w:rsidR="00957ED3" w:rsidRPr="00920006" w:rsidRDefault="00F351AD" w:rsidP="00E36E1C">
            <w:pPr>
              <w:spacing w:line="240" w:lineRule="auto"/>
              <w:jc w:val="center"/>
              <w:rPr>
                <w:rFonts w:ascii="Times New Roman" w:hAnsi="Times New Roman"/>
                <w:szCs w:val="24"/>
              </w:rPr>
            </w:pPr>
            <w:r>
              <w:rPr>
                <w:rFonts w:ascii="Times New Roman" w:hAnsi="Times New Roman"/>
                <w:szCs w:val="24"/>
              </w:rPr>
              <w:t>0,52</w:t>
            </w:r>
          </w:p>
        </w:tc>
        <w:tc>
          <w:tcPr>
            <w:tcW w:w="993" w:type="dxa"/>
            <w:shd w:val="clear" w:color="auto" w:fill="auto"/>
            <w:vAlign w:val="center"/>
          </w:tcPr>
          <w:p w14:paraId="6AF0EA56" w14:textId="77777777" w:rsidR="00957ED3" w:rsidRPr="00920006" w:rsidRDefault="00957ED3" w:rsidP="00E36E1C">
            <w:pPr>
              <w:spacing w:line="240" w:lineRule="auto"/>
              <w:jc w:val="center"/>
              <w:rPr>
                <w:rFonts w:ascii="Times New Roman" w:hAnsi="Times New Roman"/>
                <w:szCs w:val="24"/>
              </w:rPr>
            </w:pPr>
            <w:r>
              <w:rPr>
                <w:rFonts w:ascii="Times New Roman" w:hAnsi="Times New Roman"/>
                <w:szCs w:val="24"/>
              </w:rPr>
              <w:t>-</w:t>
            </w:r>
          </w:p>
        </w:tc>
      </w:tr>
      <w:bookmarkEnd w:id="49"/>
    </w:tbl>
    <w:p w14:paraId="1375C6D0" w14:textId="77777777" w:rsidR="00111246" w:rsidRPr="00111246" w:rsidRDefault="00111246" w:rsidP="00111246"/>
    <w:p w14:paraId="39413A1D" w14:textId="77777777" w:rsidR="00044EB1" w:rsidRDefault="000147FE" w:rsidP="00343817">
      <w:pPr>
        <w:pStyle w:val="1"/>
        <w:rPr>
          <w:sz w:val="22"/>
          <w:szCs w:val="22"/>
        </w:rPr>
      </w:pPr>
      <w:bookmarkStart w:id="50" w:name="_Toc132709010"/>
      <w:r w:rsidRPr="001838FA">
        <w:rPr>
          <w:sz w:val="22"/>
          <w:szCs w:val="22"/>
        </w:rPr>
        <w:t>Глава 5</w:t>
      </w:r>
      <w:r w:rsidR="00044EB1" w:rsidRPr="001838FA">
        <w:rPr>
          <w:sz w:val="22"/>
          <w:szCs w:val="22"/>
        </w:rPr>
        <w:t xml:space="preserve"> Охрана окружающей среды</w:t>
      </w:r>
      <w:bookmarkEnd w:id="50"/>
    </w:p>
    <w:p w14:paraId="165F41FB" w14:textId="77777777" w:rsidR="0085006E" w:rsidRPr="0085006E" w:rsidRDefault="0085006E" w:rsidP="0085006E"/>
    <w:p w14:paraId="5F7303B0" w14:textId="77777777" w:rsidR="00B37D98" w:rsidRPr="001838FA" w:rsidRDefault="00BD25DB" w:rsidP="00BD25DB">
      <w:pPr>
        <w:pStyle w:val="2"/>
        <w:rPr>
          <w:bCs/>
          <w:sz w:val="22"/>
          <w:szCs w:val="22"/>
        </w:rPr>
      </w:pPr>
      <w:bookmarkStart w:id="51" w:name="_Toc132709011"/>
      <w:r w:rsidRPr="001838FA">
        <w:rPr>
          <w:bCs/>
          <w:sz w:val="22"/>
          <w:szCs w:val="22"/>
        </w:rPr>
        <w:lastRenderedPageBreak/>
        <w:t xml:space="preserve">5.1 </w:t>
      </w:r>
      <w:r w:rsidR="00B37D98" w:rsidRPr="001838FA">
        <w:rPr>
          <w:bCs/>
          <w:sz w:val="22"/>
          <w:szCs w:val="22"/>
        </w:rPr>
        <w:t>Мероприятия по охране окружающей среды для развития территорий планировочных объектов капитального строительства</w:t>
      </w:r>
      <w:bookmarkEnd w:id="51"/>
    </w:p>
    <w:p w14:paraId="5A61580B" w14:textId="77777777" w:rsidR="00044EB1" w:rsidRPr="001838FA" w:rsidRDefault="00044EB1" w:rsidP="00102687">
      <w:pPr>
        <w:pStyle w:val="af"/>
        <w:rPr>
          <w:rFonts w:ascii="Times New Roman" w:hAnsi="Times New Roman"/>
          <w:sz w:val="22"/>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4"/>
      </w:tblGrid>
      <w:tr w:rsidR="00B37D98" w:rsidRPr="001838FA" w14:paraId="2EFFBDDF" w14:textId="77777777" w:rsidTr="00260BA6">
        <w:tc>
          <w:tcPr>
            <w:tcW w:w="9864" w:type="dxa"/>
            <w:tcBorders>
              <w:top w:val="nil"/>
              <w:left w:val="nil"/>
              <w:bottom w:val="nil"/>
              <w:right w:val="nil"/>
            </w:tcBorders>
          </w:tcPr>
          <w:p w14:paraId="66E40624" w14:textId="77777777" w:rsidR="00111246" w:rsidRPr="00B37D98" w:rsidRDefault="00111246" w:rsidP="00111246">
            <w:pPr>
              <w:spacing w:line="360" w:lineRule="auto"/>
              <w:ind w:firstLine="567"/>
              <w:rPr>
                <w:rFonts w:ascii="Times New Roman" w:hAnsi="Times New Roman"/>
                <w:szCs w:val="24"/>
              </w:rPr>
            </w:pPr>
            <w:r w:rsidRPr="00B37D98">
              <w:rPr>
                <w:rFonts w:ascii="Times New Roman" w:hAnsi="Times New Roman"/>
                <w:szCs w:val="24"/>
              </w:rPr>
              <w:t>Проектом планировки предусматривается: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9332"/>
            </w:tblGrid>
            <w:tr w:rsidR="00111246" w:rsidRPr="00B37D98" w14:paraId="57AC7595" w14:textId="77777777" w:rsidTr="00E36E1C">
              <w:tc>
                <w:tcPr>
                  <w:tcW w:w="316" w:type="dxa"/>
                  <w:tcBorders>
                    <w:top w:val="nil"/>
                    <w:left w:val="nil"/>
                    <w:bottom w:val="nil"/>
                    <w:right w:val="nil"/>
                  </w:tcBorders>
                </w:tcPr>
                <w:p w14:paraId="399207A8"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323C8AFA"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rPr>
                    <w:t xml:space="preserve">Нормы водоотведения приняты в соответствии с </w:t>
                  </w:r>
                  <w:r w:rsidRPr="00B37D98">
                    <w:rPr>
                      <w:rFonts w:ascii="Times New Roman" w:hAnsi="Times New Roman"/>
                      <w:bCs/>
                    </w:rPr>
                    <w:t>СП 32.13330.2012</w:t>
                  </w:r>
                  <w:r w:rsidRPr="00B37D98">
                    <w:rPr>
                      <w:rFonts w:ascii="Times New Roman" w:hAnsi="Times New Roman"/>
                      <w:sz w:val="22"/>
                      <w:szCs w:val="22"/>
                    </w:rPr>
                    <w:t xml:space="preserve"> </w:t>
                  </w:r>
                  <w:r w:rsidRPr="00B37D98">
                    <w:rPr>
                      <w:rFonts w:ascii="Times New Roman" w:hAnsi="Times New Roman"/>
                    </w:rPr>
                    <w:t>«Канализация. Наружные сети и сооружения»</w:t>
                  </w:r>
                </w:p>
              </w:tc>
            </w:tr>
            <w:tr w:rsidR="00111246" w:rsidRPr="00B37D98" w14:paraId="340AB8CF" w14:textId="77777777" w:rsidTr="00E36E1C">
              <w:tc>
                <w:tcPr>
                  <w:tcW w:w="316" w:type="dxa"/>
                  <w:tcBorders>
                    <w:top w:val="nil"/>
                    <w:left w:val="nil"/>
                    <w:bottom w:val="nil"/>
                    <w:right w:val="nil"/>
                  </w:tcBorders>
                </w:tcPr>
                <w:p w14:paraId="0E27AA07"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22B27A4E"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Проведение лабораторных исследований почвенного покрова потенциально-загрязненных территорий проектируемой застройки по расширенному перечню санитарно-эпидемиологических показателей;</w:t>
                  </w:r>
                </w:p>
              </w:tc>
            </w:tr>
            <w:tr w:rsidR="00111246" w:rsidRPr="00B37D98" w14:paraId="64E5CFBC" w14:textId="77777777" w:rsidTr="00E36E1C">
              <w:tc>
                <w:tcPr>
                  <w:tcW w:w="316" w:type="dxa"/>
                  <w:tcBorders>
                    <w:top w:val="nil"/>
                    <w:left w:val="nil"/>
                    <w:bottom w:val="nil"/>
                    <w:right w:val="nil"/>
                  </w:tcBorders>
                </w:tcPr>
                <w:p w14:paraId="175B1446"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1C257AD4" w14:textId="77777777" w:rsidR="00111246" w:rsidRPr="00B37D98" w:rsidRDefault="00111246" w:rsidP="00111246">
                  <w:pPr>
                    <w:spacing w:before="120" w:line="360" w:lineRule="auto"/>
                    <w:rPr>
                      <w:rFonts w:ascii="Times New Roman" w:hAnsi="Times New Roman"/>
                      <w:szCs w:val="24"/>
                    </w:rPr>
                  </w:pPr>
                  <w:r w:rsidRPr="00B37D98">
                    <w:rPr>
                      <w:rFonts w:ascii="Times New Roman" w:hAnsi="Times New Roman"/>
                      <w:szCs w:val="24"/>
                    </w:rPr>
                    <w:t xml:space="preserve">организация постоянного лабораторного контроля за качеством воды источника </w:t>
                  </w:r>
                  <w:proofErr w:type="spellStart"/>
                  <w:r w:rsidRPr="00B37D98">
                    <w:rPr>
                      <w:rFonts w:ascii="Times New Roman" w:hAnsi="Times New Roman"/>
                      <w:szCs w:val="24"/>
                    </w:rPr>
                    <w:t>хоз</w:t>
                  </w:r>
                  <w:proofErr w:type="spellEnd"/>
                  <w:r w:rsidRPr="00B37D98">
                    <w:rPr>
                      <w:rFonts w:ascii="Times New Roman" w:hAnsi="Times New Roman"/>
                      <w:szCs w:val="24"/>
                    </w:rPr>
                    <w:t>-питьевого водоснабжения.</w:t>
                  </w:r>
                </w:p>
              </w:tc>
            </w:tr>
            <w:tr w:rsidR="00111246" w:rsidRPr="00B37D98" w14:paraId="09948E42" w14:textId="77777777" w:rsidTr="00E36E1C">
              <w:tc>
                <w:tcPr>
                  <w:tcW w:w="316" w:type="dxa"/>
                  <w:tcBorders>
                    <w:top w:val="nil"/>
                    <w:left w:val="nil"/>
                    <w:bottom w:val="nil"/>
                    <w:right w:val="nil"/>
                  </w:tcBorders>
                </w:tcPr>
                <w:p w14:paraId="5F5F4C64"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66028426"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Ликвидация всех стихийных свалок, являющихся ист</w:t>
                  </w:r>
                  <w:r>
                    <w:rPr>
                      <w:rFonts w:ascii="Times New Roman" w:hAnsi="Times New Roman"/>
                      <w:szCs w:val="24"/>
                    </w:rPr>
                    <w:t xml:space="preserve">очниками загрязнения почв, </w:t>
                  </w:r>
                  <w:r w:rsidRPr="00B37D98">
                    <w:rPr>
                      <w:rFonts w:ascii="Times New Roman" w:hAnsi="Times New Roman"/>
                      <w:szCs w:val="24"/>
                    </w:rPr>
                    <w:t xml:space="preserve"> подземных вод;</w:t>
                  </w:r>
                </w:p>
              </w:tc>
            </w:tr>
            <w:tr w:rsidR="00111246" w:rsidRPr="00B37D98" w14:paraId="7DECB95C" w14:textId="77777777" w:rsidTr="00E36E1C">
              <w:tc>
                <w:tcPr>
                  <w:tcW w:w="316" w:type="dxa"/>
                  <w:tcBorders>
                    <w:top w:val="nil"/>
                    <w:left w:val="nil"/>
                    <w:bottom w:val="nil"/>
                    <w:right w:val="nil"/>
                  </w:tcBorders>
                </w:tcPr>
                <w:p w14:paraId="23223566" w14:textId="77777777" w:rsidR="00111246" w:rsidRPr="00B37D98" w:rsidRDefault="00111246" w:rsidP="00111246">
                  <w:pPr>
                    <w:widowControl w:val="0"/>
                    <w:autoSpaceDE w:val="0"/>
                    <w:autoSpaceDN w:val="0"/>
                    <w:adjustRightInd w:val="0"/>
                    <w:spacing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72673F1A" w14:textId="77777777" w:rsidR="00111246" w:rsidRPr="00B37D98" w:rsidRDefault="00111246" w:rsidP="00111246">
                  <w:pPr>
                    <w:widowControl w:val="0"/>
                    <w:autoSpaceDE w:val="0"/>
                    <w:autoSpaceDN w:val="0"/>
                    <w:adjustRightInd w:val="0"/>
                    <w:spacing w:line="360" w:lineRule="auto"/>
                    <w:rPr>
                      <w:rFonts w:ascii="Times New Roman" w:hAnsi="Times New Roman"/>
                      <w:szCs w:val="24"/>
                    </w:rPr>
                  </w:pPr>
                  <w:r w:rsidRPr="00B37D98">
                    <w:rPr>
                      <w:rFonts w:ascii="Times New Roman" w:hAnsi="Times New Roman"/>
                      <w:color w:val="000000"/>
                      <w:spacing w:val="7"/>
                      <w:szCs w:val="24"/>
                    </w:rPr>
                    <w:t>Сбор и транспортировку ТБО предусмотреть системой несменяемых мусоросборников (</w:t>
                  </w:r>
                  <w:proofErr w:type="spellStart"/>
                  <w:r w:rsidRPr="00B37D98">
                    <w:rPr>
                      <w:rFonts w:ascii="Times New Roman" w:hAnsi="Times New Roman"/>
                      <w:color w:val="000000"/>
                      <w:szCs w:val="24"/>
                    </w:rPr>
                    <w:t>евроконтейнеров</w:t>
                  </w:r>
                  <w:proofErr w:type="spellEnd"/>
                  <w:r w:rsidRPr="00B37D98">
                    <w:rPr>
                      <w:rFonts w:ascii="Times New Roman" w:hAnsi="Times New Roman"/>
                      <w:color w:val="000000"/>
                      <w:szCs w:val="24"/>
                    </w:rPr>
                    <w:t xml:space="preserve"> объемом 1,1м</w:t>
                  </w:r>
                  <w:r w:rsidRPr="00B37D98">
                    <w:rPr>
                      <w:rFonts w:ascii="Times New Roman" w:hAnsi="Times New Roman"/>
                      <w:color w:val="000000"/>
                      <w:szCs w:val="24"/>
                      <w:vertAlign w:val="superscript"/>
                    </w:rPr>
                    <w:t>3</w:t>
                  </w:r>
                  <w:r w:rsidRPr="00B37D98">
                    <w:rPr>
                      <w:rFonts w:ascii="Times New Roman" w:hAnsi="Times New Roman"/>
                      <w:color w:val="000000"/>
                      <w:spacing w:val="7"/>
                      <w:szCs w:val="24"/>
                    </w:rPr>
                    <w:t xml:space="preserve">), как с </w:t>
                  </w:r>
                  <w:r>
                    <w:rPr>
                      <w:rFonts w:ascii="Times New Roman" w:hAnsi="Times New Roman"/>
                      <w:color w:val="000000"/>
                      <w:spacing w:val="7"/>
                      <w:szCs w:val="24"/>
                    </w:rPr>
                    <w:t xml:space="preserve">территории  </w:t>
                  </w:r>
                  <w:r w:rsidRPr="00B37D98">
                    <w:rPr>
                      <w:rFonts w:ascii="Times New Roman" w:hAnsi="Times New Roman"/>
                      <w:color w:val="000000"/>
                      <w:spacing w:val="7"/>
                      <w:szCs w:val="24"/>
                    </w:rPr>
                    <w:t xml:space="preserve">в жилищном фонде, </w:t>
                  </w:r>
                  <w:r w:rsidRPr="00B37D98">
                    <w:rPr>
                      <w:rFonts w:ascii="Times New Roman" w:hAnsi="Times New Roman"/>
                      <w:szCs w:val="24"/>
                    </w:rPr>
                    <w:t>согласно графику вывоза ТБО на проектируемый полигон ТБО в соответствии с генеральным планом.</w:t>
                  </w:r>
                </w:p>
              </w:tc>
            </w:tr>
            <w:tr w:rsidR="00111246" w:rsidRPr="00B37D98" w14:paraId="3EDA3751" w14:textId="77777777" w:rsidTr="00E36E1C">
              <w:tc>
                <w:tcPr>
                  <w:tcW w:w="316" w:type="dxa"/>
                  <w:tcBorders>
                    <w:top w:val="nil"/>
                    <w:left w:val="nil"/>
                    <w:bottom w:val="nil"/>
                    <w:right w:val="nil"/>
                  </w:tcBorders>
                </w:tcPr>
                <w:p w14:paraId="7D8FF46E"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16A12377"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color w:val="000000"/>
                      <w:szCs w:val="24"/>
                    </w:rPr>
                    <w:t>Благоустройство и озеленение территорий в границах проектирования;</w:t>
                  </w:r>
                </w:p>
              </w:tc>
            </w:tr>
            <w:tr w:rsidR="00111246" w:rsidRPr="00B37D98" w14:paraId="1F01CB6E" w14:textId="77777777" w:rsidTr="00E36E1C">
              <w:tc>
                <w:tcPr>
                  <w:tcW w:w="316" w:type="dxa"/>
                  <w:tcBorders>
                    <w:top w:val="nil"/>
                    <w:left w:val="nil"/>
                    <w:bottom w:val="nil"/>
                    <w:right w:val="nil"/>
                  </w:tcBorders>
                </w:tcPr>
                <w:p w14:paraId="5488E2E9"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2275DF3C"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Запрет мойки и парковки автотранспорта в неустановленных местах;</w:t>
                  </w:r>
                </w:p>
              </w:tc>
            </w:tr>
            <w:tr w:rsidR="00111246" w:rsidRPr="00B37D98" w14:paraId="1EDB3FA0" w14:textId="77777777" w:rsidTr="00E36E1C">
              <w:tc>
                <w:tcPr>
                  <w:tcW w:w="316" w:type="dxa"/>
                  <w:tcBorders>
                    <w:top w:val="nil"/>
                    <w:left w:val="nil"/>
                    <w:bottom w:val="nil"/>
                    <w:right w:val="nil"/>
                  </w:tcBorders>
                </w:tcPr>
                <w:p w14:paraId="22E5EB24"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697A960C"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Создание зеленых насаждений ограниченного пользования за счет строительства нового жилья;</w:t>
                  </w:r>
                </w:p>
              </w:tc>
            </w:tr>
            <w:tr w:rsidR="00111246" w:rsidRPr="00B37D98" w14:paraId="15E072D0" w14:textId="77777777" w:rsidTr="00E36E1C">
              <w:tc>
                <w:tcPr>
                  <w:tcW w:w="316" w:type="dxa"/>
                  <w:tcBorders>
                    <w:top w:val="nil"/>
                    <w:left w:val="nil"/>
                    <w:bottom w:val="nil"/>
                    <w:right w:val="nil"/>
                  </w:tcBorders>
                </w:tcPr>
                <w:p w14:paraId="5C249ADD"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035603E7"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Создание зеленых насаждений спецназначения в составе озелененных полос;</w:t>
                  </w:r>
                </w:p>
              </w:tc>
            </w:tr>
            <w:tr w:rsidR="00111246" w:rsidRPr="00B37D98" w14:paraId="55BAACF9" w14:textId="77777777" w:rsidTr="00E36E1C">
              <w:trPr>
                <w:trHeight w:val="179"/>
              </w:trPr>
              <w:tc>
                <w:tcPr>
                  <w:tcW w:w="316" w:type="dxa"/>
                  <w:tcBorders>
                    <w:top w:val="nil"/>
                    <w:left w:val="nil"/>
                    <w:bottom w:val="nil"/>
                    <w:right w:val="nil"/>
                  </w:tcBorders>
                </w:tcPr>
                <w:p w14:paraId="5EA14A63" w14:textId="77777777" w:rsidR="00111246" w:rsidRPr="00B37D98"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w:t>
                  </w:r>
                </w:p>
              </w:tc>
              <w:tc>
                <w:tcPr>
                  <w:tcW w:w="9332" w:type="dxa"/>
                  <w:tcBorders>
                    <w:top w:val="nil"/>
                    <w:left w:val="nil"/>
                    <w:bottom w:val="nil"/>
                    <w:right w:val="nil"/>
                  </w:tcBorders>
                </w:tcPr>
                <w:p w14:paraId="6CAF93F9" w14:textId="77777777" w:rsidR="00111246" w:rsidRDefault="00111246" w:rsidP="00111246">
                  <w:pPr>
                    <w:widowControl w:val="0"/>
                    <w:autoSpaceDE w:val="0"/>
                    <w:autoSpaceDN w:val="0"/>
                    <w:adjustRightInd w:val="0"/>
                    <w:spacing w:before="120" w:line="360" w:lineRule="auto"/>
                    <w:rPr>
                      <w:rFonts w:ascii="Times New Roman" w:hAnsi="Times New Roman"/>
                      <w:szCs w:val="24"/>
                    </w:rPr>
                  </w:pPr>
                  <w:r w:rsidRPr="00B37D98">
                    <w:rPr>
                      <w:rFonts w:ascii="Times New Roman" w:hAnsi="Times New Roman"/>
                      <w:szCs w:val="24"/>
                    </w:rPr>
                    <w:t>Соблюдение санитарно-защитных зон и санитарных разрывов (по факто</w:t>
                  </w:r>
                  <w:r>
                    <w:rPr>
                      <w:rFonts w:ascii="Times New Roman" w:hAnsi="Times New Roman"/>
                      <w:szCs w:val="24"/>
                    </w:rPr>
                    <w:t xml:space="preserve">ру шума) от </w:t>
                  </w:r>
                  <w:r w:rsidRPr="00B37D98">
                    <w:rPr>
                      <w:rFonts w:ascii="Times New Roman" w:hAnsi="Times New Roman"/>
                      <w:szCs w:val="24"/>
                    </w:rPr>
                    <w:t xml:space="preserve"> автомобильных дорог.  </w:t>
                  </w:r>
                </w:p>
                <w:p w14:paraId="26CCB9C2" w14:textId="77777777" w:rsidR="00111246" w:rsidRPr="005C7437" w:rsidRDefault="00111246" w:rsidP="00F276E3">
                  <w:pPr>
                    <w:pStyle w:val="Style7"/>
                    <w:widowControl/>
                    <w:spacing w:line="360" w:lineRule="auto"/>
                    <w:ind w:left="6" w:right="6" w:firstLine="709"/>
                    <w:rPr>
                      <w:rStyle w:val="FontStyle27"/>
                      <w:sz w:val="24"/>
                      <w:szCs w:val="24"/>
                    </w:rPr>
                  </w:pPr>
                  <w:r w:rsidRPr="005C7437">
                    <w:rPr>
                      <w:rStyle w:val="FontStyle27"/>
                      <w:sz w:val="24"/>
                      <w:szCs w:val="24"/>
                    </w:rPr>
                    <w:t xml:space="preserve">При проектировании и строительстве домов будут предусмотрены установленные нормами и правилами меры, обеспечивающие выполнение санитарно-эпидемиологических требований по охране здоровья людей и окружающей природной среды. </w:t>
                  </w:r>
                </w:p>
                <w:p w14:paraId="16FF1C86" w14:textId="77777777" w:rsidR="00111246" w:rsidRPr="005C7437" w:rsidRDefault="00111246" w:rsidP="00F276E3">
                  <w:pPr>
                    <w:pStyle w:val="Style7"/>
                    <w:widowControl/>
                    <w:spacing w:line="360" w:lineRule="auto"/>
                    <w:ind w:left="6" w:right="6" w:firstLine="709"/>
                    <w:rPr>
                      <w:rStyle w:val="FontStyle27"/>
                      <w:sz w:val="24"/>
                      <w:szCs w:val="24"/>
                    </w:rPr>
                  </w:pPr>
                  <w:r w:rsidRPr="005C7437">
                    <w:rPr>
                      <w:rStyle w:val="FontStyle27"/>
                      <w:sz w:val="24"/>
                      <w:szCs w:val="24"/>
                    </w:rPr>
                    <w:t>Система вентиляции будет поддерживать чистоту (качество) воздуха в помещениях в соответствии с санитарными требованиями и равномерность его поступления и распространения.</w:t>
                  </w:r>
                </w:p>
                <w:p w14:paraId="53F5FA60" w14:textId="77777777" w:rsidR="00111246" w:rsidRDefault="00111246" w:rsidP="00F276E3">
                  <w:pPr>
                    <w:widowControl w:val="0"/>
                    <w:autoSpaceDE w:val="0"/>
                    <w:autoSpaceDN w:val="0"/>
                    <w:adjustRightInd w:val="0"/>
                    <w:spacing w:before="120" w:line="360" w:lineRule="auto"/>
                    <w:ind w:firstLine="709"/>
                    <w:rPr>
                      <w:rStyle w:val="FontStyle27"/>
                      <w:sz w:val="24"/>
                      <w:szCs w:val="24"/>
                    </w:rPr>
                  </w:pPr>
                  <w:r w:rsidRPr="005C7437">
                    <w:rPr>
                      <w:rStyle w:val="FontStyle27"/>
                      <w:sz w:val="24"/>
                      <w:szCs w:val="24"/>
                    </w:rPr>
                    <w:t xml:space="preserve">Система отопления и ограждающие конструкции дома будут рассчитаны на </w:t>
                  </w:r>
                  <w:r w:rsidRPr="005C7437">
                    <w:rPr>
                      <w:rStyle w:val="FontStyle27"/>
                      <w:sz w:val="24"/>
                      <w:szCs w:val="24"/>
                    </w:rPr>
                    <w:lastRenderedPageBreak/>
                    <w:t xml:space="preserve">обеспечение в помещениях дома в течение отопительного периода при расчетных параметрах наружного воздуха для соответствующих районов строительства.  </w:t>
                  </w:r>
                </w:p>
                <w:p w14:paraId="1E930979" w14:textId="77777777" w:rsidR="00111246" w:rsidRPr="00F07748" w:rsidRDefault="00111246" w:rsidP="00111246">
                  <w:pPr>
                    <w:spacing w:line="360" w:lineRule="auto"/>
                    <w:jc w:val="center"/>
                    <w:rPr>
                      <w:rFonts w:ascii="Times New Roman" w:hAnsi="Times New Roman"/>
                      <w:i/>
                      <w:szCs w:val="24"/>
                    </w:rPr>
                  </w:pPr>
                  <w:r w:rsidRPr="00F07748">
                    <w:rPr>
                      <w:rFonts w:ascii="Times New Roman" w:hAnsi="Times New Roman"/>
                      <w:i/>
                      <w:szCs w:val="24"/>
                    </w:rPr>
                    <w:t>Характеристика  зеленого  фонда</w:t>
                  </w:r>
                </w:p>
                <w:p w14:paraId="09DF1D35" w14:textId="77777777" w:rsidR="00111246" w:rsidRPr="00BB38E0" w:rsidRDefault="00111246" w:rsidP="00111246">
                  <w:pPr>
                    <w:spacing w:line="360" w:lineRule="auto"/>
                    <w:ind w:firstLine="539"/>
                    <w:rPr>
                      <w:rFonts w:ascii="Times New Roman" w:hAnsi="Times New Roman"/>
                      <w:szCs w:val="24"/>
                    </w:rPr>
                  </w:pPr>
                  <w:r w:rsidRPr="00BB38E0">
                    <w:rPr>
                      <w:rFonts w:ascii="Times New Roman" w:hAnsi="Times New Roman"/>
                      <w:szCs w:val="24"/>
                    </w:rPr>
                    <w:t xml:space="preserve">Озелененные территории </w:t>
                  </w:r>
                  <w:r>
                    <w:rPr>
                      <w:rFonts w:ascii="Times New Roman" w:hAnsi="Times New Roman"/>
                      <w:szCs w:val="24"/>
                    </w:rPr>
                    <w:t>в селе Дивеево</w:t>
                  </w:r>
                  <w:r w:rsidRPr="00BB38E0">
                    <w:rPr>
                      <w:rFonts w:ascii="Times New Roman" w:hAnsi="Times New Roman"/>
                      <w:szCs w:val="24"/>
                    </w:rPr>
                    <w:t xml:space="preserve"> представлены:   </w:t>
                  </w:r>
                </w:p>
                <w:p w14:paraId="4F704136" w14:textId="3BFEB1CE" w:rsidR="00111246" w:rsidRPr="00BB38E0" w:rsidRDefault="00111246" w:rsidP="00111246">
                  <w:pPr>
                    <w:spacing w:line="360" w:lineRule="auto"/>
                    <w:ind w:firstLine="567"/>
                    <w:rPr>
                      <w:rFonts w:ascii="Times New Roman" w:hAnsi="Times New Roman"/>
                      <w:szCs w:val="24"/>
                    </w:rPr>
                  </w:pPr>
                  <w:r w:rsidRPr="00BB38E0">
                    <w:rPr>
                      <w:rFonts w:ascii="Times New Roman" w:hAnsi="Times New Roman"/>
                      <w:szCs w:val="24"/>
                    </w:rPr>
                    <w:t>- Леса зе</w:t>
                  </w:r>
                  <w:r>
                    <w:rPr>
                      <w:rFonts w:ascii="Times New Roman" w:hAnsi="Times New Roman"/>
                      <w:szCs w:val="24"/>
                    </w:rPr>
                    <w:t xml:space="preserve">леных зон – это </w:t>
                  </w:r>
                  <w:proofErr w:type="spellStart"/>
                  <w:r>
                    <w:rPr>
                      <w:rFonts w:ascii="Times New Roman" w:hAnsi="Times New Roman"/>
                      <w:szCs w:val="24"/>
                    </w:rPr>
                    <w:t>залесенные</w:t>
                  </w:r>
                  <w:proofErr w:type="spellEnd"/>
                  <w:r>
                    <w:rPr>
                      <w:rFonts w:ascii="Times New Roman" w:hAnsi="Times New Roman"/>
                      <w:szCs w:val="24"/>
                    </w:rPr>
                    <w:t xml:space="preserve"> территории оврагов</w:t>
                  </w:r>
                  <w:r w:rsidR="00647B50">
                    <w:rPr>
                      <w:rFonts w:ascii="Times New Roman" w:hAnsi="Times New Roman"/>
                      <w:szCs w:val="24"/>
                    </w:rPr>
                    <w:t xml:space="preserve">, </w:t>
                  </w:r>
                  <w:r w:rsidRPr="00BB38E0">
                    <w:rPr>
                      <w:rFonts w:ascii="Times New Roman" w:hAnsi="Times New Roman"/>
                      <w:szCs w:val="24"/>
                    </w:rPr>
                    <w:t>непосредствен</w:t>
                  </w:r>
                  <w:r>
                    <w:rPr>
                      <w:rFonts w:ascii="Times New Roman" w:hAnsi="Times New Roman"/>
                      <w:szCs w:val="24"/>
                    </w:rPr>
                    <w:t>но примыкающие к проектируемой территории</w:t>
                  </w:r>
                  <w:r w:rsidRPr="00BB38E0">
                    <w:rPr>
                      <w:rFonts w:ascii="Times New Roman" w:hAnsi="Times New Roman"/>
                      <w:szCs w:val="24"/>
                    </w:rPr>
                    <w:t xml:space="preserve">, они организуются с целью создания благоприятной здоровой среды обитания человека, выполняющие важные защитные, санитарно-гигиенические функции и являющиеся местами отдыха населения; </w:t>
                  </w:r>
                </w:p>
                <w:p w14:paraId="20828EFC" w14:textId="7444584A" w:rsidR="00111246" w:rsidRPr="00BB38E0" w:rsidRDefault="00111246" w:rsidP="00647B50">
                  <w:pPr>
                    <w:tabs>
                      <w:tab w:val="left" w:pos="3585"/>
                    </w:tabs>
                    <w:spacing w:line="360" w:lineRule="auto"/>
                    <w:ind w:firstLine="602"/>
                    <w:rPr>
                      <w:rFonts w:ascii="Times New Roman" w:hAnsi="Times New Roman"/>
                      <w:szCs w:val="24"/>
                    </w:rPr>
                  </w:pPr>
                  <w:r w:rsidRPr="00BB38E0">
                    <w:rPr>
                      <w:rFonts w:ascii="Times New Roman" w:hAnsi="Times New Roman"/>
                      <w:szCs w:val="24"/>
                    </w:rPr>
                    <w:t>- озелененные территории ограниченного пользования – в составе озелененных придомовых тер</w:t>
                  </w:r>
                  <w:r w:rsidR="00647B50">
                    <w:rPr>
                      <w:rFonts w:ascii="Times New Roman" w:hAnsi="Times New Roman"/>
                      <w:szCs w:val="24"/>
                    </w:rPr>
                    <w:t>риторий,  приусадебных участков</w:t>
                  </w:r>
                  <w:r w:rsidRPr="00BB38E0">
                    <w:rPr>
                      <w:rFonts w:ascii="Times New Roman" w:hAnsi="Times New Roman"/>
                      <w:szCs w:val="24"/>
                    </w:rPr>
                    <w:t>;</w:t>
                  </w:r>
                </w:p>
                <w:p w14:paraId="11770D22" w14:textId="77777777" w:rsidR="00111246" w:rsidRDefault="00111246" w:rsidP="00647B50">
                  <w:pPr>
                    <w:tabs>
                      <w:tab w:val="left" w:pos="3585"/>
                    </w:tabs>
                    <w:spacing w:line="360" w:lineRule="auto"/>
                    <w:ind w:firstLine="602"/>
                    <w:rPr>
                      <w:rFonts w:ascii="Times New Roman" w:hAnsi="Times New Roman"/>
                      <w:szCs w:val="24"/>
                    </w:rPr>
                  </w:pPr>
                  <w:r w:rsidRPr="00BB38E0">
                    <w:rPr>
                      <w:rFonts w:ascii="Times New Roman" w:hAnsi="Times New Roman"/>
                      <w:szCs w:val="24"/>
                    </w:rPr>
                    <w:t>- озелененные территории специального назначения –</w:t>
                  </w:r>
                  <w:r w:rsidR="00647B50">
                    <w:rPr>
                      <w:rFonts w:ascii="Times New Roman" w:hAnsi="Times New Roman"/>
                      <w:szCs w:val="24"/>
                    </w:rPr>
                    <w:t xml:space="preserve"> </w:t>
                  </w:r>
                  <w:r w:rsidRPr="00BB38E0">
                    <w:rPr>
                      <w:rFonts w:ascii="Times New Roman" w:hAnsi="Times New Roman"/>
                      <w:szCs w:val="24"/>
                    </w:rPr>
                    <w:t xml:space="preserve">насаждения вдоль автомобильных </w:t>
                  </w:r>
                  <w:r>
                    <w:rPr>
                      <w:rFonts w:ascii="Times New Roman" w:hAnsi="Times New Roman"/>
                      <w:szCs w:val="24"/>
                    </w:rPr>
                    <w:t>дорог</w:t>
                  </w:r>
                  <w:r w:rsidRPr="00BB38E0">
                    <w:rPr>
                      <w:rFonts w:ascii="Times New Roman" w:hAnsi="Times New Roman"/>
                      <w:szCs w:val="24"/>
                    </w:rPr>
                    <w:t>.</w:t>
                  </w:r>
                </w:p>
                <w:p w14:paraId="4BB40F45" w14:textId="5CFDD8E7" w:rsidR="000855F8" w:rsidRPr="005C7437" w:rsidRDefault="000855F8" w:rsidP="00647B50">
                  <w:pPr>
                    <w:tabs>
                      <w:tab w:val="left" w:pos="3585"/>
                    </w:tabs>
                    <w:spacing w:line="360" w:lineRule="auto"/>
                    <w:ind w:firstLine="602"/>
                    <w:rPr>
                      <w:rFonts w:ascii="Times New Roman" w:hAnsi="Times New Roman"/>
                      <w:b/>
                      <w:szCs w:val="24"/>
                    </w:rPr>
                  </w:pPr>
                </w:p>
              </w:tc>
            </w:tr>
          </w:tbl>
          <w:p w14:paraId="23487D68" w14:textId="77777777" w:rsidR="00B37D98" w:rsidRPr="001838FA" w:rsidRDefault="00B37D98" w:rsidP="00677321">
            <w:pPr>
              <w:spacing w:line="240" w:lineRule="auto"/>
              <w:ind w:left="176"/>
              <w:rPr>
                <w:rFonts w:ascii="Times New Roman" w:hAnsi="Times New Roman"/>
                <w:b/>
                <w:bCs/>
                <w:sz w:val="22"/>
                <w:szCs w:val="22"/>
              </w:rPr>
            </w:pPr>
          </w:p>
        </w:tc>
      </w:tr>
    </w:tbl>
    <w:p w14:paraId="2423EB9B" w14:textId="77777777" w:rsidR="00260BA6" w:rsidRPr="001838FA" w:rsidRDefault="00260BA6" w:rsidP="00260BA6">
      <w:pPr>
        <w:pStyle w:val="2"/>
        <w:rPr>
          <w:sz w:val="22"/>
          <w:szCs w:val="22"/>
        </w:rPr>
      </w:pPr>
      <w:bookmarkStart w:id="52" w:name="_Toc132709012"/>
      <w:r w:rsidRPr="001838FA">
        <w:rPr>
          <w:sz w:val="22"/>
          <w:szCs w:val="22"/>
        </w:rPr>
        <w:lastRenderedPageBreak/>
        <w:t>5.2 Санитарная очистка территории</w:t>
      </w:r>
      <w:bookmarkEnd w:id="52"/>
    </w:p>
    <w:p w14:paraId="0809D652" w14:textId="77777777" w:rsidR="00260BA6" w:rsidRPr="001838FA" w:rsidRDefault="00260BA6" w:rsidP="00260BA6">
      <w:pPr>
        <w:jc w:val="center"/>
        <w:rPr>
          <w:rFonts w:ascii="Times New Roman" w:hAnsi="Times New Roman"/>
          <w:i/>
          <w:sz w:val="22"/>
          <w:szCs w:val="22"/>
        </w:rPr>
      </w:pPr>
      <w:bookmarkStart w:id="53" w:name="_Toc394670115"/>
      <w:r w:rsidRPr="001838FA">
        <w:rPr>
          <w:rFonts w:ascii="Times New Roman" w:hAnsi="Times New Roman"/>
          <w:i/>
          <w:sz w:val="22"/>
          <w:szCs w:val="22"/>
        </w:rPr>
        <w:t>Бытовые отходы</w:t>
      </w:r>
      <w:bookmarkEnd w:id="53"/>
    </w:p>
    <w:p w14:paraId="7C6FCAC6" w14:textId="77777777" w:rsidR="00260BA6" w:rsidRPr="001838FA" w:rsidRDefault="00260BA6" w:rsidP="00260BA6">
      <w:pPr>
        <w:spacing w:line="360" w:lineRule="auto"/>
        <w:ind w:firstLine="709"/>
        <w:rPr>
          <w:rFonts w:ascii="Times New Roman" w:hAnsi="Times New Roman"/>
          <w:sz w:val="22"/>
          <w:szCs w:val="22"/>
        </w:rPr>
      </w:pPr>
      <w:r w:rsidRPr="001838FA">
        <w:rPr>
          <w:rFonts w:ascii="Times New Roman" w:hAnsi="Times New Roman"/>
          <w:sz w:val="22"/>
          <w:szCs w:val="22"/>
        </w:rPr>
        <w:t>Общее количество твердых бытовых отходов в год от жилой застройки составляет:</w:t>
      </w:r>
    </w:p>
    <w:tbl>
      <w:tblPr>
        <w:tblW w:w="940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336"/>
        <w:gridCol w:w="1708"/>
        <w:gridCol w:w="1330"/>
        <w:gridCol w:w="1219"/>
        <w:gridCol w:w="1064"/>
        <w:gridCol w:w="751"/>
      </w:tblGrid>
      <w:tr w:rsidR="00260BA6" w:rsidRPr="001838FA" w14:paraId="09F79BFA" w14:textId="77777777" w:rsidTr="00B05836">
        <w:trPr>
          <w:trHeight w:val="885"/>
        </w:trPr>
        <w:tc>
          <w:tcPr>
            <w:tcW w:w="3336" w:type="dxa"/>
            <w:vMerge w:val="restart"/>
            <w:shd w:val="clear" w:color="auto" w:fill="auto"/>
            <w:vAlign w:val="center"/>
          </w:tcPr>
          <w:p w14:paraId="67C2F69A" w14:textId="77777777" w:rsidR="00260BA6" w:rsidRPr="001838FA" w:rsidRDefault="00260BA6" w:rsidP="00B00BBA">
            <w:pPr>
              <w:pStyle w:val="ac"/>
              <w:spacing w:line="240" w:lineRule="auto"/>
              <w:jc w:val="center"/>
              <w:rPr>
                <w:rFonts w:ascii="Times New Roman" w:hAnsi="Times New Roman"/>
                <w:b/>
                <w:bCs/>
                <w:sz w:val="22"/>
                <w:szCs w:val="22"/>
              </w:rPr>
            </w:pPr>
            <w:r w:rsidRPr="001838FA">
              <w:rPr>
                <w:rFonts w:ascii="Times New Roman" w:hAnsi="Times New Roman"/>
                <w:b/>
                <w:bCs/>
                <w:sz w:val="22"/>
                <w:szCs w:val="22"/>
              </w:rPr>
              <w:t>Объекты образования ТБО</w:t>
            </w:r>
          </w:p>
        </w:tc>
        <w:tc>
          <w:tcPr>
            <w:tcW w:w="1708" w:type="dxa"/>
            <w:vMerge w:val="restart"/>
            <w:shd w:val="clear" w:color="auto" w:fill="auto"/>
            <w:vAlign w:val="center"/>
          </w:tcPr>
          <w:p w14:paraId="3D7B68B5" w14:textId="77777777" w:rsidR="00260BA6" w:rsidRPr="001838FA" w:rsidRDefault="00260BA6" w:rsidP="00B00BBA">
            <w:pPr>
              <w:pStyle w:val="ac"/>
              <w:spacing w:line="240" w:lineRule="auto"/>
              <w:jc w:val="center"/>
              <w:rPr>
                <w:rFonts w:ascii="Times New Roman" w:hAnsi="Times New Roman"/>
                <w:b/>
                <w:sz w:val="22"/>
                <w:szCs w:val="22"/>
              </w:rPr>
            </w:pPr>
            <w:r w:rsidRPr="001838FA">
              <w:rPr>
                <w:rFonts w:ascii="Times New Roman" w:hAnsi="Times New Roman"/>
                <w:b/>
                <w:spacing w:val="-4"/>
                <w:sz w:val="22"/>
                <w:szCs w:val="22"/>
              </w:rPr>
              <w:t>Численно</w:t>
            </w:r>
            <w:r w:rsidRPr="001838FA">
              <w:rPr>
                <w:rFonts w:ascii="Times New Roman" w:hAnsi="Times New Roman"/>
                <w:b/>
                <w:spacing w:val="-5"/>
                <w:sz w:val="22"/>
                <w:szCs w:val="22"/>
              </w:rPr>
              <w:t>сть, чел.</w:t>
            </w:r>
            <w:r w:rsidRPr="001838FA">
              <w:rPr>
                <w:rFonts w:ascii="Times New Roman" w:hAnsi="Times New Roman"/>
                <w:b/>
                <w:sz w:val="22"/>
                <w:szCs w:val="22"/>
              </w:rPr>
              <w:t xml:space="preserve"> </w:t>
            </w:r>
          </w:p>
          <w:p w14:paraId="426CBDC6" w14:textId="77777777" w:rsidR="00260BA6" w:rsidRPr="001838FA" w:rsidRDefault="00260BA6" w:rsidP="00B00BBA">
            <w:pPr>
              <w:pStyle w:val="ac"/>
              <w:spacing w:line="240" w:lineRule="auto"/>
              <w:jc w:val="center"/>
              <w:rPr>
                <w:rFonts w:ascii="Times New Roman" w:hAnsi="Times New Roman"/>
                <w:b/>
                <w:bCs/>
                <w:sz w:val="22"/>
                <w:szCs w:val="22"/>
              </w:rPr>
            </w:pPr>
          </w:p>
        </w:tc>
        <w:tc>
          <w:tcPr>
            <w:tcW w:w="2549" w:type="dxa"/>
            <w:gridSpan w:val="2"/>
            <w:shd w:val="clear" w:color="auto" w:fill="auto"/>
            <w:vAlign w:val="center"/>
          </w:tcPr>
          <w:p w14:paraId="60B91C7C" w14:textId="77777777" w:rsidR="00260BA6" w:rsidRPr="001838FA" w:rsidRDefault="00260BA6" w:rsidP="00B00BBA">
            <w:pPr>
              <w:pStyle w:val="ac"/>
              <w:spacing w:line="240" w:lineRule="auto"/>
              <w:jc w:val="center"/>
              <w:rPr>
                <w:rFonts w:ascii="Times New Roman" w:hAnsi="Times New Roman"/>
                <w:b/>
                <w:bCs/>
                <w:sz w:val="22"/>
                <w:szCs w:val="22"/>
              </w:rPr>
            </w:pPr>
            <w:r w:rsidRPr="001838FA">
              <w:rPr>
                <w:rFonts w:ascii="Times New Roman" w:hAnsi="Times New Roman"/>
                <w:b/>
                <w:spacing w:val="-3"/>
                <w:sz w:val="22"/>
                <w:szCs w:val="22"/>
              </w:rPr>
              <w:t xml:space="preserve">Норматив </w:t>
            </w:r>
            <w:r w:rsidRPr="001838FA">
              <w:rPr>
                <w:rFonts w:ascii="Times New Roman" w:hAnsi="Times New Roman"/>
                <w:b/>
                <w:spacing w:val="-2"/>
                <w:sz w:val="22"/>
                <w:szCs w:val="22"/>
              </w:rPr>
              <w:t xml:space="preserve">образования </w:t>
            </w:r>
            <w:r w:rsidRPr="001838FA">
              <w:rPr>
                <w:rFonts w:ascii="Times New Roman" w:hAnsi="Times New Roman"/>
                <w:b/>
                <w:spacing w:val="-1"/>
                <w:sz w:val="22"/>
                <w:szCs w:val="22"/>
              </w:rPr>
              <w:t xml:space="preserve">ТБО от </w:t>
            </w:r>
            <w:r w:rsidRPr="001838FA">
              <w:rPr>
                <w:rFonts w:ascii="Times New Roman" w:hAnsi="Times New Roman"/>
                <w:b/>
                <w:spacing w:val="-3"/>
                <w:sz w:val="22"/>
                <w:szCs w:val="22"/>
              </w:rPr>
              <w:t xml:space="preserve">населения </w:t>
            </w:r>
            <w:r w:rsidRPr="001838FA">
              <w:rPr>
                <w:rFonts w:ascii="Times New Roman" w:hAnsi="Times New Roman"/>
                <w:b/>
                <w:spacing w:val="-5"/>
                <w:sz w:val="22"/>
                <w:szCs w:val="22"/>
              </w:rPr>
              <w:t>с чел.</w:t>
            </w:r>
          </w:p>
        </w:tc>
        <w:tc>
          <w:tcPr>
            <w:tcW w:w="1815" w:type="dxa"/>
            <w:gridSpan w:val="2"/>
            <w:shd w:val="clear" w:color="auto" w:fill="auto"/>
            <w:vAlign w:val="center"/>
          </w:tcPr>
          <w:p w14:paraId="3886ACCB" w14:textId="77777777" w:rsidR="00260BA6" w:rsidRPr="001838FA" w:rsidRDefault="00260BA6" w:rsidP="00B00BBA">
            <w:pPr>
              <w:pStyle w:val="ac"/>
              <w:spacing w:line="240" w:lineRule="auto"/>
              <w:jc w:val="center"/>
              <w:rPr>
                <w:rFonts w:ascii="Times New Roman" w:hAnsi="Times New Roman"/>
                <w:b/>
                <w:sz w:val="22"/>
                <w:szCs w:val="22"/>
              </w:rPr>
            </w:pPr>
            <w:r w:rsidRPr="001838FA">
              <w:rPr>
                <w:rFonts w:ascii="Times New Roman" w:hAnsi="Times New Roman"/>
                <w:b/>
                <w:sz w:val="22"/>
                <w:szCs w:val="22"/>
              </w:rPr>
              <w:t>Количество твердых бытовых отходов</w:t>
            </w:r>
          </w:p>
          <w:p w14:paraId="219FC93B" w14:textId="77777777" w:rsidR="00260BA6" w:rsidRPr="001838FA" w:rsidRDefault="00260BA6" w:rsidP="00B00BBA">
            <w:pPr>
              <w:pStyle w:val="ac"/>
              <w:spacing w:line="240" w:lineRule="auto"/>
              <w:jc w:val="center"/>
              <w:rPr>
                <w:rFonts w:ascii="Times New Roman" w:hAnsi="Times New Roman"/>
                <w:b/>
                <w:bCs/>
                <w:sz w:val="22"/>
                <w:szCs w:val="22"/>
              </w:rPr>
            </w:pPr>
          </w:p>
        </w:tc>
      </w:tr>
      <w:tr w:rsidR="00260BA6" w:rsidRPr="001838FA" w14:paraId="184551E1" w14:textId="77777777" w:rsidTr="00B05836">
        <w:trPr>
          <w:trHeight w:val="282"/>
        </w:trPr>
        <w:tc>
          <w:tcPr>
            <w:tcW w:w="3336" w:type="dxa"/>
            <w:vMerge/>
            <w:shd w:val="clear" w:color="auto" w:fill="auto"/>
            <w:vAlign w:val="center"/>
          </w:tcPr>
          <w:p w14:paraId="7B277A7E" w14:textId="77777777" w:rsidR="00260BA6" w:rsidRPr="001838FA" w:rsidRDefault="00260BA6" w:rsidP="00B00BBA">
            <w:pPr>
              <w:pStyle w:val="ac"/>
              <w:spacing w:line="240" w:lineRule="auto"/>
              <w:jc w:val="center"/>
              <w:rPr>
                <w:rFonts w:ascii="Times New Roman" w:hAnsi="Times New Roman"/>
                <w:bCs/>
                <w:sz w:val="22"/>
                <w:szCs w:val="22"/>
              </w:rPr>
            </w:pPr>
          </w:p>
        </w:tc>
        <w:tc>
          <w:tcPr>
            <w:tcW w:w="1708" w:type="dxa"/>
            <w:vMerge/>
            <w:shd w:val="clear" w:color="auto" w:fill="auto"/>
            <w:vAlign w:val="center"/>
          </w:tcPr>
          <w:p w14:paraId="34932837" w14:textId="77777777" w:rsidR="00260BA6" w:rsidRPr="001838FA" w:rsidRDefault="00260BA6" w:rsidP="00B00BBA">
            <w:pPr>
              <w:pStyle w:val="ac"/>
              <w:spacing w:line="240" w:lineRule="auto"/>
              <w:jc w:val="center"/>
              <w:rPr>
                <w:rFonts w:ascii="Times New Roman" w:hAnsi="Times New Roman"/>
                <w:bCs/>
                <w:sz w:val="22"/>
                <w:szCs w:val="22"/>
              </w:rPr>
            </w:pPr>
          </w:p>
        </w:tc>
        <w:tc>
          <w:tcPr>
            <w:tcW w:w="1330" w:type="dxa"/>
            <w:shd w:val="clear" w:color="auto" w:fill="auto"/>
            <w:vAlign w:val="center"/>
          </w:tcPr>
          <w:p w14:paraId="0C7A83F3" w14:textId="77777777" w:rsidR="00260BA6" w:rsidRPr="001838FA" w:rsidRDefault="00260BA6" w:rsidP="00B00BBA">
            <w:pPr>
              <w:pStyle w:val="ac"/>
              <w:spacing w:line="240" w:lineRule="auto"/>
              <w:jc w:val="center"/>
              <w:rPr>
                <w:rFonts w:ascii="Times New Roman" w:hAnsi="Times New Roman"/>
                <w:sz w:val="22"/>
                <w:szCs w:val="22"/>
              </w:rPr>
            </w:pPr>
            <w:r w:rsidRPr="001838FA">
              <w:rPr>
                <w:rFonts w:ascii="Times New Roman" w:hAnsi="Times New Roman"/>
                <w:b/>
                <w:sz w:val="22"/>
                <w:szCs w:val="22"/>
              </w:rPr>
              <w:t>м</w:t>
            </w:r>
            <w:r w:rsidRPr="001838FA">
              <w:rPr>
                <w:rFonts w:ascii="Times New Roman" w:hAnsi="Times New Roman"/>
                <w:b/>
                <w:sz w:val="22"/>
                <w:szCs w:val="22"/>
                <w:vertAlign w:val="superscript"/>
              </w:rPr>
              <w:t>3</w:t>
            </w:r>
            <w:r w:rsidRPr="001838FA">
              <w:rPr>
                <w:rFonts w:ascii="Times New Roman" w:hAnsi="Times New Roman"/>
                <w:b/>
                <w:sz w:val="22"/>
                <w:szCs w:val="22"/>
              </w:rPr>
              <w:t>/год</w:t>
            </w:r>
          </w:p>
        </w:tc>
        <w:tc>
          <w:tcPr>
            <w:tcW w:w="1219" w:type="dxa"/>
            <w:shd w:val="clear" w:color="auto" w:fill="auto"/>
            <w:vAlign w:val="center"/>
          </w:tcPr>
          <w:p w14:paraId="5324BD12" w14:textId="77777777" w:rsidR="00260BA6" w:rsidRPr="001838FA" w:rsidRDefault="00260BA6" w:rsidP="00B00BBA">
            <w:pPr>
              <w:pStyle w:val="ac"/>
              <w:spacing w:line="240" w:lineRule="auto"/>
              <w:jc w:val="center"/>
              <w:rPr>
                <w:rFonts w:ascii="Times New Roman" w:hAnsi="Times New Roman"/>
                <w:sz w:val="22"/>
                <w:szCs w:val="22"/>
              </w:rPr>
            </w:pPr>
            <w:r w:rsidRPr="001838FA">
              <w:rPr>
                <w:rFonts w:ascii="Times New Roman" w:hAnsi="Times New Roman"/>
                <w:b/>
                <w:sz w:val="22"/>
                <w:szCs w:val="22"/>
              </w:rPr>
              <w:t>т/год</w:t>
            </w:r>
          </w:p>
        </w:tc>
        <w:tc>
          <w:tcPr>
            <w:tcW w:w="1064" w:type="dxa"/>
            <w:shd w:val="clear" w:color="auto" w:fill="auto"/>
            <w:vAlign w:val="center"/>
          </w:tcPr>
          <w:p w14:paraId="4376336E" w14:textId="77777777" w:rsidR="00260BA6" w:rsidRPr="001838FA" w:rsidRDefault="00260BA6" w:rsidP="00B00BBA">
            <w:pPr>
              <w:pStyle w:val="ac"/>
              <w:spacing w:line="240" w:lineRule="auto"/>
              <w:jc w:val="center"/>
              <w:rPr>
                <w:rFonts w:ascii="Times New Roman" w:hAnsi="Times New Roman"/>
                <w:sz w:val="22"/>
                <w:szCs w:val="22"/>
              </w:rPr>
            </w:pPr>
            <w:r w:rsidRPr="001838FA">
              <w:rPr>
                <w:rFonts w:ascii="Times New Roman" w:hAnsi="Times New Roman"/>
                <w:b/>
                <w:sz w:val="22"/>
                <w:szCs w:val="22"/>
              </w:rPr>
              <w:t>м</w:t>
            </w:r>
            <w:r w:rsidRPr="001838FA">
              <w:rPr>
                <w:rFonts w:ascii="Times New Roman" w:hAnsi="Times New Roman"/>
                <w:b/>
                <w:sz w:val="22"/>
                <w:szCs w:val="22"/>
                <w:vertAlign w:val="superscript"/>
              </w:rPr>
              <w:t>3</w:t>
            </w:r>
            <w:r w:rsidRPr="001838FA">
              <w:rPr>
                <w:rFonts w:ascii="Times New Roman" w:hAnsi="Times New Roman"/>
                <w:b/>
                <w:sz w:val="22"/>
                <w:szCs w:val="22"/>
              </w:rPr>
              <w:t>/год</w:t>
            </w:r>
          </w:p>
        </w:tc>
        <w:tc>
          <w:tcPr>
            <w:tcW w:w="751" w:type="dxa"/>
            <w:shd w:val="clear" w:color="auto" w:fill="auto"/>
            <w:vAlign w:val="center"/>
          </w:tcPr>
          <w:p w14:paraId="289FDF46" w14:textId="77777777" w:rsidR="00260BA6" w:rsidRPr="001838FA" w:rsidRDefault="00260BA6" w:rsidP="00B00BBA">
            <w:pPr>
              <w:pStyle w:val="ac"/>
              <w:spacing w:line="240" w:lineRule="auto"/>
              <w:jc w:val="center"/>
              <w:rPr>
                <w:rFonts w:ascii="Times New Roman" w:hAnsi="Times New Roman"/>
                <w:sz w:val="22"/>
                <w:szCs w:val="22"/>
              </w:rPr>
            </w:pPr>
            <w:r w:rsidRPr="001838FA">
              <w:rPr>
                <w:rFonts w:ascii="Times New Roman" w:hAnsi="Times New Roman"/>
                <w:b/>
                <w:sz w:val="22"/>
                <w:szCs w:val="22"/>
              </w:rPr>
              <w:t>т/год</w:t>
            </w:r>
          </w:p>
        </w:tc>
      </w:tr>
      <w:tr w:rsidR="00260BA6" w:rsidRPr="001838FA" w14:paraId="172038C2" w14:textId="77777777" w:rsidTr="00B05836">
        <w:trPr>
          <w:trHeight w:val="526"/>
        </w:trPr>
        <w:tc>
          <w:tcPr>
            <w:tcW w:w="3336" w:type="dxa"/>
            <w:shd w:val="clear" w:color="auto" w:fill="auto"/>
            <w:vAlign w:val="center"/>
          </w:tcPr>
          <w:p w14:paraId="3662E939" w14:textId="77777777" w:rsidR="00260BA6" w:rsidRPr="001838FA" w:rsidRDefault="00260BA6" w:rsidP="00B00BBA">
            <w:pPr>
              <w:pStyle w:val="ac"/>
              <w:spacing w:line="240" w:lineRule="auto"/>
              <w:rPr>
                <w:rFonts w:ascii="Times New Roman" w:hAnsi="Times New Roman"/>
                <w:bCs/>
                <w:sz w:val="22"/>
                <w:szCs w:val="22"/>
              </w:rPr>
            </w:pPr>
            <w:r w:rsidRPr="001838FA">
              <w:rPr>
                <w:rFonts w:ascii="Times New Roman" w:hAnsi="Times New Roman"/>
                <w:sz w:val="22"/>
                <w:szCs w:val="22"/>
              </w:rPr>
              <w:t>Проектируемая застройка</w:t>
            </w:r>
          </w:p>
        </w:tc>
        <w:tc>
          <w:tcPr>
            <w:tcW w:w="1708" w:type="dxa"/>
            <w:shd w:val="clear" w:color="auto" w:fill="auto"/>
            <w:vAlign w:val="center"/>
          </w:tcPr>
          <w:p w14:paraId="0B9A0A4D" w14:textId="758A5E97" w:rsidR="00260BA6" w:rsidRPr="001838FA" w:rsidRDefault="00111246" w:rsidP="008274C2">
            <w:pPr>
              <w:pStyle w:val="ac"/>
              <w:spacing w:line="240" w:lineRule="auto"/>
              <w:jc w:val="center"/>
              <w:rPr>
                <w:rFonts w:ascii="Times New Roman" w:hAnsi="Times New Roman"/>
                <w:bCs/>
                <w:sz w:val="22"/>
                <w:szCs w:val="22"/>
                <w:lang w:val="ru-RU"/>
              </w:rPr>
            </w:pPr>
            <w:r>
              <w:rPr>
                <w:rFonts w:ascii="Times New Roman" w:hAnsi="Times New Roman"/>
                <w:sz w:val="22"/>
                <w:szCs w:val="22"/>
                <w:lang w:val="ru-RU"/>
              </w:rPr>
              <w:t>69</w:t>
            </w:r>
          </w:p>
        </w:tc>
        <w:tc>
          <w:tcPr>
            <w:tcW w:w="1330" w:type="dxa"/>
            <w:shd w:val="clear" w:color="auto" w:fill="auto"/>
            <w:vAlign w:val="center"/>
          </w:tcPr>
          <w:p w14:paraId="2F89D03D" w14:textId="77777777" w:rsidR="00260BA6" w:rsidRPr="001838FA" w:rsidRDefault="00DD2521" w:rsidP="00B00BBA">
            <w:pPr>
              <w:pStyle w:val="ac"/>
              <w:spacing w:line="240" w:lineRule="auto"/>
              <w:jc w:val="center"/>
              <w:rPr>
                <w:rFonts w:ascii="Times New Roman" w:hAnsi="Times New Roman"/>
                <w:bCs/>
                <w:sz w:val="22"/>
                <w:szCs w:val="22"/>
              </w:rPr>
            </w:pPr>
            <w:r>
              <w:rPr>
                <w:rFonts w:ascii="Times New Roman" w:hAnsi="Times New Roman"/>
                <w:bCs/>
                <w:sz w:val="22"/>
                <w:szCs w:val="22"/>
              </w:rPr>
              <w:t>1,1</w:t>
            </w:r>
          </w:p>
        </w:tc>
        <w:tc>
          <w:tcPr>
            <w:tcW w:w="1219" w:type="dxa"/>
            <w:shd w:val="clear" w:color="auto" w:fill="auto"/>
            <w:vAlign w:val="center"/>
          </w:tcPr>
          <w:p w14:paraId="55068AB4" w14:textId="77777777" w:rsidR="00260BA6" w:rsidRPr="001838FA" w:rsidRDefault="00DD2521" w:rsidP="00B00BBA">
            <w:pPr>
              <w:pStyle w:val="ac"/>
              <w:spacing w:line="240" w:lineRule="auto"/>
              <w:jc w:val="center"/>
              <w:rPr>
                <w:rFonts w:ascii="Times New Roman" w:hAnsi="Times New Roman"/>
                <w:bCs/>
                <w:sz w:val="22"/>
                <w:szCs w:val="22"/>
              </w:rPr>
            </w:pPr>
            <w:r>
              <w:rPr>
                <w:rFonts w:ascii="Times New Roman" w:hAnsi="Times New Roman"/>
                <w:bCs/>
                <w:sz w:val="22"/>
                <w:szCs w:val="22"/>
              </w:rPr>
              <w:t>0,300</w:t>
            </w:r>
          </w:p>
        </w:tc>
        <w:tc>
          <w:tcPr>
            <w:tcW w:w="1064" w:type="dxa"/>
            <w:shd w:val="clear" w:color="auto" w:fill="auto"/>
            <w:vAlign w:val="center"/>
          </w:tcPr>
          <w:p w14:paraId="7703ED5C" w14:textId="62DEF1D9" w:rsidR="00260BA6" w:rsidRPr="001838FA" w:rsidRDefault="0069450D" w:rsidP="007149CE">
            <w:pPr>
              <w:pStyle w:val="ac"/>
              <w:spacing w:line="240" w:lineRule="auto"/>
              <w:jc w:val="center"/>
              <w:rPr>
                <w:rFonts w:ascii="Times New Roman" w:hAnsi="Times New Roman"/>
                <w:bCs/>
                <w:sz w:val="22"/>
                <w:szCs w:val="22"/>
                <w:lang w:val="ru-RU"/>
              </w:rPr>
            </w:pPr>
            <w:r>
              <w:rPr>
                <w:rFonts w:ascii="Times New Roman" w:hAnsi="Times New Roman"/>
                <w:bCs/>
                <w:sz w:val="22"/>
                <w:szCs w:val="22"/>
                <w:lang w:val="ru-RU"/>
              </w:rPr>
              <w:t>75,9</w:t>
            </w:r>
          </w:p>
        </w:tc>
        <w:tc>
          <w:tcPr>
            <w:tcW w:w="751" w:type="dxa"/>
            <w:shd w:val="clear" w:color="auto" w:fill="auto"/>
            <w:vAlign w:val="center"/>
          </w:tcPr>
          <w:p w14:paraId="6CB5D7AF" w14:textId="43E91978" w:rsidR="00260BA6" w:rsidRPr="001838FA" w:rsidRDefault="0069450D" w:rsidP="007149CE">
            <w:pPr>
              <w:pStyle w:val="ac"/>
              <w:spacing w:line="240" w:lineRule="auto"/>
              <w:jc w:val="center"/>
              <w:rPr>
                <w:rFonts w:ascii="Times New Roman" w:hAnsi="Times New Roman"/>
                <w:bCs/>
                <w:sz w:val="22"/>
                <w:szCs w:val="22"/>
                <w:lang w:val="ru-RU"/>
              </w:rPr>
            </w:pPr>
            <w:r>
              <w:rPr>
                <w:rFonts w:ascii="Times New Roman" w:hAnsi="Times New Roman"/>
                <w:bCs/>
                <w:sz w:val="22"/>
                <w:szCs w:val="22"/>
                <w:lang w:val="ru-RU"/>
              </w:rPr>
              <w:t>20,7</w:t>
            </w:r>
          </w:p>
        </w:tc>
      </w:tr>
    </w:tbl>
    <w:p w14:paraId="4A2E1868" w14:textId="77777777" w:rsidR="00260BA6" w:rsidRDefault="00260BA6" w:rsidP="00260BA6">
      <w:pPr>
        <w:spacing w:before="120" w:after="120" w:line="360" w:lineRule="auto"/>
        <w:ind w:firstLine="567"/>
        <w:rPr>
          <w:rFonts w:ascii="Times New Roman" w:hAnsi="Times New Roman"/>
          <w:sz w:val="22"/>
          <w:szCs w:val="22"/>
        </w:rPr>
      </w:pPr>
      <w:r w:rsidRPr="001838FA">
        <w:rPr>
          <w:rFonts w:ascii="Times New Roman" w:hAnsi="Times New Roman"/>
          <w:sz w:val="22"/>
          <w:szCs w:val="22"/>
        </w:rPr>
        <w:t xml:space="preserve">Расчет накопления твердых бытовых отходов от </w:t>
      </w:r>
      <w:r w:rsidR="001E3697" w:rsidRPr="001838FA">
        <w:rPr>
          <w:rFonts w:ascii="Times New Roman" w:hAnsi="Times New Roman"/>
          <w:sz w:val="22"/>
          <w:szCs w:val="22"/>
        </w:rPr>
        <w:t xml:space="preserve">проектируемых </w:t>
      </w:r>
      <w:r w:rsidRPr="001838FA">
        <w:rPr>
          <w:rFonts w:ascii="Times New Roman" w:hAnsi="Times New Roman"/>
          <w:sz w:val="22"/>
          <w:szCs w:val="22"/>
        </w:rPr>
        <w:t>учреждений культурно-бытового обслуживания:</w:t>
      </w:r>
    </w:p>
    <w:p w14:paraId="6082E0C4" w14:textId="77777777" w:rsidR="0069450D" w:rsidRDefault="0069450D" w:rsidP="00260BA6">
      <w:pPr>
        <w:spacing w:before="120" w:after="120" w:line="360" w:lineRule="auto"/>
        <w:ind w:firstLine="567"/>
        <w:rPr>
          <w:rFonts w:ascii="Times New Roman" w:hAnsi="Times New Roman"/>
          <w:sz w:val="22"/>
          <w:szCs w:val="22"/>
        </w:rPr>
      </w:pPr>
    </w:p>
    <w:p w14:paraId="17F5A6AF" w14:textId="77777777" w:rsidR="0069450D" w:rsidRPr="001838FA" w:rsidRDefault="0069450D" w:rsidP="00260BA6">
      <w:pPr>
        <w:spacing w:before="120" w:after="120" w:line="360" w:lineRule="auto"/>
        <w:ind w:firstLine="567"/>
        <w:rPr>
          <w:rFonts w:ascii="Times New Roman" w:hAnsi="Times New Roman"/>
          <w:sz w:val="22"/>
          <w:szCs w:val="22"/>
        </w:rPr>
      </w:pPr>
    </w:p>
    <w:tbl>
      <w:tblPr>
        <w:tblW w:w="94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67"/>
        <w:gridCol w:w="1659"/>
        <w:gridCol w:w="2475"/>
        <w:gridCol w:w="1027"/>
        <w:gridCol w:w="980"/>
      </w:tblGrid>
      <w:tr w:rsidR="0069450D" w:rsidRPr="001838FA" w14:paraId="4E718997" w14:textId="77777777" w:rsidTr="00B05836">
        <w:trPr>
          <w:trHeight w:val="885"/>
          <w:jc w:val="center"/>
        </w:trPr>
        <w:tc>
          <w:tcPr>
            <w:tcW w:w="3267" w:type="dxa"/>
            <w:vMerge w:val="restart"/>
            <w:shd w:val="clear" w:color="auto" w:fill="auto"/>
            <w:vAlign w:val="center"/>
          </w:tcPr>
          <w:p w14:paraId="656B34E1" w14:textId="77777777" w:rsidR="0069450D" w:rsidRPr="001838FA" w:rsidRDefault="0069450D" w:rsidP="00B00BBA">
            <w:pPr>
              <w:pStyle w:val="ac"/>
              <w:spacing w:line="240" w:lineRule="auto"/>
              <w:jc w:val="center"/>
              <w:rPr>
                <w:rFonts w:ascii="Times New Roman" w:hAnsi="Times New Roman"/>
                <w:b/>
                <w:bCs/>
                <w:sz w:val="22"/>
                <w:szCs w:val="22"/>
              </w:rPr>
            </w:pPr>
            <w:r w:rsidRPr="001838FA">
              <w:rPr>
                <w:rFonts w:ascii="Times New Roman" w:hAnsi="Times New Roman"/>
                <w:b/>
                <w:bCs/>
                <w:sz w:val="22"/>
                <w:szCs w:val="22"/>
              </w:rPr>
              <w:t>Объекты образования ТБО</w:t>
            </w:r>
          </w:p>
        </w:tc>
        <w:tc>
          <w:tcPr>
            <w:tcW w:w="1659" w:type="dxa"/>
            <w:vMerge w:val="restart"/>
            <w:shd w:val="clear" w:color="auto" w:fill="auto"/>
            <w:vAlign w:val="center"/>
          </w:tcPr>
          <w:p w14:paraId="5CD8998B" w14:textId="77777777" w:rsidR="0069450D" w:rsidRPr="001838FA" w:rsidRDefault="0069450D" w:rsidP="00B00BBA">
            <w:pPr>
              <w:pStyle w:val="ac"/>
              <w:spacing w:line="240" w:lineRule="auto"/>
              <w:jc w:val="center"/>
              <w:rPr>
                <w:rFonts w:ascii="Times New Roman" w:hAnsi="Times New Roman"/>
                <w:b/>
                <w:bCs/>
                <w:sz w:val="22"/>
                <w:szCs w:val="22"/>
                <w:lang w:val="ru-RU"/>
              </w:rPr>
            </w:pPr>
            <w:r w:rsidRPr="001838FA">
              <w:rPr>
                <w:rFonts w:ascii="Times New Roman" w:hAnsi="Times New Roman"/>
                <w:b/>
                <w:spacing w:val="-4"/>
                <w:sz w:val="22"/>
                <w:szCs w:val="22"/>
                <w:lang w:val="ru-RU"/>
              </w:rPr>
              <w:t>Единица измерения</w:t>
            </w:r>
          </w:p>
        </w:tc>
        <w:tc>
          <w:tcPr>
            <w:tcW w:w="2475" w:type="dxa"/>
            <w:vMerge w:val="restart"/>
            <w:shd w:val="clear" w:color="auto" w:fill="auto"/>
            <w:vAlign w:val="center"/>
          </w:tcPr>
          <w:p w14:paraId="7C87425C" w14:textId="77777777" w:rsidR="0069450D" w:rsidRPr="001838FA" w:rsidRDefault="0069450D" w:rsidP="00B00BBA">
            <w:pPr>
              <w:pStyle w:val="ac"/>
              <w:spacing w:line="240" w:lineRule="auto"/>
              <w:jc w:val="center"/>
              <w:rPr>
                <w:rFonts w:ascii="Times New Roman" w:hAnsi="Times New Roman"/>
                <w:b/>
                <w:spacing w:val="-3"/>
                <w:sz w:val="22"/>
                <w:szCs w:val="22"/>
                <w:lang w:val="ru-RU"/>
              </w:rPr>
            </w:pPr>
            <w:r w:rsidRPr="001838FA">
              <w:rPr>
                <w:rFonts w:ascii="Times New Roman" w:hAnsi="Times New Roman"/>
                <w:b/>
                <w:spacing w:val="-3"/>
                <w:sz w:val="22"/>
                <w:szCs w:val="22"/>
                <w:lang w:val="ru-RU"/>
              </w:rPr>
              <w:t>Среднегодовая норма накопления</w:t>
            </w:r>
          </w:p>
          <w:p w14:paraId="6C09AD98" w14:textId="77777777" w:rsidR="0069450D" w:rsidRPr="001838FA" w:rsidRDefault="0069450D" w:rsidP="00B00BBA">
            <w:pPr>
              <w:pStyle w:val="ac"/>
              <w:spacing w:line="240" w:lineRule="auto"/>
              <w:jc w:val="center"/>
              <w:rPr>
                <w:rFonts w:ascii="Times New Roman" w:hAnsi="Times New Roman"/>
                <w:b/>
                <w:bCs/>
                <w:sz w:val="22"/>
                <w:szCs w:val="22"/>
                <w:lang w:val="ru-RU"/>
              </w:rPr>
            </w:pPr>
            <w:r w:rsidRPr="001838FA">
              <w:rPr>
                <w:rFonts w:ascii="Times New Roman" w:hAnsi="Times New Roman"/>
                <w:b/>
                <w:spacing w:val="-3"/>
                <w:sz w:val="22"/>
                <w:szCs w:val="22"/>
                <w:lang w:val="ru-RU"/>
              </w:rPr>
              <w:t>Т(м</w:t>
            </w:r>
            <w:r w:rsidRPr="001838FA">
              <w:rPr>
                <w:rFonts w:ascii="Times New Roman" w:hAnsi="Times New Roman"/>
                <w:b/>
                <w:spacing w:val="-3"/>
                <w:sz w:val="22"/>
                <w:szCs w:val="22"/>
                <w:vertAlign w:val="superscript"/>
                <w:lang w:val="ru-RU"/>
              </w:rPr>
              <w:t>3</w:t>
            </w:r>
            <w:r w:rsidRPr="001838FA">
              <w:rPr>
                <w:rFonts w:ascii="Times New Roman" w:hAnsi="Times New Roman"/>
                <w:b/>
                <w:spacing w:val="-3"/>
                <w:sz w:val="22"/>
                <w:szCs w:val="22"/>
                <w:lang w:val="ru-RU"/>
              </w:rPr>
              <w:t>)</w:t>
            </w:r>
          </w:p>
        </w:tc>
        <w:tc>
          <w:tcPr>
            <w:tcW w:w="2007" w:type="dxa"/>
            <w:gridSpan w:val="2"/>
            <w:shd w:val="clear" w:color="auto" w:fill="auto"/>
            <w:vAlign w:val="center"/>
          </w:tcPr>
          <w:p w14:paraId="4A5588E5" w14:textId="77777777" w:rsidR="0069450D" w:rsidRPr="001838FA" w:rsidRDefault="0069450D" w:rsidP="00B00BBA">
            <w:pPr>
              <w:pStyle w:val="ac"/>
              <w:spacing w:line="240" w:lineRule="auto"/>
              <w:jc w:val="center"/>
              <w:rPr>
                <w:rFonts w:ascii="Times New Roman" w:hAnsi="Times New Roman"/>
                <w:b/>
                <w:bCs/>
                <w:sz w:val="22"/>
                <w:szCs w:val="22"/>
                <w:lang w:val="ru-RU"/>
              </w:rPr>
            </w:pPr>
            <w:r w:rsidRPr="001838FA">
              <w:rPr>
                <w:rFonts w:ascii="Times New Roman" w:hAnsi="Times New Roman"/>
                <w:b/>
                <w:sz w:val="22"/>
                <w:szCs w:val="22"/>
                <w:lang w:val="ru-RU"/>
              </w:rPr>
              <w:t xml:space="preserve">Всего по </w:t>
            </w:r>
            <w:proofErr w:type="spellStart"/>
            <w:r w:rsidRPr="001838FA">
              <w:rPr>
                <w:rFonts w:ascii="Times New Roman" w:hAnsi="Times New Roman"/>
                <w:b/>
                <w:sz w:val="22"/>
                <w:szCs w:val="22"/>
                <w:lang w:val="ru-RU"/>
              </w:rPr>
              <w:t>пректу</w:t>
            </w:r>
            <w:proofErr w:type="spellEnd"/>
          </w:p>
        </w:tc>
      </w:tr>
      <w:tr w:rsidR="0069450D" w:rsidRPr="001838FA" w14:paraId="368A701F" w14:textId="77777777" w:rsidTr="00B05836">
        <w:trPr>
          <w:trHeight w:val="282"/>
          <w:jc w:val="center"/>
        </w:trPr>
        <w:tc>
          <w:tcPr>
            <w:tcW w:w="3267" w:type="dxa"/>
            <w:vMerge/>
            <w:shd w:val="clear" w:color="auto" w:fill="auto"/>
            <w:vAlign w:val="center"/>
          </w:tcPr>
          <w:p w14:paraId="74B83BDF" w14:textId="77777777" w:rsidR="0069450D" w:rsidRPr="001838FA" w:rsidRDefault="0069450D" w:rsidP="00B00BBA">
            <w:pPr>
              <w:pStyle w:val="ac"/>
              <w:spacing w:line="240" w:lineRule="auto"/>
              <w:jc w:val="center"/>
              <w:rPr>
                <w:rFonts w:ascii="Times New Roman" w:hAnsi="Times New Roman"/>
                <w:bCs/>
                <w:sz w:val="22"/>
                <w:szCs w:val="22"/>
              </w:rPr>
            </w:pPr>
          </w:p>
        </w:tc>
        <w:tc>
          <w:tcPr>
            <w:tcW w:w="1659" w:type="dxa"/>
            <w:vMerge/>
            <w:shd w:val="clear" w:color="auto" w:fill="auto"/>
            <w:vAlign w:val="center"/>
          </w:tcPr>
          <w:p w14:paraId="5ADDC7EE" w14:textId="77777777" w:rsidR="0069450D" w:rsidRPr="001838FA" w:rsidRDefault="0069450D" w:rsidP="00B00BBA">
            <w:pPr>
              <w:pStyle w:val="ac"/>
              <w:spacing w:line="240" w:lineRule="auto"/>
              <w:jc w:val="center"/>
              <w:rPr>
                <w:rFonts w:ascii="Times New Roman" w:hAnsi="Times New Roman"/>
                <w:bCs/>
                <w:sz w:val="22"/>
                <w:szCs w:val="22"/>
              </w:rPr>
            </w:pPr>
          </w:p>
        </w:tc>
        <w:tc>
          <w:tcPr>
            <w:tcW w:w="2475" w:type="dxa"/>
            <w:vMerge/>
            <w:shd w:val="clear" w:color="auto" w:fill="auto"/>
            <w:vAlign w:val="center"/>
          </w:tcPr>
          <w:p w14:paraId="3F0E6F9B" w14:textId="46083521" w:rsidR="0069450D" w:rsidRPr="001838FA" w:rsidRDefault="0069450D" w:rsidP="00B00BBA">
            <w:pPr>
              <w:pStyle w:val="ac"/>
              <w:spacing w:line="240" w:lineRule="auto"/>
              <w:jc w:val="center"/>
              <w:rPr>
                <w:rFonts w:ascii="Times New Roman" w:hAnsi="Times New Roman"/>
                <w:sz w:val="22"/>
                <w:szCs w:val="22"/>
              </w:rPr>
            </w:pPr>
          </w:p>
        </w:tc>
        <w:tc>
          <w:tcPr>
            <w:tcW w:w="1027" w:type="dxa"/>
            <w:shd w:val="clear" w:color="auto" w:fill="auto"/>
            <w:vAlign w:val="center"/>
          </w:tcPr>
          <w:p w14:paraId="27DC6F18" w14:textId="77777777" w:rsidR="0069450D" w:rsidRPr="001838FA" w:rsidRDefault="0069450D" w:rsidP="00B00BBA">
            <w:pPr>
              <w:pStyle w:val="ac"/>
              <w:spacing w:line="240" w:lineRule="auto"/>
              <w:jc w:val="center"/>
              <w:rPr>
                <w:rFonts w:ascii="Times New Roman" w:hAnsi="Times New Roman"/>
                <w:sz w:val="22"/>
                <w:szCs w:val="22"/>
              </w:rPr>
            </w:pPr>
            <w:r w:rsidRPr="001838FA">
              <w:rPr>
                <w:rFonts w:ascii="Times New Roman" w:hAnsi="Times New Roman"/>
                <w:b/>
                <w:sz w:val="22"/>
                <w:szCs w:val="22"/>
              </w:rPr>
              <w:t>т/год</w:t>
            </w:r>
          </w:p>
        </w:tc>
        <w:tc>
          <w:tcPr>
            <w:tcW w:w="980" w:type="dxa"/>
            <w:shd w:val="clear" w:color="auto" w:fill="auto"/>
            <w:vAlign w:val="center"/>
          </w:tcPr>
          <w:p w14:paraId="4E9EA0C4" w14:textId="77777777" w:rsidR="0069450D" w:rsidRPr="001838FA" w:rsidRDefault="0069450D" w:rsidP="00B00BBA">
            <w:pPr>
              <w:pStyle w:val="ac"/>
              <w:spacing w:line="240" w:lineRule="auto"/>
              <w:jc w:val="center"/>
              <w:rPr>
                <w:rFonts w:ascii="Times New Roman" w:hAnsi="Times New Roman"/>
                <w:sz w:val="22"/>
                <w:szCs w:val="22"/>
              </w:rPr>
            </w:pPr>
            <w:r w:rsidRPr="001838FA">
              <w:rPr>
                <w:rFonts w:ascii="Times New Roman" w:hAnsi="Times New Roman"/>
                <w:b/>
                <w:sz w:val="22"/>
                <w:szCs w:val="22"/>
              </w:rPr>
              <w:t>м</w:t>
            </w:r>
            <w:r w:rsidRPr="001838FA">
              <w:rPr>
                <w:rFonts w:ascii="Times New Roman" w:hAnsi="Times New Roman"/>
                <w:b/>
                <w:sz w:val="22"/>
                <w:szCs w:val="22"/>
                <w:vertAlign w:val="superscript"/>
              </w:rPr>
              <w:t>3</w:t>
            </w:r>
            <w:r w:rsidRPr="001838FA">
              <w:rPr>
                <w:rFonts w:ascii="Times New Roman" w:hAnsi="Times New Roman"/>
                <w:b/>
                <w:sz w:val="22"/>
                <w:szCs w:val="22"/>
              </w:rPr>
              <w:t>/год</w:t>
            </w:r>
          </w:p>
        </w:tc>
      </w:tr>
      <w:tr w:rsidR="00260BA6" w:rsidRPr="001838FA" w14:paraId="3B6626F4" w14:textId="77777777" w:rsidTr="00B05836">
        <w:trPr>
          <w:jc w:val="center"/>
        </w:trPr>
        <w:tc>
          <w:tcPr>
            <w:tcW w:w="3267" w:type="dxa"/>
            <w:shd w:val="clear" w:color="auto" w:fill="auto"/>
            <w:vAlign w:val="center"/>
          </w:tcPr>
          <w:p w14:paraId="467232DF" w14:textId="6AADC877" w:rsidR="00260BA6" w:rsidRPr="001838FA" w:rsidRDefault="00260BA6" w:rsidP="0069450D">
            <w:pPr>
              <w:pStyle w:val="ac"/>
              <w:spacing w:line="240" w:lineRule="auto"/>
              <w:rPr>
                <w:rFonts w:ascii="Times New Roman" w:hAnsi="Times New Roman"/>
                <w:sz w:val="22"/>
                <w:szCs w:val="22"/>
                <w:lang w:val="ru-RU"/>
              </w:rPr>
            </w:pPr>
            <w:r w:rsidRPr="001838FA">
              <w:rPr>
                <w:rFonts w:ascii="Times New Roman" w:hAnsi="Times New Roman"/>
                <w:sz w:val="22"/>
                <w:szCs w:val="22"/>
                <w:lang w:val="ru-RU"/>
              </w:rPr>
              <w:t xml:space="preserve">Детский сад на </w:t>
            </w:r>
            <w:r w:rsidR="0069450D">
              <w:rPr>
                <w:rFonts w:ascii="Times New Roman" w:hAnsi="Times New Roman"/>
                <w:sz w:val="22"/>
                <w:szCs w:val="22"/>
                <w:lang w:val="ru-RU"/>
              </w:rPr>
              <w:t>130</w:t>
            </w:r>
            <w:r w:rsidRPr="001838FA">
              <w:rPr>
                <w:rFonts w:ascii="Times New Roman" w:hAnsi="Times New Roman"/>
                <w:sz w:val="22"/>
                <w:szCs w:val="22"/>
                <w:lang w:val="ru-RU"/>
              </w:rPr>
              <w:t xml:space="preserve"> мест</w:t>
            </w:r>
          </w:p>
        </w:tc>
        <w:tc>
          <w:tcPr>
            <w:tcW w:w="1659" w:type="dxa"/>
            <w:shd w:val="clear" w:color="auto" w:fill="auto"/>
            <w:vAlign w:val="center"/>
          </w:tcPr>
          <w:p w14:paraId="261669D5" w14:textId="77777777" w:rsidR="00260BA6" w:rsidRPr="001838FA" w:rsidRDefault="00260BA6" w:rsidP="00B00BBA">
            <w:pPr>
              <w:pStyle w:val="ac"/>
              <w:spacing w:line="240" w:lineRule="auto"/>
              <w:jc w:val="center"/>
              <w:rPr>
                <w:rFonts w:ascii="Times New Roman" w:hAnsi="Times New Roman"/>
                <w:sz w:val="22"/>
                <w:szCs w:val="22"/>
                <w:lang w:val="ru-RU"/>
              </w:rPr>
            </w:pPr>
            <w:r w:rsidRPr="001838FA">
              <w:rPr>
                <w:rFonts w:ascii="Times New Roman" w:hAnsi="Times New Roman"/>
                <w:sz w:val="22"/>
                <w:szCs w:val="22"/>
                <w:lang w:val="ru-RU"/>
              </w:rPr>
              <w:t>мест</w:t>
            </w:r>
          </w:p>
        </w:tc>
        <w:tc>
          <w:tcPr>
            <w:tcW w:w="2475" w:type="dxa"/>
            <w:shd w:val="clear" w:color="auto" w:fill="auto"/>
            <w:vAlign w:val="center"/>
          </w:tcPr>
          <w:p w14:paraId="44E6DB88" w14:textId="77777777" w:rsidR="00260BA6" w:rsidRPr="001838FA" w:rsidRDefault="00260BA6" w:rsidP="00B00BBA">
            <w:pPr>
              <w:pStyle w:val="ac"/>
              <w:spacing w:line="240" w:lineRule="auto"/>
              <w:jc w:val="center"/>
              <w:rPr>
                <w:rFonts w:ascii="Times New Roman" w:hAnsi="Times New Roman"/>
                <w:bCs/>
                <w:sz w:val="22"/>
                <w:szCs w:val="22"/>
                <w:lang w:val="ru-RU"/>
              </w:rPr>
            </w:pPr>
            <w:r w:rsidRPr="001838FA">
              <w:rPr>
                <w:rFonts w:ascii="Times New Roman" w:hAnsi="Times New Roman"/>
                <w:bCs/>
                <w:sz w:val="22"/>
                <w:szCs w:val="22"/>
                <w:lang w:val="ru-RU"/>
              </w:rPr>
              <w:t>0,102(0,51)</w:t>
            </w:r>
          </w:p>
        </w:tc>
        <w:tc>
          <w:tcPr>
            <w:tcW w:w="1027" w:type="dxa"/>
            <w:shd w:val="clear" w:color="auto" w:fill="auto"/>
            <w:vAlign w:val="center"/>
          </w:tcPr>
          <w:p w14:paraId="6780D15D" w14:textId="4C06B6A1" w:rsidR="00260BA6" w:rsidRPr="001838FA" w:rsidRDefault="0069450D" w:rsidP="00B00BBA">
            <w:pPr>
              <w:pStyle w:val="ac"/>
              <w:spacing w:line="240" w:lineRule="auto"/>
              <w:jc w:val="center"/>
              <w:rPr>
                <w:rFonts w:ascii="Times New Roman" w:hAnsi="Times New Roman"/>
                <w:bCs/>
                <w:sz w:val="22"/>
                <w:szCs w:val="22"/>
                <w:lang w:val="ru-RU"/>
              </w:rPr>
            </w:pPr>
            <w:r>
              <w:rPr>
                <w:rFonts w:ascii="Times New Roman" w:hAnsi="Times New Roman"/>
                <w:bCs/>
                <w:sz w:val="22"/>
                <w:szCs w:val="22"/>
                <w:lang w:val="ru-RU"/>
              </w:rPr>
              <w:t>13,26</w:t>
            </w:r>
          </w:p>
        </w:tc>
        <w:tc>
          <w:tcPr>
            <w:tcW w:w="980" w:type="dxa"/>
            <w:shd w:val="clear" w:color="auto" w:fill="auto"/>
            <w:vAlign w:val="center"/>
          </w:tcPr>
          <w:p w14:paraId="53ECB846" w14:textId="6504D7A6" w:rsidR="00260BA6" w:rsidRPr="001838FA" w:rsidRDefault="0069450D" w:rsidP="00B00BBA">
            <w:pPr>
              <w:pStyle w:val="ac"/>
              <w:spacing w:line="240" w:lineRule="auto"/>
              <w:jc w:val="center"/>
              <w:rPr>
                <w:rFonts w:ascii="Times New Roman" w:hAnsi="Times New Roman"/>
                <w:bCs/>
                <w:sz w:val="22"/>
                <w:szCs w:val="22"/>
                <w:lang w:val="ru-RU"/>
              </w:rPr>
            </w:pPr>
            <w:r>
              <w:rPr>
                <w:rFonts w:ascii="Times New Roman" w:hAnsi="Times New Roman"/>
                <w:bCs/>
                <w:sz w:val="22"/>
                <w:szCs w:val="22"/>
                <w:lang w:val="ru-RU"/>
              </w:rPr>
              <w:t>66,3</w:t>
            </w:r>
          </w:p>
        </w:tc>
      </w:tr>
    </w:tbl>
    <w:p w14:paraId="659C5E99" w14:textId="36E7E31E" w:rsidR="00260BA6" w:rsidRPr="00DD2521" w:rsidRDefault="00260BA6" w:rsidP="00260BA6">
      <w:pPr>
        <w:spacing w:before="120" w:after="120" w:line="360" w:lineRule="auto"/>
        <w:ind w:firstLine="567"/>
        <w:rPr>
          <w:rFonts w:ascii="Times New Roman" w:hAnsi="Times New Roman"/>
          <w:szCs w:val="24"/>
        </w:rPr>
      </w:pPr>
      <w:r w:rsidRPr="00DD2521">
        <w:rPr>
          <w:rFonts w:ascii="Times New Roman" w:hAnsi="Times New Roman"/>
          <w:szCs w:val="24"/>
        </w:rPr>
        <w:t xml:space="preserve">Общее количество ТБО составит </w:t>
      </w:r>
      <w:r w:rsidR="007F0B06">
        <w:rPr>
          <w:rFonts w:ascii="Times New Roman" w:hAnsi="Times New Roman"/>
          <w:szCs w:val="24"/>
        </w:rPr>
        <w:t>33,96</w:t>
      </w:r>
      <w:r w:rsidR="00DD2521">
        <w:rPr>
          <w:rFonts w:ascii="Times New Roman" w:hAnsi="Times New Roman"/>
          <w:szCs w:val="24"/>
        </w:rPr>
        <w:t xml:space="preserve"> </w:t>
      </w:r>
      <w:r w:rsidRPr="00DD2521">
        <w:rPr>
          <w:rFonts w:ascii="Times New Roman" w:hAnsi="Times New Roman"/>
          <w:szCs w:val="24"/>
        </w:rPr>
        <w:t xml:space="preserve">т/год или </w:t>
      </w:r>
      <w:r w:rsidR="007F0B06">
        <w:rPr>
          <w:rFonts w:ascii="Times New Roman" w:hAnsi="Times New Roman"/>
          <w:szCs w:val="24"/>
        </w:rPr>
        <w:t>142,2</w:t>
      </w:r>
      <w:r w:rsidRPr="00DD2521">
        <w:rPr>
          <w:rFonts w:ascii="Times New Roman" w:hAnsi="Times New Roman"/>
          <w:szCs w:val="24"/>
        </w:rPr>
        <w:t xml:space="preserve"> м</w:t>
      </w:r>
      <w:r w:rsidRPr="00DD2521">
        <w:rPr>
          <w:rFonts w:ascii="Times New Roman" w:hAnsi="Times New Roman"/>
          <w:szCs w:val="24"/>
          <w:vertAlign w:val="superscript"/>
        </w:rPr>
        <w:t>3</w:t>
      </w:r>
      <w:r w:rsidRPr="00DD2521">
        <w:rPr>
          <w:rFonts w:ascii="Times New Roman" w:hAnsi="Times New Roman"/>
          <w:szCs w:val="24"/>
        </w:rPr>
        <w:t>/год.</w:t>
      </w:r>
    </w:p>
    <w:p w14:paraId="3AE61343" w14:textId="77777777" w:rsidR="00260BA6" w:rsidRPr="00DD2521" w:rsidRDefault="00260BA6" w:rsidP="00260BA6">
      <w:pPr>
        <w:spacing w:line="360" w:lineRule="auto"/>
        <w:ind w:firstLine="567"/>
        <w:rPr>
          <w:rFonts w:ascii="Times New Roman" w:hAnsi="Times New Roman"/>
          <w:szCs w:val="24"/>
        </w:rPr>
      </w:pPr>
      <w:r w:rsidRPr="00DD2521">
        <w:rPr>
          <w:rFonts w:ascii="Times New Roman" w:hAnsi="Times New Roman"/>
          <w:spacing w:val="1"/>
          <w:szCs w:val="24"/>
        </w:rPr>
        <w:t xml:space="preserve">Для организации селективного сбора ТБО и унификации системы сбора отходов, удобства отбора вторичного сырья оптимально использование на проектируемой территории </w:t>
      </w:r>
      <w:proofErr w:type="spellStart"/>
      <w:r w:rsidRPr="00DD2521">
        <w:rPr>
          <w:rFonts w:ascii="Times New Roman" w:hAnsi="Times New Roman"/>
          <w:spacing w:val="1"/>
          <w:szCs w:val="24"/>
        </w:rPr>
        <w:lastRenderedPageBreak/>
        <w:t>евроконтейнеров</w:t>
      </w:r>
      <w:proofErr w:type="spellEnd"/>
      <w:r w:rsidRPr="00DD2521">
        <w:rPr>
          <w:rFonts w:ascii="Times New Roman" w:hAnsi="Times New Roman"/>
          <w:spacing w:val="1"/>
          <w:szCs w:val="24"/>
        </w:rPr>
        <w:t xml:space="preserve"> объемом </w:t>
      </w:r>
      <w:r w:rsidRPr="00DD2521">
        <w:rPr>
          <w:rFonts w:ascii="Times New Roman" w:hAnsi="Times New Roman"/>
          <w:szCs w:val="24"/>
        </w:rPr>
        <w:t>1,1 м</w:t>
      </w:r>
      <w:r w:rsidRPr="00DD2521">
        <w:rPr>
          <w:rFonts w:ascii="Times New Roman" w:hAnsi="Times New Roman"/>
          <w:szCs w:val="24"/>
          <w:vertAlign w:val="superscript"/>
        </w:rPr>
        <w:t xml:space="preserve">3 </w:t>
      </w:r>
      <w:r w:rsidRPr="00DD2521">
        <w:rPr>
          <w:rFonts w:ascii="Times New Roman" w:hAnsi="Times New Roman"/>
          <w:spacing w:val="1"/>
          <w:szCs w:val="24"/>
        </w:rPr>
        <w:t xml:space="preserve">со специальными крышками для сбора макулатуры и пластика и контейнеров с нижней разгрузкой </w:t>
      </w:r>
      <w:r w:rsidRPr="00DD2521">
        <w:rPr>
          <w:rFonts w:ascii="Times New Roman" w:hAnsi="Times New Roman"/>
          <w:szCs w:val="24"/>
        </w:rPr>
        <w:t>1,5 м</w:t>
      </w:r>
      <w:r w:rsidRPr="00DD2521">
        <w:rPr>
          <w:rFonts w:ascii="Times New Roman" w:hAnsi="Times New Roman"/>
          <w:szCs w:val="24"/>
          <w:vertAlign w:val="superscript"/>
        </w:rPr>
        <w:t xml:space="preserve">3 </w:t>
      </w:r>
      <w:r w:rsidRPr="00DD2521">
        <w:rPr>
          <w:rFonts w:ascii="Times New Roman" w:hAnsi="Times New Roman"/>
          <w:spacing w:val="1"/>
          <w:szCs w:val="24"/>
        </w:rPr>
        <w:t>для сбора стекла</w:t>
      </w:r>
      <w:r w:rsidR="00215C68" w:rsidRPr="00DD2521">
        <w:rPr>
          <w:rFonts w:ascii="Times New Roman" w:hAnsi="Times New Roman"/>
          <w:spacing w:val="1"/>
          <w:szCs w:val="24"/>
        </w:rPr>
        <w:t>.</w:t>
      </w:r>
    </w:p>
    <w:p w14:paraId="277DB899" w14:textId="77777777" w:rsidR="00260BA6" w:rsidRPr="00DD2521" w:rsidRDefault="00260BA6" w:rsidP="00260BA6">
      <w:pPr>
        <w:shd w:val="clear" w:color="auto" w:fill="FFFFFF"/>
        <w:spacing w:line="360" w:lineRule="auto"/>
        <w:ind w:firstLine="466"/>
        <w:jc w:val="left"/>
        <w:rPr>
          <w:rFonts w:ascii="Times New Roman" w:hAnsi="Times New Roman"/>
          <w:szCs w:val="24"/>
        </w:rPr>
      </w:pPr>
      <w:r w:rsidRPr="00DD2521">
        <w:rPr>
          <w:rFonts w:ascii="Times New Roman" w:hAnsi="Times New Roman"/>
          <w:szCs w:val="24"/>
        </w:rPr>
        <w:t xml:space="preserve">Количество </w:t>
      </w:r>
      <w:proofErr w:type="spellStart"/>
      <w:r w:rsidRPr="00DD2521">
        <w:rPr>
          <w:rFonts w:ascii="Times New Roman" w:hAnsi="Times New Roman"/>
          <w:szCs w:val="24"/>
        </w:rPr>
        <w:t>евроконтейнеров</w:t>
      </w:r>
      <w:proofErr w:type="spellEnd"/>
      <w:r w:rsidRPr="00DD2521">
        <w:rPr>
          <w:rFonts w:ascii="Times New Roman" w:hAnsi="Times New Roman"/>
          <w:szCs w:val="24"/>
        </w:rPr>
        <w:t xml:space="preserve"> рассчитывалось исходя из установленных норм накопления, емкости контейнера (Е=1,1 м</w:t>
      </w:r>
      <w:r w:rsidRPr="00DD2521">
        <w:rPr>
          <w:rFonts w:ascii="Times New Roman" w:hAnsi="Times New Roman"/>
          <w:szCs w:val="24"/>
          <w:vertAlign w:val="superscript"/>
        </w:rPr>
        <w:t>3</w:t>
      </w:r>
      <w:r w:rsidRPr="00DD2521">
        <w:rPr>
          <w:rFonts w:ascii="Times New Roman" w:hAnsi="Times New Roman"/>
          <w:szCs w:val="24"/>
        </w:rPr>
        <w:t xml:space="preserve">), </w:t>
      </w:r>
      <w:proofErr w:type="spellStart"/>
      <w:r w:rsidRPr="00DD2521">
        <w:rPr>
          <w:rFonts w:ascii="Times New Roman" w:hAnsi="Times New Roman"/>
          <w:szCs w:val="24"/>
        </w:rPr>
        <w:t>переодичности</w:t>
      </w:r>
      <w:proofErr w:type="spellEnd"/>
      <w:r w:rsidRPr="00DD2521">
        <w:rPr>
          <w:rFonts w:ascii="Times New Roman" w:hAnsi="Times New Roman"/>
          <w:szCs w:val="24"/>
        </w:rPr>
        <w:t xml:space="preserve"> вывоза (</w:t>
      </w:r>
      <w:r w:rsidRPr="00DD2521">
        <w:rPr>
          <w:rFonts w:ascii="Times New Roman" w:hAnsi="Times New Roman"/>
          <w:szCs w:val="24"/>
          <w:lang w:val="en-US"/>
        </w:rPr>
        <w:t>t</w:t>
      </w:r>
      <w:r w:rsidRPr="00DD2521">
        <w:rPr>
          <w:rFonts w:ascii="Times New Roman" w:hAnsi="Times New Roman"/>
          <w:szCs w:val="24"/>
        </w:rPr>
        <w:t>=1 раз в сутки, ежедневно), с учетом коэффициента неравномерности накопления отходов.</w:t>
      </w:r>
    </w:p>
    <w:p w14:paraId="1D1F9575" w14:textId="3D56452A" w:rsidR="00260BA6" w:rsidRPr="00DD2521" w:rsidRDefault="00260BA6" w:rsidP="00260BA6">
      <w:pPr>
        <w:shd w:val="clear" w:color="auto" w:fill="FFFFFF"/>
        <w:spacing w:line="360" w:lineRule="auto"/>
        <w:ind w:firstLine="567"/>
        <w:rPr>
          <w:rFonts w:ascii="Times New Roman" w:hAnsi="Times New Roman"/>
          <w:szCs w:val="24"/>
        </w:rPr>
      </w:pPr>
      <w:r w:rsidRPr="00DD2521">
        <w:rPr>
          <w:rFonts w:ascii="Times New Roman" w:hAnsi="Times New Roman"/>
          <w:szCs w:val="24"/>
        </w:rPr>
        <w:t xml:space="preserve">Для сбора мусора при ежедневном вывозе потребуется расстановка </w:t>
      </w:r>
      <w:r w:rsidR="00600097">
        <w:rPr>
          <w:rFonts w:ascii="Times New Roman" w:hAnsi="Times New Roman"/>
          <w:szCs w:val="24"/>
        </w:rPr>
        <w:t>трех</w:t>
      </w:r>
      <w:r w:rsidRPr="00DD2521">
        <w:rPr>
          <w:rFonts w:ascii="Times New Roman" w:hAnsi="Times New Roman"/>
          <w:szCs w:val="24"/>
        </w:rPr>
        <w:t xml:space="preserve"> </w:t>
      </w:r>
      <w:proofErr w:type="spellStart"/>
      <w:r w:rsidRPr="00DD2521">
        <w:rPr>
          <w:rFonts w:ascii="Times New Roman" w:hAnsi="Times New Roman"/>
          <w:szCs w:val="24"/>
        </w:rPr>
        <w:t>евроконтейнер</w:t>
      </w:r>
      <w:r w:rsidR="00600097">
        <w:rPr>
          <w:rFonts w:ascii="Times New Roman" w:hAnsi="Times New Roman"/>
          <w:szCs w:val="24"/>
        </w:rPr>
        <w:t>ов</w:t>
      </w:r>
      <w:proofErr w:type="spellEnd"/>
      <w:r w:rsidRPr="00DD2521">
        <w:rPr>
          <w:rFonts w:ascii="Times New Roman" w:hAnsi="Times New Roman"/>
          <w:szCs w:val="24"/>
        </w:rPr>
        <w:t xml:space="preserve"> (с учетом контейнеров находящихся в ремонте и резерве)</w:t>
      </w:r>
      <w:r w:rsidR="00F149FF">
        <w:rPr>
          <w:rFonts w:ascii="Times New Roman" w:hAnsi="Times New Roman"/>
          <w:szCs w:val="24"/>
        </w:rPr>
        <w:t>.</w:t>
      </w:r>
      <w:r w:rsidRPr="00DD2521">
        <w:rPr>
          <w:rFonts w:ascii="Times New Roman" w:hAnsi="Times New Roman"/>
          <w:szCs w:val="24"/>
        </w:rPr>
        <w:t xml:space="preserve"> Количество </w:t>
      </w:r>
      <w:proofErr w:type="spellStart"/>
      <w:r w:rsidRPr="00DD2521">
        <w:rPr>
          <w:rFonts w:ascii="Times New Roman" w:hAnsi="Times New Roman"/>
          <w:spacing w:val="1"/>
          <w:szCs w:val="24"/>
        </w:rPr>
        <w:t>евро</w:t>
      </w:r>
      <w:r w:rsidRPr="00DD2521">
        <w:rPr>
          <w:rFonts w:ascii="Times New Roman" w:hAnsi="Times New Roman"/>
          <w:szCs w:val="24"/>
        </w:rPr>
        <w:t>контейнеров</w:t>
      </w:r>
      <w:proofErr w:type="spellEnd"/>
      <w:r w:rsidRPr="00DD2521">
        <w:rPr>
          <w:rFonts w:ascii="Times New Roman" w:hAnsi="Times New Roman"/>
          <w:szCs w:val="24"/>
        </w:rPr>
        <w:t xml:space="preserve"> должно быть уточнено при рабочем проектировании.</w:t>
      </w:r>
    </w:p>
    <w:p w14:paraId="5FB5751B" w14:textId="20263C4E" w:rsidR="00260BA6" w:rsidRPr="00DD2521" w:rsidRDefault="00904C12" w:rsidP="00904C12">
      <w:pPr>
        <w:spacing w:line="360" w:lineRule="auto"/>
        <w:ind w:firstLine="567"/>
        <w:rPr>
          <w:rFonts w:ascii="Times New Roman" w:hAnsi="Times New Roman"/>
          <w:szCs w:val="24"/>
        </w:rPr>
      </w:pPr>
      <w:bookmarkStart w:id="54" w:name="_Hlk132704846"/>
      <w:r w:rsidRPr="00904C12">
        <w:rPr>
          <w:rFonts w:ascii="Times New Roman" w:hAnsi="Times New Roman"/>
          <w:szCs w:val="24"/>
        </w:rPr>
        <w:t>Согласно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 расстояние от контейнерных и (или) специальных площадок до</w:t>
      </w:r>
      <w:r>
        <w:rPr>
          <w:rFonts w:ascii="Times New Roman" w:hAnsi="Times New Roman"/>
          <w:szCs w:val="24"/>
        </w:rPr>
        <w:t xml:space="preserve"> </w:t>
      </w:r>
      <w:r w:rsidRPr="00904C12">
        <w:rPr>
          <w:rFonts w:ascii="Times New Roman" w:hAnsi="Times New Roman"/>
          <w:szCs w:val="24"/>
        </w:rPr>
        <w:t>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w:t>
      </w:r>
      <w:r>
        <w:rPr>
          <w:rFonts w:ascii="Times New Roman" w:hAnsi="Times New Roman"/>
          <w:szCs w:val="24"/>
        </w:rPr>
        <w:t xml:space="preserve"> </w:t>
      </w:r>
      <w:r w:rsidRPr="00904C12">
        <w:rPr>
          <w:rFonts w:ascii="Times New Roman" w:hAnsi="Times New Roman"/>
          <w:szCs w:val="24"/>
        </w:rPr>
        <w:t>быть не менее 20 метров, но не более 100 метров.</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260BA6" w:rsidRPr="00DD2521" w14:paraId="5BB60DBD" w14:textId="77777777" w:rsidTr="00B00BBA">
        <w:tc>
          <w:tcPr>
            <w:tcW w:w="9924" w:type="dxa"/>
            <w:tcBorders>
              <w:top w:val="nil"/>
              <w:left w:val="nil"/>
              <w:bottom w:val="nil"/>
              <w:right w:val="nil"/>
            </w:tcBorders>
            <w:shd w:val="clear" w:color="auto" w:fill="auto"/>
          </w:tcPr>
          <w:bookmarkEnd w:id="54"/>
          <w:p w14:paraId="4F5A7136" w14:textId="77777777" w:rsidR="00260BA6" w:rsidRPr="00DD2521" w:rsidRDefault="00260BA6" w:rsidP="00C42F99">
            <w:pPr>
              <w:spacing w:line="360" w:lineRule="auto"/>
              <w:ind w:firstLine="567"/>
              <w:rPr>
                <w:rFonts w:ascii="Times New Roman" w:hAnsi="Times New Roman"/>
                <w:szCs w:val="24"/>
              </w:rPr>
            </w:pPr>
            <w:r w:rsidRPr="00DD2521">
              <w:rPr>
                <w:rFonts w:ascii="Times New Roman" w:hAnsi="Times New Roman"/>
                <w:spacing w:val="1"/>
                <w:szCs w:val="24"/>
              </w:rPr>
              <w:t xml:space="preserve">Для удобства эксплуатации, контейнеры размещать на специальных </w:t>
            </w:r>
            <w:r w:rsidRPr="00DD2521">
              <w:rPr>
                <w:rFonts w:ascii="Times New Roman" w:hAnsi="Times New Roman"/>
                <w:spacing w:val="-2"/>
                <w:szCs w:val="24"/>
              </w:rPr>
              <w:t xml:space="preserve">контейнерных площадках, представляющих собой асфальтированное покрытие размерами </w:t>
            </w:r>
            <w:r w:rsidRPr="00DD2521">
              <w:rPr>
                <w:rFonts w:ascii="Times New Roman" w:hAnsi="Times New Roman"/>
                <w:szCs w:val="24"/>
              </w:rPr>
              <w:t xml:space="preserve">1,5 </w:t>
            </w:r>
            <w:r w:rsidRPr="00DD2521">
              <w:rPr>
                <w:rFonts w:ascii="Times New Roman" w:hAnsi="Times New Roman"/>
                <w:szCs w:val="24"/>
                <w:lang w:val="en-US"/>
              </w:rPr>
              <w:t>x</w:t>
            </w:r>
            <w:r w:rsidRPr="00DD2521">
              <w:rPr>
                <w:rFonts w:ascii="Times New Roman" w:hAnsi="Times New Roman"/>
                <w:szCs w:val="24"/>
              </w:rPr>
              <w:t xml:space="preserve"> 1,5 м с бордюром и уклоном в сторону проезжей части, возможно ограждение;</w:t>
            </w:r>
          </w:p>
        </w:tc>
      </w:tr>
      <w:tr w:rsidR="00260BA6" w:rsidRPr="00DD2521" w14:paraId="36FD196F" w14:textId="77777777" w:rsidTr="00B00BBA">
        <w:tc>
          <w:tcPr>
            <w:tcW w:w="9924" w:type="dxa"/>
            <w:tcBorders>
              <w:top w:val="nil"/>
              <w:left w:val="nil"/>
              <w:bottom w:val="nil"/>
              <w:right w:val="nil"/>
            </w:tcBorders>
            <w:shd w:val="clear" w:color="auto" w:fill="auto"/>
          </w:tcPr>
          <w:p w14:paraId="723A05CA" w14:textId="77777777" w:rsidR="00260BA6" w:rsidRPr="00DD2521" w:rsidRDefault="00260BA6" w:rsidP="00B00BBA">
            <w:pPr>
              <w:spacing w:line="360" w:lineRule="auto"/>
              <w:rPr>
                <w:rFonts w:ascii="Times New Roman" w:hAnsi="Times New Roman"/>
                <w:spacing w:val="1"/>
                <w:szCs w:val="24"/>
              </w:rPr>
            </w:pPr>
            <w:r w:rsidRPr="00DD2521">
              <w:rPr>
                <w:rFonts w:ascii="Times New Roman" w:hAnsi="Times New Roman"/>
                <w:szCs w:val="24"/>
              </w:rPr>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tc>
      </w:tr>
      <w:tr w:rsidR="00260BA6" w:rsidRPr="00DD2521" w14:paraId="02989E5E" w14:textId="77777777" w:rsidTr="00B00BBA">
        <w:trPr>
          <w:trHeight w:val="2575"/>
        </w:trPr>
        <w:tc>
          <w:tcPr>
            <w:tcW w:w="9924" w:type="dxa"/>
            <w:tcBorders>
              <w:top w:val="nil"/>
              <w:left w:val="nil"/>
              <w:bottom w:val="nil"/>
              <w:right w:val="nil"/>
            </w:tcBorders>
            <w:shd w:val="clear" w:color="auto" w:fill="auto"/>
          </w:tcPr>
          <w:p w14:paraId="26C58554" w14:textId="77777777" w:rsidR="00260BA6" w:rsidRPr="00DD2521" w:rsidRDefault="00260BA6" w:rsidP="00DD2521">
            <w:pPr>
              <w:spacing w:line="360" w:lineRule="auto"/>
              <w:ind w:firstLine="567"/>
              <w:rPr>
                <w:rFonts w:ascii="Times New Roman" w:hAnsi="Times New Roman"/>
                <w:spacing w:val="1"/>
                <w:szCs w:val="24"/>
              </w:rPr>
            </w:pPr>
            <w:r w:rsidRPr="00DD2521">
              <w:rPr>
                <w:rFonts w:ascii="Times New Roman" w:hAnsi="Times New Roman"/>
                <w:szCs w:val="24"/>
              </w:rPr>
              <w:t xml:space="preserve">Сбор и транспортировка ртутьсодержащих отходов должны соответствовать требованиям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утвержденных </w:t>
            </w:r>
            <w:r w:rsidRPr="00DD2521">
              <w:rPr>
                <w:rFonts w:ascii="Times New Roman" w:hAnsi="Times New Roman"/>
                <w:kern w:val="36"/>
                <w:szCs w:val="24"/>
              </w:rPr>
              <w:t>Постановлением Правительства Российской Федерации от 3 сентября 2010 г. N 681.</w:t>
            </w:r>
          </w:p>
        </w:tc>
      </w:tr>
    </w:tbl>
    <w:p w14:paraId="659ECDAB" w14:textId="32CC33F3" w:rsidR="00E938BA" w:rsidRDefault="00E938BA" w:rsidP="00E938BA">
      <w:pPr>
        <w:pStyle w:val="2"/>
        <w:rPr>
          <w:b/>
          <w:bCs/>
          <w:szCs w:val="24"/>
        </w:rPr>
      </w:pPr>
      <w:bookmarkStart w:id="55" w:name="_Toc132709013"/>
      <w:r>
        <w:rPr>
          <w:sz w:val="22"/>
          <w:szCs w:val="22"/>
          <w:lang w:val="ru-RU"/>
        </w:rPr>
        <w:t xml:space="preserve">5.3 </w:t>
      </w:r>
      <w:r w:rsidRPr="00E938BA">
        <w:rPr>
          <w:sz w:val="22"/>
          <w:szCs w:val="22"/>
          <w:lang w:val="ru-RU"/>
        </w:rPr>
        <w:t>Пояса</w:t>
      </w:r>
      <w:r w:rsidRPr="00693C9D">
        <w:rPr>
          <w:b/>
          <w:bCs/>
          <w:szCs w:val="24"/>
        </w:rPr>
        <w:t xml:space="preserve"> </w:t>
      </w:r>
      <w:r w:rsidRPr="00E938BA">
        <w:rPr>
          <w:sz w:val="22"/>
          <w:szCs w:val="22"/>
          <w:lang w:val="ru-RU"/>
        </w:rPr>
        <w:t>санитарной</w:t>
      </w:r>
      <w:r w:rsidRPr="00693C9D">
        <w:rPr>
          <w:b/>
          <w:bCs/>
          <w:szCs w:val="24"/>
        </w:rPr>
        <w:t xml:space="preserve"> </w:t>
      </w:r>
      <w:r w:rsidRPr="00E938BA">
        <w:rPr>
          <w:sz w:val="22"/>
          <w:szCs w:val="22"/>
          <w:lang w:val="ru-RU"/>
        </w:rPr>
        <w:t>охраны</w:t>
      </w:r>
      <w:r w:rsidRPr="00693C9D">
        <w:rPr>
          <w:b/>
          <w:bCs/>
          <w:szCs w:val="24"/>
        </w:rPr>
        <w:t xml:space="preserve"> </w:t>
      </w:r>
      <w:r w:rsidRPr="00E938BA">
        <w:rPr>
          <w:sz w:val="22"/>
          <w:szCs w:val="22"/>
          <w:lang w:val="ru-RU"/>
        </w:rPr>
        <w:t>источников</w:t>
      </w:r>
      <w:r w:rsidRPr="00693C9D">
        <w:rPr>
          <w:b/>
          <w:bCs/>
          <w:szCs w:val="24"/>
        </w:rPr>
        <w:t xml:space="preserve"> </w:t>
      </w:r>
      <w:r w:rsidRPr="00E938BA">
        <w:rPr>
          <w:sz w:val="22"/>
          <w:szCs w:val="22"/>
          <w:lang w:val="ru-RU"/>
        </w:rPr>
        <w:t>водоснабжения</w:t>
      </w:r>
      <w:bookmarkEnd w:id="55"/>
    </w:p>
    <w:p w14:paraId="18450E76" w14:textId="3E6C2DC8" w:rsidR="00E938BA" w:rsidRDefault="00E938BA" w:rsidP="00E938BA">
      <w:pPr>
        <w:spacing w:line="360" w:lineRule="auto"/>
        <w:ind w:firstLine="851"/>
        <w:rPr>
          <w:rFonts w:ascii="Times New Roman" w:hAnsi="Times New Roman"/>
          <w:szCs w:val="24"/>
        </w:rPr>
      </w:pPr>
      <w:r w:rsidRPr="00BB7D2E">
        <w:rPr>
          <w:rFonts w:ascii="Times New Roman" w:hAnsi="Times New Roman"/>
          <w:szCs w:val="24"/>
        </w:rPr>
        <w:t>Территория попадает в зону санитарной охраны источника водоснабжения (</w:t>
      </w:r>
      <w:r w:rsidRPr="00BB7D2E">
        <w:rPr>
          <w:rFonts w:ascii="Times New Roman" w:hAnsi="Times New Roman"/>
          <w:szCs w:val="24"/>
          <w:lang w:val="en-US"/>
        </w:rPr>
        <w:t>III</w:t>
      </w:r>
      <w:r w:rsidRPr="00BB7D2E">
        <w:rPr>
          <w:rFonts w:ascii="Times New Roman" w:hAnsi="Times New Roman"/>
          <w:szCs w:val="24"/>
        </w:rPr>
        <w:t xml:space="preserve"> пояс) </w:t>
      </w:r>
      <w:r w:rsidR="00C0708E">
        <w:rPr>
          <w:rFonts w:ascii="Times New Roman" w:hAnsi="Times New Roman"/>
          <w:szCs w:val="24"/>
        </w:rPr>
        <w:t xml:space="preserve">эксплуатационной </w:t>
      </w:r>
      <w:r>
        <w:rPr>
          <w:rFonts w:ascii="Times New Roman" w:hAnsi="Times New Roman"/>
          <w:szCs w:val="24"/>
        </w:rPr>
        <w:t>скважин</w:t>
      </w:r>
      <w:r w:rsidR="00C0708E">
        <w:rPr>
          <w:rFonts w:ascii="Times New Roman" w:hAnsi="Times New Roman"/>
          <w:szCs w:val="24"/>
        </w:rPr>
        <w:t>ы</w:t>
      </w:r>
      <w:r>
        <w:rPr>
          <w:rFonts w:ascii="Times New Roman" w:hAnsi="Times New Roman"/>
          <w:szCs w:val="24"/>
        </w:rPr>
        <w:t xml:space="preserve"> </w:t>
      </w:r>
      <w:proofErr w:type="spellStart"/>
      <w:r w:rsidR="00C0708E">
        <w:rPr>
          <w:rFonts w:ascii="Times New Roman" w:hAnsi="Times New Roman"/>
          <w:szCs w:val="24"/>
        </w:rPr>
        <w:t>ж.р.</w:t>
      </w:r>
      <w:r>
        <w:rPr>
          <w:rFonts w:ascii="Times New Roman" w:hAnsi="Times New Roman"/>
          <w:szCs w:val="24"/>
        </w:rPr>
        <w:t>а</w:t>
      </w:r>
      <w:proofErr w:type="spellEnd"/>
      <w:r>
        <w:rPr>
          <w:rFonts w:ascii="Times New Roman" w:hAnsi="Times New Roman"/>
          <w:szCs w:val="24"/>
        </w:rPr>
        <w:t xml:space="preserve"> </w:t>
      </w:r>
      <w:r w:rsidR="00C0708E">
        <w:rPr>
          <w:rFonts w:ascii="Times New Roman" w:hAnsi="Times New Roman"/>
          <w:szCs w:val="24"/>
        </w:rPr>
        <w:t>Север</w:t>
      </w:r>
      <w:r>
        <w:rPr>
          <w:rFonts w:ascii="Times New Roman" w:hAnsi="Times New Roman"/>
          <w:szCs w:val="24"/>
        </w:rPr>
        <w:t>ный, согласно приказу министерства экологии и природных ресурсов Нижегородской области №</w:t>
      </w:r>
      <w:r w:rsidR="00C0708E">
        <w:rPr>
          <w:rFonts w:ascii="Times New Roman" w:hAnsi="Times New Roman"/>
          <w:szCs w:val="24"/>
        </w:rPr>
        <w:t>880</w:t>
      </w:r>
      <w:r>
        <w:rPr>
          <w:rFonts w:ascii="Times New Roman" w:hAnsi="Times New Roman"/>
          <w:szCs w:val="24"/>
        </w:rPr>
        <w:t>од от 1</w:t>
      </w:r>
      <w:r w:rsidR="00C0708E">
        <w:rPr>
          <w:rFonts w:ascii="Times New Roman" w:hAnsi="Times New Roman"/>
          <w:szCs w:val="24"/>
        </w:rPr>
        <w:t>6</w:t>
      </w:r>
      <w:r>
        <w:rPr>
          <w:rFonts w:ascii="Times New Roman" w:hAnsi="Times New Roman"/>
          <w:szCs w:val="24"/>
        </w:rPr>
        <w:t>.08.20</w:t>
      </w:r>
      <w:r w:rsidR="00C0708E">
        <w:rPr>
          <w:rFonts w:ascii="Times New Roman" w:hAnsi="Times New Roman"/>
          <w:szCs w:val="24"/>
        </w:rPr>
        <w:t>18</w:t>
      </w:r>
      <w:r w:rsidRPr="00BB7D2E">
        <w:rPr>
          <w:rFonts w:ascii="Times New Roman" w:hAnsi="Times New Roman"/>
          <w:szCs w:val="24"/>
        </w:rPr>
        <w:t>.</w:t>
      </w:r>
    </w:p>
    <w:p w14:paraId="75D2BBE5" w14:textId="4EFCEAA6" w:rsidR="00E938BA" w:rsidRDefault="00E938BA" w:rsidP="00E938BA">
      <w:pPr>
        <w:spacing w:line="360" w:lineRule="auto"/>
        <w:ind w:firstLine="851"/>
        <w:rPr>
          <w:rFonts w:ascii="Times New Roman" w:hAnsi="Times New Roman"/>
          <w:szCs w:val="24"/>
        </w:rPr>
      </w:pPr>
      <w:r w:rsidRPr="006E4573">
        <w:rPr>
          <w:rFonts w:ascii="Times New Roman" w:hAnsi="Times New Roman"/>
          <w:szCs w:val="24"/>
        </w:rPr>
        <w:lastRenderedPageBreak/>
        <w:t>Границ</w:t>
      </w:r>
      <w:r w:rsidR="00C0708E">
        <w:rPr>
          <w:rFonts w:ascii="Times New Roman" w:hAnsi="Times New Roman"/>
          <w:szCs w:val="24"/>
        </w:rPr>
        <w:t>ы</w:t>
      </w:r>
      <w:r w:rsidR="00C0708E" w:rsidRPr="00C0708E">
        <w:rPr>
          <w:rFonts w:ascii="Times New Roman" w:hAnsi="Times New Roman"/>
          <w:szCs w:val="24"/>
        </w:rPr>
        <w:t xml:space="preserve"> </w:t>
      </w:r>
      <w:r w:rsidR="00C0708E" w:rsidRPr="006E4573">
        <w:rPr>
          <w:rFonts w:ascii="Times New Roman" w:hAnsi="Times New Roman"/>
          <w:szCs w:val="24"/>
        </w:rPr>
        <w:t>ЗСО</w:t>
      </w:r>
      <w:r w:rsidRPr="006E4573">
        <w:rPr>
          <w:rFonts w:ascii="Times New Roman" w:hAnsi="Times New Roman"/>
          <w:szCs w:val="24"/>
        </w:rPr>
        <w:t xml:space="preserve"> третьего </w:t>
      </w:r>
      <w:r w:rsidR="00C0708E">
        <w:rPr>
          <w:rFonts w:ascii="Times New Roman" w:hAnsi="Times New Roman"/>
          <w:szCs w:val="24"/>
        </w:rPr>
        <w:t>пояса эксплуатационной скважины имеют форму окружности, расстояние от скважины до границы составляет 306,0 метров</w:t>
      </w:r>
      <w:r w:rsidRPr="006E4573">
        <w:rPr>
          <w:rFonts w:ascii="Times New Roman" w:hAnsi="Times New Roman"/>
          <w:szCs w:val="24"/>
        </w:rPr>
        <w:t>.</w:t>
      </w:r>
    </w:p>
    <w:p w14:paraId="307F24D2" w14:textId="77777777" w:rsidR="00E938BA" w:rsidRDefault="00E938BA" w:rsidP="00E938BA">
      <w:pPr>
        <w:spacing w:line="360" w:lineRule="auto"/>
        <w:ind w:firstLine="851"/>
        <w:rPr>
          <w:rFonts w:ascii="Times New Roman" w:hAnsi="Times New Roman"/>
          <w:szCs w:val="24"/>
        </w:rPr>
      </w:pPr>
      <w:r w:rsidRPr="006E4573">
        <w:rPr>
          <w:rFonts w:ascii="Times New Roman" w:hAnsi="Times New Roman"/>
          <w:szCs w:val="24"/>
        </w:rPr>
        <w:t>Основной целью создания и обеспечения режима в ЗСО является санитарная охрана от загрязнения источников водоснабжения и водопроводных сооружений</w:t>
      </w:r>
      <w:r>
        <w:rPr>
          <w:rFonts w:ascii="Times New Roman" w:hAnsi="Times New Roman"/>
          <w:szCs w:val="24"/>
        </w:rPr>
        <w:t>.</w:t>
      </w:r>
    </w:p>
    <w:p w14:paraId="2A212D21" w14:textId="77777777" w:rsidR="00C0708E" w:rsidRDefault="00C0708E" w:rsidP="00E938BA">
      <w:pPr>
        <w:spacing w:line="360" w:lineRule="auto"/>
        <w:ind w:firstLine="851"/>
        <w:rPr>
          <w:rFonts w:ascii="Times New Roman" w:hAnsi="Times New Roman"/>
          <w:szCs w:val="24"/>
        </w:rPr>
      </w:pPr>
      <w:r>
        <w:rPr>
          <w:rFonts w:ascii="Times New Roman" w:hAnsi="Times New Roman"/>
          <w:szCs w:val="24"/>
        </w:rPr>
        <w:t xml:space="preserve">На территории третьего пояса санитарной охраны запрещаются: </w:t>
      </w:r>
    </w:p>
    <w:p w14:paraId="57C2B64C" w14:textId="55CD038F" w:rsidR="00C0708E" w:rsidRDefault="00C0708E" w:rsidP="00E938BA">
      <w:pPr>
        <w:spacing w:line="360" w:lineRule="auto"/>
        <w:ind w:firstLine="851"/>
        <w:rPr>
          <w:rFonts w:ascii="Times New Roman" w:hAnsi="Times New Roman"/>
          <w:szCs w:val="24"/>
        </w:rPr>
      </w:pPr>
      <w:r>
        <w:rPr>
          <w:rFonts w:ascii="Times New Roman" w:hAnsi="Times New Roman"/>
          <w:szCs w:val="24"/>
        </w:rPr>
        <w:t>- закачка отработанных вод в подземные горизонты, подземное складирование твердых отходов и разработка недр земли;</w:t>
      </w:r>
    </w:p>
    <w:p w14:paraId="63D87333" w14:textId="350E641C" w:rsidR="00C0708E" w:rsidRDefault="00C0708E" w:rsidP="00E938BA">
      <w:pPr>
        <w:spacing w:line="360" w:lineRule="auto"/>
        <w:ind w:firstLine="851"/>
        <w:rPr>
          <w:rFonts w:ascii="Times New Roman" w:hAnsi="Times New Roman"/>
          <w:szCs w:val="24"/>
        </w:rPr>
      </w:pPr>
      <w:r>
        <w:rPr>
          <w:rFonts w:ascii="Times New Roman" w:hAnsi="Times New Roman"/>
          <w:szCs w:val="24"/>
        </w:rPr>
        <w:t xml:space="preserve">- размещение складов горюче-смазочных материалов, ядохимикатов и </w:t>
      </w:r>
      <w:proofErr w:type="spellStart"/>
      <w:r>
        <w:rPr>
          <w:rFonts w:ascii="Times New Roman" w:hAnsi="Times New Roman"/>
          <w:szCs w:val="24"/>
        </w:rPr>
        <w:t>миниральных</w:t>
      </w:r>
      <w:proofErr w:type="spellEnd"/>
      <w:r>
        <w:rPr>
          <w:rFonts w:ascii="Times New Roman" w:hAnsi="Times New Roman"/>
          <w:szCs w:val="24"/>
        </w:rPr>
        <w:t xml:space="preserve"> удобрений, накопителей </w:t>
      </w:r>
      <w:proofErr w:type="spellStart"/>
      <w:r>
        <w:rPr>
          <w:rFonts w:ascii="Times New Roman" w:hAnsi="Times New Roman"/>
          <w:szCs w:val="24"/>
        </w:rPr>
        <w:t>промстоков</w:t>
      </w:r>
      <w:proofErr w:type="spellEnd"/>
      <w:r>
        <w:rPr>
          <w:rFonts w:ascii="Times New Roman" w:hAnsi="Times New Roman"/>
          <w:szCs w:val="24"/>
        </w:rPr>
        <w:t xml:space="preserve">, </w:t>
      </w:r>
      <w:proofErr w:type="spellStart"/>
      <w:r>
        <w:rPr>
          <w:rFonts w:ascii="Times New Roman" w:hAnsi="Times New Roman"/>
          <w:szCs w:val="24"/>
        </w:rPr>
        <w:t>шламохранилищ</w:t>
      </w:r>
      <w:proofErr w:type="spellEnd"/>
      <w:r>
        <w:rPr>
          <w:rFonts w:ascii="Times New Roman" w:hAnsi="Times New Roman"/>
          <w:szCs w:val="24"/>
        </w:rPr>
        <w:t xml:space="preserve"> и других объектов, обуславливающих опасность химического загрязнения подземных вод.</w:t>
      </w:r>
    </w:p>
    <w:p w14:paraId="56F9F037" w14:textId="60F1B4F0" w:rsidR="003D0B09" w:rsidRPr="00C0708E" w:rsidRDefault="00E938BA" w:rsidP="00C0708E">
      <w:pPr>
        <w:pStyle w:val="2"/>
        <w:numPr>
          <w:ilvl w:val="1"/>
          <w:numId w:val="2"/>
        </w:numPr>
        <w:rPr>
          <w:sz w:val="22"/>
          <w:szCs w:val="22"/>
          <w:lang w:val="ru-RU"/>
        </w:rPr>
      </w:pPr>
      <w:bookmarkStart w:id="56" w:name="_Toc132709014"/>
      <w:r w:rsidRPr="003D0B09">
        <w:rPr>
          <w:sz w:val="22"/>
          <w:szCs w:val="22"/>
          <w:lang w:val="ru-RU"/>
        </w:rPr>
        <w:t>Зоны</w:t>
      </w:r>
      <w:r w:rsidR="003D0B09">
        <w:rPr>
          <w:sz w:val="22"/>
          <w:szCs w:val="22"/>
          <w:lang w:val="ru-RU"/>
        </w:rPr>
        <w:t xml:space="preserve"> с особыми условиями использования территории</w:t>
      </w:r>
      <w:bookmarkEnd w:id="56"/>
    </w:p>
    <w:p w14:paraId="1E573C92" w14:textId="4F13188D" w:rsidR="00E938BA" w:rsidRDefault="00E938BA" w:rsidP="00E938BA">
      <w:pPr>
        <w:tabs>
          <w:tab w:val="left" w:pos="3585"/>
        </w:tabs>
        <w:spacing w:line="360" w:lineRule="auto"/>
        <w:ind w:firstLine="709"/>
        <w:rPr>
          <w:rFonts w:ascii="Times New Roman" w:hAnsi="Times New Roman"/>
          <w:szCs w:val="24"/>
        </w:rPr>
      </w:pPr>
      <w:r w:rsidRPr="005F7E56">
        <w:rPr>
          <w:rFonts w:ascii="Times New Roman" w:hAnsi="Times New Roman"/>
          <w:szCs w:val="24"/>
        </w:rPr>
        <w:t>-</w:t>
      </w:r>
      <w:r>
        <w:rPr>
          <w:rFonts w:ascii="Times New Roman" w:hAnsi="Times New Roman"/>
          <w:szCs w:val="24"/>
        </w:rPr>
        <w:t xml:space="preserve"> </w:t>
      </w:r>
      <w:r w:rsidRPr="005F7E56">
        <w:rPr>
          <w:rFonts w:ascii="Times New Roman" w:hAnsi="Times New Roman"/>
          <w:szCs w:val="24"/>
        </w:rPr>
        <w:t>Охранная зона линий электроснабжения</w:t>
      </w:r>
      <w:r>
        <w:rPr>
          <w:rFonts w:ascii="Times New Roman" w:hAnsi="Times New Roman"/>
          <w:szCs w:val="24"/>
        </w:rPr>
        <w:t xml:space="preserve"> (</w:t>
      </w:r>
      <w:r w:rsidRPr="005F7E56">
        <w:rPr>
          <w:rFonts w:ascii="Times New Roman" w:hAnsi="Times New Roman"/>
          <w:szCs w:val="24"/>
        </w:rPr>
        <w:t>линия электропередачи,</w:t>
      </w:r>
      <w:r>
        <w:rPr>
          <w:rFonts w:ascii="Times New Roman" w:hAnsi="Times New Roman"/>
          <w:szCs w:val="24"/>
        </w:rPr>
        <w:t xml:space="preserve"> </w:t>
      </w:r>
      <w:r w:rsidRPr="005F7E56">
        <w:rPr>
          <w:rFonts w:ascii="Times New Roman" w:hAnsi="Times New Roman"/>
          <w:szCs w:val="24"/>
        </w:rPr>
        <w:t xml:space="preserve">воздушная </w:t>
      </w:r>
      <w:r>
        <w:rPr>
          <w:rFonts w:ascii="Times New Roman" w:hAnsi="Times New Roman"/>
          <w:szCs w:val="24"/>
        </w:rPr>
        <w:t xml:space="preserve">0,4 </w:t>
      </w:r>
      <w:proofErr w:type="spellStart"/>
      <w:r w:rsidRPr="005F7E56">
        <w:rPr>
          <w:rFonts w:ascii="Times New Roman" w:hAnsi="Times New Roman"/>
          <w:szCs w:val="24"/>
        </w:rPr>
        <w:t>кВ</w:t>
      </w:r>
      <w:proofErr w:type="spellEnd"/>
      <w:r>
        <w:rPr>
          <w:rFonts w:ascii="Times New Roman" w:hAnsi="Times New Roman"/>
          <w:szCs w:val="24"/>
        </w:rPr>
        <w:t>)</w:t>
      </w:r>
      <w:r w:rsidRPr="005F7E56">
        <w:rPr>
          <w:rFonts w:ascii="Times New Roman" w:hAnsi="Times New Roman"/>
          <w:szCs w:val="24"/>
        </w:rPr>
        <w:t xml:space="preserve">, радиусом </w:t>
      </w:r>
      <w:r>
        <w:rPr>
          <w:rFonts w:ascii="Times New Roman" w:hAnsi="Times New Roman"/>
          <w:szCs w:val="24"/>
        </w:rPr>
        <w:t>2</w:t>
      </w:r>
      <w:r w:rsidRPr="005F7E56">
        <w:rPr>
          <w:rFonts w:ascii="Times New Roman" w:hAnsi="Times New Roman"/>
          <w:szCs w:val="24"/>
        </w:rPr>
        <w:t xml:space="preserve"> м (требования постановления Правительства РФ </w:t>
      </w:r>
      <w:r>
        <w:rPr>
          <w:rFonts w:ascii="Times New Roman" w:hAnsi="Times New Roman"/>
          <w:szCs w:val="24"/>
        </w:rPr>
        <w:t>от 24 февраля 2009 года № 160);</w:t>
      </w:r>
    </w:p>
    <w:p w14:paraId="78D92C0C" w14:textId="15981074" w:rsidR="00E938BA" w:rsidRPr="005F7E56" w:rsidRDefault="00E938BA" w:rsidP="003D0B09">
      <w:pPr>
        <w:tabs>
          <w:tab w:val="left" w:pos="3585"/>
        </w:tabs>
        <w:spacing w:line="360" w:lineRule="auto"/>
        <w:ind w:firstLine="709"/>
        <w:rPr>
          <w:rFonts w:ascii="Times New Roman" w:hAnsi="Times New Roman"/>
          <w:szCs w:val="24"/>
        </w:rPr>
      </w:pPr>
      <w:r w:rsidRPr="005F7E56">
        <w:rPr>
          <w:rFonts w:ascii="Times New Roman" w:hAnsi="Times New Roman"/>
          <w:szCs w:val="24"/>
        </w:rPr>
        <w:t>-</w:t>
      </w:r>
      <w:r>
        <w:rPr>
          <w:rFonts w:ascii="Times New Roman" w:hAnsi="Times New Roman"/>
          <w:szCs w:val="24"/>
        </w:rPr>
        <w:t xml:space="preserve"> </w:t>
      </w:r>
      <w:r w:rsidRPr="005F7E56">
        <w:rPr>
          <w:rFonts w:ascii="Times New Roman" w:hAnsi="Times New Roman"/>
          <w:szCs w:val="24"/>
        </w:rPr>
        <w:t xml:space="preserve">Охранная зона </w:t>
      </w:r>
      <w:r>
        <w:rPr>
          <w:rFonts w:ascii="Times New Roman" w:hAnsi="Times New Roman"/>
          <w:szCs w:val="24"/>
        </w:rPr>
        <w:t xml:space="preserve">трансформаторной подстанции </w:t>
      </w:r>
      <w:r w:rsidRPr="005F7E56">
        <w:rPr>
          <w:rFonts w:ascii="Times New Roman" w:hAnsi="Times New Roman"/>
          <w:szCs w:val="24"/>
        </w:rPr>
        <w:t xml:space="preserve">радиусом </w:t>
      </w:r>
      <w:r>
        <w:rPr>
          <w:rFonts w:ascii="Times New Roman" w:hAnsi="Times New Roman"/>
          <w:szCs w:val="24"/>
        </w:rPr>
        <w:t>10</w:t>
      </w:r>
      <w:r w:rsidRPr="005F7E56">
        <w:rPr>
          <w:rFonts w:ascii="Times New Roman" w:hAnsi="Times New Roman"/>
          <w:szCs w:val="24"/>
        </w:rPr>
        <w:t xml:space="preserve"> м (требования постановления Правительства РФ </w:t>
      </w:r>
      <w:r>
        <w:rPr>
          <w:rFonts w:ascii="Times New Roman" w:hAnsi="Times New Roman"/>
          <w:szCs w:val="24"/>
        </w:rPr>
        <w:t>от 24 февраля 2009 года № 160);</w:t>
      </w:r>
    </w:p>
    <w:p w14:paraId="34002E20" w14:textId="79E74F34" w:rsidR="00260BA6" w:rsidRDefault="00E938BA" w:rsidP="00E938BA">
      <w:pPr>
        <w:pStyle w:val="af"/>
        <w:rPr>
          <w:rFonts w:ascii="Times New Roman" w:hAnsi="Times New Roman"/>
          <w:szCs w:val="24"/>
        </w:rPr>
      </w:pPr>
      <w:r w:rsidRPr="005F7E56">
        <w:rPr>
          <w:rFonts w:ascii="Times New Roman" w:hAnsi="Times New Roman"/>
          <w:szCs w:val="24"/>
        </w:rPr>
        <w:t>-</w:t>
      </w:r>
      <w:r>
        <w:rPr>
          <w:rFonts w:ascii="Times New Roman" w:hAnsi="Times New Roman"/>
          <w:szCs w:val="24"/>
        </w:rPr>
        <w:t xml:space="preserve"> </w:t>
      </w:r>
      <w:r w:rsidRPr="005F7E56">
        <w:rPr>
          <w:rFonts w:ascii="Times New Roman" w:hAnsi="Times New Roman"/>
          <w:szCs w:val="24"/>
        </w:rPr>
        <w:t>Охранная зона линий сооружения связи и р</w:t>
      </w:r>
      <w:r>
        <w:rPr>
          <w:rFonts w:ascii="Times New Roman" w:hAnsi="Times New Roman"/>
          <w:szCs w:val="24"/>
        </w:rPr>
        <w:t xml:space="preserve">адиофикации радиусом 2 метра </w:t>
      </w:r>
      <w:r w:rsidRPr="005F7E56">
        <w:rPr>
          <w:rFonts w:ascii="Times New Roman" w:hAnsi="Times New Roman"/>
          <w:szCs w:val="24"/>
        </w:rPr>
        <w:t>(Федеральный закон от 7 июля 2003 года № 126-ФЗ «О связи», Постановление Правительства РФ «Об утверждении Правил охраны линий и сооружений связи» Российской Федерации от 9 июня 1995года № 578)</w:t>
      </w:r>
      <w:r w:rsidR="003D0B09">
        <w:rPr>
          <w:rFonts w:ascii="Times New Roman" w:hAnsi="Times New Roman"/>
          <w:szCs w:val="24"/>
        </w:rPr>
        <w:t>;</w:t>
      </w:r>
    </w:p>
    <w:p w14:paraId="163C1ADD" w14:textId="698A84E6" w:rsidR="003D0B09" w:rsidRDefault="003D0B09" w:rsidP="00E938BA">
      <w:pPr>
        <w:pStyle w:val="af"/>
        <w:rPr>
          <w:rFonts w:ascii="Times New Roman" w:hAnsi="Times New Roman"/>
          <w:sz w:val="22"/>
        </w:rPr>
      </w:pPr>
      <w:r>
        <w:rPr>
          <w:rFonts w:ascii="Times New Roman" w:hAnsi="Times New Roman"/>
          <w:sz w:val="22"/>
        </w:rPr>
        <w:t>- Охранная зона газопроводов радиусом 2 метра (</w:t>
      </w:r>
      <w:r w:rsidRPr="003D0B09">
        <w:rPr>
          <w:rFonts w:ascii="Times New Roman" w:hAnsi="Times New Roman"/>
          <w:sz w:val="22"/>
        </w:rPr>
        <w:t>правила охраны газораспределительных сетей от 20.11.2000 года №878)</w:t>
      </w:r>
      <w:r>
        <w:rPr>
          <w:rFonts w:ascii="Times New Roman" w:hAnsi="Times New Roman"/>
          <w:sz w:val="22"/>
        </w:rPr>
        <w:t>;</w:t>
      </w:r>
    </w:p>
    <w:p w14:paraId="2714F1BC" w14:textId="1C19E1A1" w:rsidR="003D0B09" w:rsidRPr="001838FA" w:rsidRDefault="003D0B09" w:rsidP="00E938BA">
      <w:pPr>
        <w:pStyle w:val="af"/>
        <w:rPr>
          <w:rFonts w:ascii="Times New Roman" w:hAnsi="Times New Roman"/>
          <w:sz w:val="22"/>
        </w:rPr>
      </w:pPr>
      <w:r>
        <w:rPr>
          <w:rFonts w:ascii="Times New Roman" w:hAnsi="Times New Roman"/>
          <w:sz w:val="22"/>
        </w:rPr>
        <w:t>- Охранная зона ПРГ</w:t>
      </w:r>
      <w:r w:rsidRPr="003D0B09">
        <w:rPr>
          <w:rFonts w:ascii="Times New Roman" w:hAnsi="Times New Roman"/>
          <w:sz w:val="22"/>
        </w:rPr>
        <w:t xml:space="preserve"> </w:t>
      </w:r>
      <w:r>
        <w:rPr>
          <w:rFonts w:ascii="Times New Roman" w:hAnsi="Times New Roman"/>
          <w:sz w:val="22"/>
        </w:rPr>
        <w:t>радиусом 10 метра (</w:t>
      </w:r>
      <w:r w:rsidRPr="003D0B09">
        <w:rPr>
          <w:rFonts w:ascii="Times New Roman" w:hAnsi="Times New Roman"/>
          <w:sz w:val="22"/>
        </w:rPr>
        <w:t>правила охраны газораспределительных сетей от 20.11.2000 года №878)</w:t>
      </w:r>
      <w:r>
        <w:rPr>
          <w:rFonts w:ascii="Times New Roman" w:hAnsi="Times New Roman"/>
          <w:sz w:val="22"/>
        </w:rPr>
        <w:t>.</w:t>
      </w:r>
    </w:p>
    <w:p w14:paraId="05F66164" w14:textId="196D434C" w:rsidR="00260BA6" w:rsidRPr="001838FA" w:rsidRDefault="00260BA6" w:rsidP="00260BA6">
      <w:pPr>
        <w:pStyle w:val="2"/>
        <w:rPr>
          <w:sz w:val="22"/>
          <w:szCs w:val="22"/>
        </w:rPr>
      </w:pPr>
      <w:bookmarkStart w:id="57" w:name="_Toc132709015"/>
      <w:r w:rsidRPr="001838FA">
        <w:rPr>
          <w:sz w:val="22"/>
          <w:szCs w:val="22"/>
          <w:lang w:val="ru-RU"/>
        </w:rPr>
        <w:t>5.</w:t>
      </w:r>
      <w:r w:rsidR="003D0B09">
        <w:rPr>
          <w:sz w:val="22"/>
          <w:szCs w:val="22"/>
          <w:lang w:val="ru-RU"/>
        </w:rPr>
        <w:t>5</w:t>
      </w:r>
      <w:r w:rsidRPr="001838FA">
        <w:rPr>
          <w:sz w:val="22"/>
          <w:szCs w:val="22"/>
          <w:lang w:val="ru-RU"/>
        </w:rPr>
        <w:t xml:space="preserve"> </w:t>
      </w:r>
      <w:r w:rsidRPr="001838FA">
        <w:rPr>
          <w:sz w:val="22"/>
          <w:szCs w:val="22"/>
        </w:rPr>
        <w:t>Оценка влияния  физических  факторов  на  окружающую  среду</w:t>
      </w:r>
      <w:bookmarkEnd w:id="57"/>
    </w:p>
    <w:p w14:paraId="5802E2B0" w14:textId="77777777" w:rsidR="00260BA6" w:rsidRPr="006E5D5D" w:rsidRDefault="00260BA6" w:rsidP="00260BA6">
      <w:pPr>
        <w:spacing w:before="240" w:line="360" w:lineRule="auto"/>
        <w:ind w:right="119" w:firstLine="539"/>
        <w:rPr>
          <w:rFonts w:ascii="Times New Roman" w:hAnsi="Times New Roman"/>
          <w:szCs w:val="24"/>
        </w:rPr>
      </w:pPr>
      <w:r w:rsidRPr="006E5D5D">
        <w:rPr>
          <w:rFonts w:ascii="Times New Roman" w:hAnsi="Times New Roman"/>
          <w:szCs w:val="24"/>
        </w:rPr>
        <w:t>К физическим факторам загрязнения окружающей среды относятся шум, электромагнитные излучения, радиация, вибрация и др.</w:t>
      </w:r>
    </w:p>
    <w:p w14:paraId="01BF5DF9" w14:textId="77777777" w:rsidR="00260BA6" w:rsidRPr="006E5D5D" w:rsidRDefault="00260BA6" w:rsidP="00260BA6">
      <w:pPr>
        <w:spacing w:line="360" w:lineRule="auto"/>
        <w:ind w:right="119" w:firstLine="540"/>
        <w:rPr>
          <w:rFonts w:ascii="Times New Roman" w:hAnsi="Times New Roman"/>
          <w:szCs w:val="24"/>
        </w:rPr>
      </w:pPr>
      <w:r w:rsidRPr="006E5D5D">
        <w:rPr>
          <w:rFonts w:ascii="Times New Roman" w:hAnsi="Times New Roman"/>
          <w:szCs w:val="24"/>
        </w:rPr>
        <w:t>Вредное воздействие электромагнитных излучений на окружающую среду происходит от линий электропередач высокого напряжения, радиопередающих объектов.</w:t>
      </w:r>
    </w:p>
    <w:p w14:paraId="2584B961" w14:textId="77777777" w:rsidR="00260BA6" w:rsidRPr="006E5D5D" w:rsidRDefault="00260BA6" w:rsidP="00260BA6">
      <w:pPr>
        <w:spacing w:line="360" w:lineRule="auto"/>
        <w:ind w:right="119" w:firstLine="540"/>
        <w:rPr>
          <w:rFonts w:ascii="Times New Roman" w:hAnsi="Times New Roman"/>
          <w:szCs w:val="24"/>
        </w:rPr>
      </w:pPr>
      <w:r w:rsidRPr="006E5D5D">
        <w:rPr>
          <w:rFonts w:ascii="Times New Roman" w:hAnsi="Times New Roman"/>
          <w:szCs w:val="24"/>
        </w:rPr>
        <w:t>Согласно п. 3.17. СанПиН 2.1.8/2.2.4.1383-03 «Гигиенические требования к размещению и эксплуатации передающих радиотехнических объектов» в целях защиты населения от воздействия ЭМП, создаваемых антеннами ПРТО, устанавливаются санитарно-защитные зоны (СЗЗ) и зоны ограничения с учетом перспективного развития ПРТО и населенного пункта.</w:t>
      </w:r>
    </w:p>
    <w:p w14:paraId="6FC88040" w14:textId="77777777" w:rsidR="0082051D" w:rsidRPr="001838FA" w:rsidRDefault="0082051D" w:rsidP="00260BA6">
      <w:pPr>
        <w:spacing w:line="360" w:lineRule="auto"/>
        <w:ind w:right="119" w:firstLine="539"/>
        <w:rPr>
          <w:rFonts w:ascii="Times New Roman" w:hAnsi="Times New Roman"/>
          <w:sz w:val="22"/>
          <w:szCs w:val="22"/>
        </w:rPr>
      </w:pPr>
    </w:p>
    <w:p w14:paraId="7BA43A5F" w14:textId="77777777" w:rsidR="00137333" w:rsidRDefault="00137333" w:rsidP="00260BA6">
      <w:pPr>
        <w:spacing w:line="360" w:lineRule="auto"/>
        <w:ind w:right="119" w:firstLine="539"/>
        <w:rPr>
          <w:rFonts w:ascii="Times New Roman" w:hAnsi="Times New Roman"/>
          <w:szCs w:val="24"/>
        </w:rPr>
      </w:pPr>
    </w:p>
    <w:p w14:paraId="666054A2" w14:textId="77777777" w:rsidR="00137333" w:rsidRPr="00137333" w:rsidRDefault="00137333" w:rsidP="00137333">
      <w:pPr>
        <w:pStyle w:val="1"/>
        <w:rPr>
          <w:sz w:val="22"/>
          <w:szCs w:val="22"/>
        </w:rPr>
      </w:pPr>
      <w:bookmarkStart w:id="58" w:name="_Toc132709016"/>
      <w:r>
        <w:rPr>
          <w:sz w:val="22"/>
          <w:szCs w:val="22"/>
        </w:rPr>
        <w:lastRenderedPageBreak/>
        <w:t xml:space="preserve">Глава 6. </w:t>
      </w:r>
      <w:r w:rsidRPr="00137333">
        <w:rPr>
          <w:sz w:val="22"/>
          <w:szCs w:val="22"/>
        </w:rPr>
        <w:t>Объекты культурного наследия</w:t>
      </w:r>
      <w:bookmarkEnd w:id="58"/>
    </w:p>
    <w:p w14:paraId="189BAA17" w14:textId="77777777" w:rsidR="002C024C" w:rsidRDefault="002C024C" w:rsidP="00260BA6">
      <w:pPr>
        <w:pStyle w:val="af"/>
        <w:rPr>
          <w:rFonts w:ascii="Times New Roman" w:hAnsi="Times New Roman"/>
          <w:sz w:val="22"/>
        </w:rPr>
      </w:pPr>
    </w:p>
    <w:p w14:paraId="26D8E2AA" w14:textId="77777777" w:rsidR="00B42296" w:rsidRPr="00B42296" w:rsidRDefault="00B42296" w:rsidP="00B42296">
      <w:pPr>
        <w:spacing w:line="360" w:lineRule="auto"/>
        <w:ind w:left="20" w:firstLine="740"/>
        <w:rPr>
          <w:rFonts w:ascii="Times New Roman" w:hAnsi="Times New Roman"/>
          <w:color w:val="000000"/>
          <w:szCs w:val="24"/>
          <w:lang w:bidi="ru-RU"/>
        </w:rPr>
      </w:pPr>
      <w:r w:rsidRPr="00B42296">
        <w:rPr>
          <w:rFonts w:ascii="Times New Roman" w:hAnsi="Times New Roman"/>
          <w:color w:val="000000"/>
          <w:szCs w:val="24"/>
          <w:lang w:bidi="ru-RU"/>
        </w:rPr>
        <w:t>На территории в границах разработки проекта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отсутствуют. Рассматриваемый земельный участок располагается вне границ зон охраны и защитных зон объектов культурного наследия.</w:t>
      </w:r>
    </w:p>
    <w:p w14:paraId="697C50F9" w14:textId="77777777" w:rsidR="00B42296" w:rsidRPr="00B42296" w:rsidRDefault="00B42296" w:rsidP="00B42296">
      <w:pPr>
        <w:spacing w:line="360" w:lineRule="auto"/>
        <w:ind w:firstLine="720"/>
        <w:rPr>
          <w:rFonts w:ascii="Times New Roman" w:hAnsi="Times New Roman"/>
        </w:rPr>
      </w:pPr>
      <w:r w:rsidRPr="00B42296">
        <w:rPr>
          <w:rFonts w:ascii="Times New Roman" w:hAnsi="Times New Roman"/>
          <w:color w:val="000000"/>
          <w:szCs w:val="24"/>
          <w:lang w:bidi="ru-RU"/>
        </w:rPr>
        <w:t>В соответствии со ст. ст. 28, 30, п. 2 ст. 31, ст. ст. 36, 45.1 Федерального закона № 73-ФЗ, при проектировании и до начала земляных, строительных, мелиоративных, хозяйственных и иных работ заказчик данных работ обязан:</w:t>
      </w:r>
    </w:p>
    <w:p w14:paraId="613B49A8" w14:textId="77777777" w:rsidR="00B42296" w:rsidRPr="00B42296" w:rsidRDefault="00B42296" w:rsidP="00B42296">
      <w:pPr>
        <w:widowControl w:val="0"/>
        <w:numPr>
          <w:ilvl w:val="0"/>
          <w:numId w:val="50"/>
        </w:numPr>
        <w:spacing w:line="360" w:lineRule="auto"/>
        <w:ind w:left="360" w:hanging="360"/>
        <w:rPr>
          <w:rFonts w:ascii="Times New Roman" w:hAnsi="Times New Roman"/>
        </w:rPr>
      </w:pPr>
      <w:r w:rsidRPr="00B42296">
        <w:rPr>
          <w:rFonts w:ascii="Times New Roman" w:hAnsi="Times New Roman"/>
          <w:color w:val="000000"/>
          <w:szCs w:val="24"/>
          <w:lang w:bidi="ru-RU"/>
        </w:rPr>
        <w:t xml:space="preserve"> Обеспечить проведение и финансирование историко-культурной экспертизы территории, подлежащей воздействию земляных, строительных, хозяйственных и иных работ, путём археологической разведки в порядке, установленном статьей 45.1 Федерального закона № 73-ФЗ.</w:t>
      </w:r>
    </w:p>
    <w:p w14:paraId="3A858CC5" w14:textId="77777777" w:rsidR="00B42296" w:rsidRPr="00B42296" w:rsidRDefault="00B42296" w:rsidP="00B42296">
      <w:pPr>
        <w:widowControl w:val="0"/>
        <w:numPr>
          <w:ilvl w:val="0"/>
          <w:numId w:val="50"/>
        </w:numPr>
        <w:spacing w:line="360" w:lineRule="auto"/>
        <w:ind w:left="360" w:hanging="360"/>
        <w:rPr>
          <w:rFonts w:ascii="Times New Roman" w:hAnsi="Times New Roman"/>
        </w:rPr>
      </w:pPr>
      <w:r w:rsidRPr="00B42296">
        <w:rPr>
          <w:rFonts w:ascii="Times New Roman" w:hAnsi="Times New Roman"/>
          <w:color w:val="000000"/>
          <w:szCs w:val="24"/>
          <w:lang w:bidi="ru-RU"/>
        </w:rPr>
        <w:t xml:space="preserve">Представить в Управление документацию, подготовленную на основе археологической разведки,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территории, подлежащей воздействию земляных, строительных, мелиоративных, хозяйственных и иных работ, а также заключение государственной </w:t>
      </w:r>
      <w:proofErr w:type="spellStart"/>
      <w:r w:rsidRPr="00B42296">
        <w:rPr>
          <w:rFonts w:ascii="Times New Roman" w:hAnsi="Times New Roman"/>
          <w:color w:val="000000"/>
          <w:szCs w:val="24"/>
          <w:lang w:bidi="ru-RU"/>
        </w:rPr>
        <w:t>историко</w:t>
      </w:r>
      <w:proofErr w:type="spellEnd"/>
      <w:r w:rsidRPr="00B42296">
        <w:rPr>
          <w:rFonts w:ascii="Times New Roman" w:hAnsi="Times New Roman"/>
          <w:color w:val="000000"/>
          <w:szCs w:val="24"/>
          <w:lang w:bidi="ru-RU"/>
        </w:rPr>
        <w:t xml:space="preserve"> - культурной экспертизы указанной документации (либо земельных участков).</w:t>
      </w:r>
    </w:p>
    <w:p w14:paraId="30763A22" w14:textId="77777777" w:rsidR="00B42296" w:rsidRPr="0036597D" w:rsidRDefault="00B42296" w:rsidP="00B42296">
      <w:pPr>
        <w:widowControl w:val="0"/>
        <w:numPr>
          <w:ilvl w:val="0"/>
          <w:numId w:val="50"/>
        </w:numPr>
        <w:spacing w:line="360" w:lineRule="auto"/>
        <w:ind w:left="360" w:hanging="360"/>
        <w:rPr>
          <w:rFonts w:ascii="Times New Roman" w:hAnsi="Times New Roman"/>
        </w:rPr>
      </w:pPr>
      <w:r w:rsidRPr="00B42296">
        <w:rPr>
          <w:rFonts w:ascii="Times New Roman" w:hAnsi="Times New Roman"/>
          <w:color w:val="000000"/>
          <w:szCs w:val="24"/>
          <w:lang w:bidi="ru-RU"/>
        </w:rPr>
        <w:t>В случае обнаружения в границе территории, подлежащей воздействию земляных, строительных, мелиоративных, хозяйственных и иных работ, объектов, обладающих признаками объекта археологического наследия, и после принятия Управлением решения о включении данного объекта в перечень выявленных объектов культурного наследия обеспечить выполнение мероприятий по обеспечению его сохранности.</w:t>
      </w:r>
    </w:p>
    <w:p w14:paraId="6ADDC1CC" w14:textId="77777777" w:rsidR="0036597D" w:rsidRPr="00B42296" w:rsidRDefault="0036597D" w:rsidP="0036597D">
      <w:pPr>
        <w:widowControl w:val="0"/>
        <w:spacing w:line="360" w:lineRule="auto"/>
        <w:ind w:left="360"/>
        <w:rPr>
          <w:rFonts w:ascii="Times New Roman" w:hAnsi="Times New Roman"/>
        </w:rPr>
      </w:pPr>
    </w:p>
    <w:p w14:paraId="33135955" w14:textId="5860AD23" w:rsidR="00E777A0" w:rsidRPr="001838FA" w:rsidRDefault="00FA6C0A" w:rsidP="0036597D">
      <w:pPr>
        <w:pStyle w:val="1"/>
        <w:rPr>
          <w:sz w:val="22"/>
          <w:szCs w:val="22"/>
        </w:rPr>
      </w:pPr>
      <w:bookmarkStart w:id="59" w:name="_Toc132709017"/>
      <w:r w:rsidRPr="001838FA">
        <w:rPr>
          <w:sz w:val="22"/>
          <w:szCs w:val="22"/>
        </w:rPr>
        <w:t xml:space="preserve">Глава </w:t>
      </w:r>
      <w:r w:rsidR="00137333">
        <w:rPr>
          <w:sz w:val="22"/>
          <w:szCs w:val="22"/>
        </w:rPr>
        <w:t>7</w:t>
      </w:r>
      <w:r w:rsidRPr="001838FA">
        <w:rPr>
          <w:sz w:val="22"/>
          <w:szCs w:val="22"/>
        </w:rPr>
        <w:t xml:space="preserve"> Вертикальная планировка территории</w:t>
      </w:r>
      <w:bookmarkEnd w:id="59"/>
    </w:p>
    <w:p w14:paraId="0856E2E1" w14:textId="77777777"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1838FA">
        <w:rPr>
          <w:rFonts w:ascii="Times New Roman" w:hAnsi="Times New Roman"/>
          <w:sz w:val="22"/>
          <w:szCs w:val="22"/>
        </w:rPr>
        <w:tab/>
      </w:r>
      <w:r w:rsidRPr="006E5D5D">
        <w:rPr>
          <w:rFonts w:ascii="Times New Roman" w:hAnsi="Times New Roman"/>
          <w:szCs w:val="24"/>
        </w:rPr>
        <w:t>Вертикальная планировка – это инженерное мероприятие по искусственному изменению, преобразованию и улучшению существующего рельефа местности срезкой или подсыпкой грунта для использования его в градостроительных целях. Основная цель вертикальной планировки заключается в создании спланированных поверхностей, удовлетворяющих требованиям застройки и инженерного благоустройства территории. Вертикальная планировка территории призвана создать благоприятные условия для размещения зданий и сооружений, прокладки улиц, проездов, подземных инженерных коммуникаций.</w:t>
      </w:r>
    </w:p>
    <w:p w14:paraId="084A92C8" w14:textId="77777777"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6E5D5D">
        <w:rPr>
          <w:rFonts w:ascii="Times New Roman" w:hAnsi="Times New Roman"/>
          <w:szCs w:val="24"/>
        </w:rPr>
        <w:t>В настоящем проекте вертикальная планировка территории решала следующие задачи:</w:t>
      </w:r>
    </w:p>
    <w:p w14:paraId="2FEDA93F" w14:textId="77777777"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6E5D5D">
        <w:rPr>
          <w:rFonts w:ascii="Times New Roman" w:hAnsi="Times New Roman"/>
          <w:szCs w:val="24"/>
        </w:rPr>
        <w:lastRenderedPageBreak/>
        <w:t>− организация стока поверхностных вод (дождевых, ливневых и талых) с</w:t>
      </w:r>
    </w:p>
    <w:p w14:paraId="4B829E44" w14:textId="77777777"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6E5D5D">
        <w:rPr>
          <w:rFonts w:ascii="Times New Roman" w:hAnsi="Times New Roman"/>
          <w:szCs w:val="24"/>
        </w:rPr>
        <w:t xml:space="preserve"> территории проекта планировки;</w:t>
      </w:r>
    </w:p>
    <w:p w14:paraId="6CFE825F" w14:textId="77777777"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6E5D5D">
        <w:rPr>
          <w:rFonts w:ascii="Times New Roman" w:hAnsi="Times New Roman"/>
          <w:szCs w:val="24"/>
        </w:rPr>
        <w:t>− обеспечение допустимых уклонов проездов для безопасного и удобного движения всех видов автотранспорта и пешеходов;</w:t>
      </w:r>
    </w:p>
    <w:p w14:paraId="7ADC7763" w14:textId="77777777"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6E5D5D">
        <w:rPr>
          <w:rFonts w:ascii="Times New Roman" w:hAnsi="Times New Roman"/>
          <w:szCs w:val="24"/>
        </w:rPr>
        <w:t>− создание благоприятных условий для размещения зданий и прокладки</w:t>
      </w:r>
    </w:p>
    <w:p w14:paraId="76DCFAFC" w14:textId="77777777"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6E5D5D">
        <w:rPr>
          <w:rFonts w:ascii="Times New Roman" w:hAnsi="Times New Roman"/>
          <w:szCs w:val="24"/>
        </w:rPr>
        <w:t>подземных инженерных сетей.</w:t>
      </w:r>
    </w:p>
    <w:p w14:paraId="169596A7" w14:textId="77777777"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6E5D5D">
        <w:rPr>
          <w:rFonts w:ascii="Times New Roman" w:hAnsi="Times New Roman"/>
          <w:szCs w:val="24"/>
        </w:rPr>
        <w:t>Отметки планируемой поверхности назначались таким образом, чтобы максимально сохранить существующий рельеф, зелёные насаждения и почвенный покров.</w:t>
      </w:r>
    </w:p>
    <w:p w14:paraId="03C136F3" w14:textId="4928E032"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647B50">
        <w:rPr>
          <w:rFonts w:ascii="Times New Roman" w:hAnsi="Times New Roman"/>
          <w:szCs w:val="24"/>
        </w:rPr>
        <w:t xml:space="preserve">По степени пригодности для строительства данная территория характеризуется, как благоприятная (уклоны составляют от 4 до </w:t>
      </w:r>
      <w:r w:rsidR="00647B50" w:rsidRPr="00647B50">
        <w:rPr>
          <w:rFonts w:ascii="Times New Roman" w:hAnsi="Times New Roman"/>
          <w:szCs w:val="24"/>
        </w:rPr>
        <w:t>3</w:t>
      </w:r>
      <w:r w:rsidR="00D65040" w:rsidRPr="00647B50">
        <w:rPr>
          <w:rFonts w:ascii="Times New Roman" w:hAnsi="Times New Roman"/>
          <w:szCs w:val="24"/>
        </w:rPr>
        <w:t>5</w:t>
      </w:r>
      <w:r w:rsidRPr="00647B50">
        <w:rPr>
          <w:rFonts w:ascii="Times New Roman" w:hAnsi="Times New Roman"/>
          <w:szCs w:val="24"/>
        </w:rPr>
        <w:t xml:space="preserve">‰). Интервал черных отметок по улицам и проездам составляет </w:t>
      </w:r>
      <w:r w:rsidR="00647B50">
        <w:rPr>
          <w:rFonts w:ascii="Times New Roman" w:hAnsi="Times New Roman"/>
          <w:szCs w:val="24"/>
        </w:rPr>
        <w:t>164,06</w:t>
      </w:r>
      <w:r w:rsidRPr="00647B50">
        <w:rPr>
          <w:rFonts w:ascii="Times New Roman" w:hAnsi="Times New Roman"/>
          <w:szCs w:val="24"/>
        </w:rPr>
        <w:t xml:space="preserve"> – </w:t>
      </w:r>
      <w:r w:rsidR="00647B50">
        <w:rPr>
          <w:rFonts w:ascii="Times New Roman" w:hAnsi="Times New Roman"/>
          <w:szCs w:val="24"/>
        </w:rPr>
        <w:t>169,56</w:t>
      </w:r>
      <w:r w:rsidRPr="00647B50">
        <w:rPr>
          <w:rFonts w:ascii="Times New Roman" w:hAnsi="Times New Roman"/>
          <w:szCs w:val="24"/>
        </w:rPr>
        <w:t xml:space="preserve">, красных </w:t>
      </w:r>
      <w:r w:rsidR="00D65040" w:rsidRPr="00647B50">
        <w:rPr>
          <w:rFonts w:ascii="Times New Roman" w:hAnsi="Times New Roman"/>
          <w:szCs w:val="24"/>
        </w:rPr>
        <w:t>16</w:t>
      </w:r>
      <w:r w:rsidR="00647B50">
        <w:rPr>
          <w:rFonts w:ascii="Times New Roman" w:hAnsi="Times New Roman"/>
          <w:szCs w:val="24"/>
        </w:rPr>
        <w:t>4</w:t>
      </w:r>
      <w:r w:rsidR="00D65040" w:rsidRPr="00647B50">
        <w:rPr>
          <w:rFonts w:ascii="Times New Roman" w:hAnsi="Times New Roman"/>
          <w:szCs w:val="24"/>
        </w:rPr>
        <w:t>,</w:t>
      </w:r>
      <w:r w:rsidR="00647B50">
        <w:rPr>
          <w:rFonts w:ascii="Times New Roman" w:hAnsi="Times New Roman"/>
          <w:szCs w:val="24"/>
        </w:rPr>
        <w:t>06</w:t>
      </w:r>
      <w:r w:rsidR="00352A6C" w:rsidRPr="00647B50">
        <w:rPr>
          <w:rFonts w:ascii="Times New Roman" w:hAnsi="Times New Roman"/>
          <w:szCs w:val="24"/>
        </w:rPr>
        <w:t xml:space="preserve"> – </w:t>
      </w:r>
      <w:r w:rsidR="00D65040" w:rsidRPr="00647B50">
        <w:rPr>
          <w:rFonts w:ascii="Times New Roman" w:hAnsi="Times New Roman"/>
          <w:szCs w:val="24"/>
        </w:rPr>
        <w:t>1</w:t>
      </w:r>
      <w:r w:rsidR="00647B50">
        <w:rPr>
          <w:rFonts w:ascii="Times New Roman" w:hAnsi="Times New Roman"/>
          <w:szCs w:val="24"/>
        </w:rPr>
        <w:t>69</w:t>
      </w:r>
      <w:r w:rsidR="00D65040" w:rsidRPr="00647B50">
        <w:rPr>
          <w:rFonts w:ascii="Times New Roman" w:hAnsi="Times New Roman"/>
          <w:szCs w:val="24"/>
        </w:rPr>
        <w:t>,</w:t>
      </w:r>
      <w:r w:rsidR="00647B50">
        <w:rPr>
          <w:rFonts w:ascii="Times New Roman" w:hAnsi="Times New Roman"/>
          <w:szCs w:val="24"/>
        </w:rPr>
        <w:t>56</w:t>
      </w:r>
      <w:r w:rsidRPr="00647B50">
        <w:rPr>
          <w:rFonts w:ascii="Times New Roman" w:hAnsi="Times New Roman"/>
          <w:szCs w:val="24"/>
        </w:rPr>
        <w:t>.</w:t>
      </w:r>
    </w:p>
    <w:p w14:paraId="2665B72F" w14:textId="77777777" w:rsidR="00E777A0" w:rsidRPr="006E5D5D" w:rsidRDefault="00E777A0" w:rsidP="00E777A0">
      <w:pPr>
        <w:shd w:val="clear" w:color="auto" w:fill="FFFFFF"/>
        <w:autoSpaceDE w:val="0"/>
        <w:autoSpaceDN w:val="0"/>
        <w:adjustRightInd w:val="0"/>
        <w:spacing w:line="360" w:lineRule="auto"/>
        <w:ind w:firstLine="709"/>
        <w:rPr>
          <w:rFonts w:ascii="Times New Roman" w:hAnsi="Times New Roman"/>
          <w:szCs w:val="24"/>
        </w:rPr>
      </w:pPr>
      <w:r w:rsidRPr="006E5D5D">
        <w:rPr>
          <w:rFonts w:ascii="Times New Roman" w:hAnsi="Times New Roman"/>
          <w:szCs w:val="24"/>
        </w:rPr>
        <w:t>В проекте используется в односкатный профиль проездов и пешеходных тротуаров, двускатный профиль проезжих частей улиц для отвода воды с их поверхности рассеивающим способом (дождевые, ливневые и талые стоки равномерно отводятся в грунт на всей протяженности).</w:t>
      </w:r>
    </w:p>
    <w:p w14:paraId="37C54D7A" w14:textId="16066B08" w:rsidR="003D0B09" w:rsidRDefault="003D0B09" w:rsidP="003D0B09">
      <w:pPr>
        <w:pStyle w:val="1"/>
      </w:pPr>
      <w:bookmarkStart w:id="60" w:name="_Toc113527962"/>
      <w:bookmarkStart w:id="61" w:name="_Toc121395024"/>
      <w:bookmarkStart w:id="62" w:name="_Toc132709018"/>
      <w:r w:rsidRPr="003D0B09">
        <w:rPr>
          <w:sz w:val="22"/>
          <w:szCs w:val="22"/>
        </w:rPr>
        <w:t>Глава 8.</w:t>
      </w:r>
      <w:r>
        <w:t xml:space="preserve"> </w:t>
      </w:r>
      <w:r w:rsidRPr="003D0B09">
        <w:rPr>
          <w:sz w:val="22"/>
          <w:szCs w:val="22"/>
        </w:rPr>
        <w:t>Красные</w:t>
      </w:r>
      <w:r>
        <w:t xml:space="preserve"> линии</w:t>
      </w:r>
      <w:bookmarkEnd w:id="60"/>
      <w:bookmarkEnd w:id="61"/>
      <w:bookmarkEnd w:id="62"/>
    </w:p>
    <w:p w14:paraId="0F44C742" w14:textId="77777777" w:rsidR="003D0B09" w:rsidRPr="003D0B09" w:rsidRDefault="003D0B09" w:rsidP="003D0B09"/>
    <w:p w14:paraId="273A0BCD" w14:textId="77777777" w:rsidR="003D0B09" w:rsidRPr="00252827" w:rsidRDefault="003D0B09" w:rsidP="00D202B7">
      <w:pPr>
        <w:pStyle w:val="JetsStyle"/>
        <w:rPr>
          <w:rFonts w:ascii="Times New Roman" w:hAnsi="Times New Roman"/>
          <w:szCs w:val="22"/>
          <w:lang w:val="ru-RU"/>
        </w:rPr>
      </w:pPr>
      <w:r w:rsidRPr="00252827">
        <w:rPr>
          <w:rFonts w:ascii="Times New Roman" w:hAnsi="Times New Roman"/>
          <w:szCs w:val="22"/>
          <w:lang w:val="ru-RU"/>
        </w:rPr>
        <w:t xml:space="preserve">В настоящее время в границах проекта планировки </w:t>
      </w:r>
      <w:r>
        <w:rPr>
          <w:rFonts w:ascii="Times New Roman" w:hAnsi="Times New Roman"/>
          <w:szCs w:val="22"/>
          <w:lang w:val="ru-RU"/>
        </w:rPr>
        <w:t xml:space="preserve">устанавливаются </w:t>
      </w:r>
      <w:r w:rsidRPr="00252827">
        <w:rPr>
          <w:rFonts w:ascii="Times New Roman" w:hAnsi="Times New Roman"/>
          <w:szCs w:val="22"/>
          <w:lang w:val="ru-RU"/>
        </w:rPr>
        <w:t xml:space="preserve">красные линии шириной </w:t>
      </w:r>
      <w:r>
        <w:rPr>
          <w:rFonts w:ascii="Times New Roman" w:hAnsi="Times New Roman"/>
          <w:szCs w:val="22"/>
          <w:lang w:val="ru-RU"/>
        </w:rPr>
        <w:t>20</w:t>
      </w:r>
      <w:r w:rsidRPr="00252827">
        <w:rPr>
          <w:rFonts w:ascii="Times New Roman" w:hAnsi="Times New Roman"/>
          <w:szCs w:val="22"/>
          <w:lang w:val="ru-RU"/>
        </w:rPr>
        <w:t xml:space="preserve"> м</w:t>
      </w:r>
      <w:r>
        <w:rPr>
          <w:rFonts w:ascii="Times New Roman" w:hAnsi="Times New Roman"/>
          <w:szCs w:val="22"/>
          <w:lang w:val="ru-RU"/>
        </w:rPr>
        <w:t>.</w:t>
      </w:r>
    </w:p>
    <w:p w14:paraId="1B57493E" w14:textId="77777777" w:rsidR="00D202B7" w:rsidRDefault="00D202B7" w:rsidP="00D202B7">
      <w:pPr>
        <w:spacing w:line="360" w:lineRule="auto"/>
        <w:ind w:firstLine="709"/>
        <w:rPr>
          <w:rFonts w:ascii="Times New Roman" w:hAnsi="Times New Roman"/>
          <w:szCs w:val="24"/>
        </w:rPr>
      </w:pPr>
      <w:r>
        <w:rPr>
          <w:rFonts w:ascii="Times New Roman" w:hAnsi="Times New Roman"/>
          <w:szCs w:val="24"/>
        </w:rPr>
        <w:t>Координаты</w:t>
      </w:r>
      <w:r w:rsidRPr="00E86A5B">
        <w:rPr>
          <w:rFonts w:ascii="Times New Roman" w:hAnsi="Times New Roman"/>
          <w:szCs w:val="24"/>
        </w:rPr>
        <w:t xml:space="preserve"> </w:t>
      </w:r>
      <w:r>
        <w:rPr>
          <w:rFonts w:ascii="Times New Roman" w:hAnsi="Times New Roman"/>
          <w:szCs w:val="24"/>
        </w:rPr>
        <w:t xml:space="preserve">проектируемых красных линий. </w:t>
      </w:r>
    </w:p>
    <w:p w14:paraId="7B923212" w14:textId="77777777" w:rsidR="00C0708E" w:rsidRDefault="00C0708E" w:rsidP="00D202B7">
      <w:pPr>
        <w:spacing w:line="360" w:lineRule="auto"/>
        <w:ind w:firstLine="709"/>
        <w:rPr>
          <w:rFonts w:ascii="Times New Roman" w:hAnsi="Times New Roman"/>
          <w:szCs w:val="24"/>
        </w:rPr>
      </w:pPr>
      <w:r w:rsidRPr="00986D47">
        <w:rPr>
          <w:rFonts w:ascii="Times New Roman" w:hAnsi="Times New Roman"/>
          <w:szCs w:val="24"/>
        </w:rPr>
        <w:t>Координаты поворотных точек представлены в системе координат МСК-52.</w:t>
      </w:r>
    </w:p>
    <w:p w14:paraId="03C8FBB5" w14:textId="13FC2887" w:rsidR="00C0708E" w:rsidRPr="00312058" w:rsidRDefault="00C0708E" w:rsidP="00D202B7">
      <w:pPr>
        <w:spacing w:line="360" w:lineRule="auto"/>
        <w:ind w:firstLine="709"/>
        <w:rPr>
          <w:rFonts w:ascii="Times New Roman" w:hAnsi="Times New Roman"/>
          <w:szCs w:val="24"/>
        </w:rPr>
      </w:pPr>
    </w:p>
    <w:tbl>
      <w:tblPr>
        <w:tblW w:w="3411"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356"/>
        <w:gridCol w:w="1479"/>
      </w:tblGrid>
      <w:tr w:rsidR="001F13E6" w:rsidRPr="00312058" w14:paraId="2CD5D1E5" w14:textId="77777777" w:rsidTr="00447C41">
        <w:trPr>
          <w:trHeight w:val="315"/>
        </w:trPr>
        <w:tc>
          <w:tcPr>
            <w:tcW w:w="576" w:type="dxa"/>
            <w:shd w:val="clear" w:color="auto" w:fill="auto"/>
            <w:noWrap/>
            <w:vAlign w:val="bottom"/>
          </w:tcPr>
          <w:p w14:paraId="70A7E71A" w14:textId="77777777" w:rsidR="001F13E6" w:rsidRPr="00312058" w:rsidRDefault="001F13E6" w:rsidP="00447C41">
            <w:pPr>
              <w:spacing w:line="240" w:lineRule="auto"/>
              <w:jc w:val="right"/>
              <w:rPr>
                <w:rFonts w:ascii="Times New Roman" w:hAnsi="Times New Roman"/>
                <w:color w:val="000000"/>
                <w:szCs w:val="24"/>
              </w:rPr>
            </w:pPr>
            <w:r w:rsidRPr="00312058">
              <w:rPr>
                <w:rFonts w:ascii="Times New Roman" w:hAnsi="Times New Roman"/>
                <w:color w:val="000000"/>
                <w:szCs w:val="24"/>
              </w:rPr>
              <w:t>N</w:t>
            </w:r>
          </w:p>
        </w:tc>
        <w:tc>
          <w:tcPr>
            <w:tcW w:w="1356" w:type="dxa"/>
            <w:vAlign w:val="bottom"/>
          </w:tcPr>
          <w:p w14:paraId="7459B778" w14:textId="77777777" w:rsidR="001F13E6" w:rsidRPr="00312058" w:rsidRDefault="001F13E6" w:rsidP="00447C41">
            <w:pPr>
              <w:spacing w:line="240" w:lineRule="auto"/>
              <w:jc w:val="left"/>
              <w:rPr>
                <w:rFonts w:ascii="Times New Roman" w:hAnsi="Times New Roman"/>
                <w:color w:val="000000"/>
                <w:szCs w:val="24"/>
              </w:rPr>
            </w:pPr>
            <w:r w:rsidRPr="00312058">
              <w:rPr>
                <w:rFonts w:ascii="Times New Roman" w:hAnsi="Times New Roman"/>
                <w:color w:val="000000"/>
                <w:szCs w:val="24"/>
              </w:rPr>
              <w:t>X</w:t>
            </w:r>
          </w:p>
        </w:tc>
        <w:tc>
          <w:tcPr>
            <w:tcW w:w="1479" w:type="dxa"/>
            <w:vAlign w:val="bottom"/>
          </w:tcPr>
          <w:p w14:paraId="30E06D82" w14:textId="77777777" w:rsidR="001F13E6" w:rsidRPr="00312058" w:rsidRDefault="001F13E6" w:rsidP="00447C41">
            <w:pPr>
              <w:spacing w:line="240" w:lineRule="auto"/>
              <w:jc w:val="left"/>
              <w:rPr>
                <w:rFonts w:ascii="Times New Roman" w:hAnsi="Times New Roman"/>
                <w:color w:val="000000"/>
                <w:szCs w:val="24"/>
              </w:rPr>
            </w:pPr>
            <w:r w:rsidRPr="00312058">
              <w:rPr>
                <w:rFonts w:ascii="Times New Roman" w:hAnsi="Times New Roman"/>
                <w:color w:val="000000"/>
                <w:szCs w:val="24"/>
              </w:rPr>
              <w:t>Y</w:t>
            </w:r>
          </w:p>
        </w:tc>
      </w:tr>
      <w:tr w:rsidR="001F13E6" w:rsidRPr="00B0454E" w14:paraId="74282ED5"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2047A" w14:textId="77777777" w:rsidR="001F13E6" w:rsidRPr="00B0454E" w:rsidRDefault="001F13E6" w:rsidP="00447C41">
            <w:pPr>
              <w:spacing w:line="240" w:lineRule="auto"/>
              <w:jc w:val="center"/>
              <w:rPr>
                <w:rFonts w:ascii="Times New Roman" w:hAnsi="Times New Roman"/>
                <w:color w:val="000000"/>
                <w:szCs w:val="24"/>
              </w:rPr>
            </w:pPr>
            <w:r w:rsidRPr="00B0454E">
              <w:rPr>
                <w:rFonts w:ascii="Times New Roman" w:hAnsi="Times New Roman"/>
                <w:color w:val="000000"/>
                <w:szCs w:val="24"/>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6D27E54"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389639,84</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4455DB2"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2167320,55</w:t>
            </w:r>
          </w:p>
        </w:tc>
      </w:tr>
      <w:tr w:rsidR="001F13E6" w:rsidRPr="00B0454E" w14:paraId="087824EB"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991EC"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27FDDFB"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389632,19</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E73B87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2167303,95</w:t>
            </w:r>
          </w:p>
        </w:tc>
      </w:tr>
      <w:tr w:rsidR="001F13E6" w:rsidRPr="00B0454E" w14:paraId="3944BD02"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CF8A2"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4C4B073D"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389594,05</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5618553"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2167249,33</w:t>
            </w:r>
          </w:p>
        </w:tc>
      </w:tr>
      <w:tr w:rsidR="001F13E6" w:rsidRPr="00B0454E" w14:paraId="6EFD4BCA"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3D94F"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D846E8A"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389585,48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C915881"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2167247,96</w:t>
            </w:r>
          </w:p>
        </w:tc>
      </w:tr>
      <w:tr w:rsidR="001F13E6" w:rsidRPr="00B0454E" w14:paraId="6DF2CDBF"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17933"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EA353E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389611,41</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5AD66523"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2167231,6</w:t>
            </w:r>
          </w:p>
        </w:tc>
      </w:tr>
      <w:tr w:rsidR="001F13E6" w:rsidRPr="00B0454E" w14:paraId="2B1EEE13"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C1705"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E9BCD6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389630,27</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2A236679"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2167219,7</w:t>
            </w:r>
          </w:p>
        </w:tc>
      </w:tr>
      <w:tr w:rsidR="001F13E6" w:rsidRPr="00B0454E" w14:paraId="7CA51BB7"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018A1"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4DDCE81"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389649,12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4C47E18F"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2167207,8</w:t>
            </w:r>
          </w:p>
        </w:tc>
      </w:tr>
      <w:tr w:rsidR="001F13E6" w:rsidRPr="00B0454E" w14:paraId="227BEC87"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5237B"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CCF0404"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389667,98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CDA0198"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2167195,89</w:t>
            </w:r>
          </w:p>
        </w:tc>
      </w:tr>
      <w:tr w:rsidR="001F13E6" w:rsidRPr="00B0454E" w14:paraId="4D21E5C0"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B563"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F944F3C"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389690,16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7B09A71"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2167181,9</w:t>
            </w:r>
          </w:p>
        </w:tc>
      </w:tr>
      <w:tr w:rsidR="001F13E6" w:rsidRPr="00B0454E" w14:paraId="2C3D261C"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7C49A"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5BE1739"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389714,27</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388D9FED"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2167219,89</w:t>
            </w:r>
          </w:p>
        </w:tc>
      </w:tr>
      <w:tr w:rsidR="001F13E6" w:rsidRPr="00B0454E" w14:paraId="35D6CF19"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BBFF0"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F2F23C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389738,36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3E7BFE47"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2167257,88</w:t>
            </w:r>
          </w:p>
        </w:tc>
      </w:tr>
      <w:tr w:rsidR="001F13E6" w:rsidRPr="00B0454E" w14:paraId="68C0EB69"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3BBBD"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31D60A57" w14:textId="4BAB7AA4"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389716</w:t>
            </w:r>
            <w:r>
              <w:rPr>
                <w:rFonts w:ascii="Times New Roman" w:hAnsi="Times New Roman"/>
                <w:color w:val="000000"/>
                <w:szCs w:val="24"/>
              </w:rPr>
              <w:t>,0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B578CC9"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2167271,99</w:t>
            </w:r>
          </w:p>
        </w:tc>
      </w:tr>
      <w:tr w:rsidR="001F13E6" w:rsidRPr="00B0454E" w14:paraId="3003D460"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406AB"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37509AB3"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389697,24</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2A4B90EE"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2167284,03</w:t>
            </w:r>
          </w:p>
        </w:tc>
      </w:tr>
      <w:tr w:rsidR="001F13E6" w:rsidRPr="00B0454E" w14:paraId="4CA073EE"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73F84"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314C8039"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389678,42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5EDFD94E"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2167296</w:t>
            </w:r>
          </w:p>
        </w:tc>
      </w:tr>
      <w:tr w:rsidR="001F13E6" w:rsidRPr="00B0454E" w14:paraId="15B626A7"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C4F32"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BC713EC"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389659,61</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3F5407A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2167307,97</w:t>
            </w:r>
          </w:p>
        </w:tc>
      </w:tr>
      <w:tr w:rsidR="001F13E6" w:rsidRPr="00B0454E" w14:paraId="555E3DCC"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582C1"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lastRenderedPageBreak/>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0A5CE6C"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389639,84</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23ECFACD"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2167320,55</w:t>
            </w:r>
          </w:p>
        </w:tc>
      </w:tr>
      <w:tr w:rsidR="001F13E6" w:rsidRPr="00B0454E" w14:paraId="2FCFF859"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5A536" w14:textId="77777777" w:rsidR="001F13E6" w:rsidRPr="00B0454E" w:rsidRDefault="001F13E6" w:rsidP="00447C41">
            <w:pPr>
              <w:spacing w:line="240" w:lineRule="auto"/>
              <w:jc w:val="center"/>
              <w:rPr>
                <w:rFonts w:ascii="Times New Roman" w:hAnsi="Times New Roman"/>
                <w:color w:val="000000"/>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B4FC3E4" w14:textId="77777777" w:rsidR="001F13E6" w:rsidRPr="00451234" w:rsidRDefault="001F13E6" w:rsidP="00447C41">
            <w:pPr>
              <w:spacing w:line="240" w:lineRule="auto"/>
              <w:jc w:val="center"/>
              <w:rPr>
                <w:rFonts w:ascii="Times New Roman" w:hAnsi="Times New Roman"/>
                <w:color w:val="000000"/>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E1AA8F2" w14:textId="77777777" w:rsidR="001F13E6" w:rsidRPr="00451234" w:rsidRDefault="001F13E6" w:rsidP="00447C41">
            <w:pPr>
              <w:spacing w:line="240" w:lineRule="auto"/>
              <w:jc w:val="center"/>
              <w:rPr>
                <w:rFonts w:ascii="Times New Roman" w:hAnsi="Times New Roman"/>
                <w:color w:val="000000"/>
                <w:szCs w:val="24"/>
              </w:rPr>
            </w:pPr>
          </w:p>
        </w:tc>
      </w:tr>
      <w:tr w:rsidR="001F13E6" w:rsidRPr="00B0454E" w14:paraId="6855F6CD"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73D28"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17204AA"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389778,44</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3E29E57E"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2167126,05</w:t>
            </w:r>
          </w:p>
        </w:tc>
      </w:tr>
      <w:tr w:rsidR="001F13E6" w:rsidRPr="00B0454E" w14:paraId="00401010"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A031E"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0867E46"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389707,42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22A71E3F"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2167170,99</w:t>
            </w:r>
          </w:p>
        </w:tc>
      </w:tr>
      <w:tr w:rsidR="001F13E6" w:rsidRPr="00B0454E" w14:paraId="44D006D6"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4D9A1"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90DC897"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389755,62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40D4F537"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2167246,95</w:t>
            </w:r>
          </w:p>
        </w:tc>
      </w:tr>
      <w:tr w:rsidR="001F13E6" w:rsidRPr="00B0454E" w14:paraId="04AE0775"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320FF"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3C35CE00"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389787,58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72C971C"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2167226,56</w:t>
            </w:r>
          </w:p>
        </w:tc>
      </w:tr>
      <w:tr w:rsidR="001F13E6" w:rsidRPr="00B0454E" w14:paraId="4A2C63EC"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0D7C4"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5423FE3"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389790,83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6999BE74"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2167143,68</w:t>
            </w:r>
          </w:p>
        </w:tc>
      </w:tr>
      <w:tr w:rsidR="001F13E6" w:rsidRPr="00B0454E" w14:paraId="7C7F43C5"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23146"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3290A6C"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389791,85</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5881895B"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2167117,57</w:t>
            </w:r>
          </w:p>
        </w:tc>
      </w:tr>
      <w:tr w:rsidR="001F13E6" w:rsidRPr="00B0454E" w14:paraId="2E42AFE1"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7D9FF"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16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A52E82C"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389778,44</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59A1C656"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2167126,05</w:t>
            </w:r>
          </w:p>
        </w:tc>
      </w:tr>
      <w:tr w:rsidR="001F13E6" w:rsidRPr="00B0454E" w14:paraId="44ED4575"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20E06" w14:textId="77777777" w:rsidR="001F13E6" w:rsidRPr="00B0454E" w:rsidRDefault="001F13E6" w:rsidP="00447C41">
            <w:pPr>
              <w:spacing w:line="240" w:lineRule="auto"/>
              <w:jc w:val="center"/>
              <w:rPr>
                <w:rFonts w:ascii="Times New Roman" w:hAnsi="Times New Roman"/>
                <w:color w:val="000000"/>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FC0DA5C" w14:textId="77777777" w:rsidR="001F13E6" w:rsidRPr="00451234" w:rsidRDefault="001F13E6" w:rsidP="00447C41">
            <w:pPr>
              <w:spacing w:line="240" w:lineRule="auto"/>
              <w:jc w:val="center"/>
              <w:rPr>
                <w:rFonts w:ascii="Times New Roman" w:hAnsi="Times New Roman"/>
                <w:color w:val="000000"/>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248607FD" w14:textId="77777777" w:rsidR="001F13E6" w:rsidRPr="00451234" w:rsidRDefault="001F13E6" w:rsidP="00447C41">
            <w:pPr>
              <w:spacing w:line="240" w:lineRule="auto"/>
              <w:jc w:val="center"/>
              <w:rPr>
                <w:rFonts w:ascii="Times New Roman" w:hAnsi="Times New Roman"/>
                <w:color w:val="000000"/>
                <w:szCs w:val="24"/>
              </w:rPr>
            </w:pPr>
          </w:p>
        </w:tc>
      </w:tr>
      <w:tr w:rsidR="001F13E6" w:rsidRPr="00B0454E" w14:paraId="62D887B1"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E7D75"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3E6FD72F"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389965,1</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639EEC3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2167113,64</w:t>
            </w:r>
          </w:p>
        </w:tc>
      </w:tr>
      <w:tr w:rsidR="001F13E6" w:rsidRPr="00B0454E" w14:paraId="557BFC3F"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A745C"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2AEA5D9"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389945,62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11D20B2"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2167126,02</w:t>
            </w:r>
          </w:p>
        </w:tc>
      </w:tr>
      <w:tr w:rsidR="001F13E6" w:rsidRPr="00B0454E" w14:paraId="7C001502"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8D47A"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C4BF9A6"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389926,72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39B55163"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2167138,03</w:t>
            </w:r>
          </w:p>
        </w:tc>
      </w:tr>
      <w:tr w:rsidR="001F13E6" w:rsidRPr="00B0454E" w14:paraId="63F80A6E"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2E9F6"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E463C22"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389907,83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677DE646"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2167150,06</w:t>
            </w:r>
          </w:p>
        </w:tc>
      </w:tr>
      <w:tr w:rsidR="001F13E6" w:rsidRPr="00B0454E" w14:paraId="15B6860E"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51998"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7A3AAD1"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389888,93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CDD0286"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2167162,09</w:t>
            </w:r>
          </w:p>
        </w:tc>
      </w:tr>
      <w:tr w:rsidR="001F13E6" w:rsidRPr="00B0454E" w14:paraId="3A5E688B"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1837B"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A5DC898"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389870,03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2AE550ED"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2167174,11</w:t>
            </w:r>
          </w:p>
        </w:tc>
      </w:tr>
      <w:tr w:rsidR="001F13E6" w:rsidRPr="00B0454E" w14:paraId="1E6B0D12"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D6B2C"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3654630"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389851,13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2F4252B1"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2167186,13</w:t>
            </w:r>
          </w:p>
        </w:tc>
      </w:tr>
      <w:tr w:rsidR="001F13E6" w:rsidRPr="00B0454E" w14:paraId="3E7FC6EB"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12AEF"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838B990"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389832,23</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13339FA2"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2167198,16</w:t>
            </w:r>
          </w:p>
        </w:tc>
      </w:tr>
      <w:tr w:rsidR="001F13E6" w:rsidRPr="00B0454E" w14:paraId="10B65B83"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F00A2"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3FC829D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389808,11</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CF9A831"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2167213,5</w:t>
            </w:r>
          </w:p>
        </w:tc>
      </w:tr>
      <w:tr w:rsidR="001F13E6" w:rsidRPr="00B0454E" w14:paraId="3412EC94"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15FDF"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727B916"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389810,08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9F48157"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2167163,35</w:t>
            </w:r>
          </w:p>
        </w:tc>
      </w:tr>
      <w:tr w:rsidR="001F13E6" w:rsidRPr="00B0454E" w14:paraId="6660CE1B"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ABAE9"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7B171FC"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389810,25</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D6E9542"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2167158,99</w:t>
            </w:r>
          </w:p>
        </w:tc>
      </w:tr>
      <w:tr w:rsidR="001F13E6" w:rsidRPr="00B0454E" w14:paraId="4394B31E"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FC670"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FFC8E5A"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389812,39</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16EE0078"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2167104,57</w:t>
            </w:r>
          </w:p>
        </w:tc>
      </w:tr>
      <w:tr w:rsidR="001F13E6" w:rsidRPr="00B0454E" w14:paraId="2054E852"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8503A"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61AA21A"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389821,94</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26C9A1E7"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2167098,53</w:t>
            </w:r>
          </w:p>
        </w:tc>
      </w:tr>
      <w:tr w:rsidR="001F13E6" w:rsidRPr="00B0454E" w14:paraId="112167B4"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15D9D"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6514958"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389840,87</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77791CF"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2167086,55</w:t>
            </w:r>
          </w:p>
        </w:tc>
      </w:tr>
      <w:tr w:rsidR="001F13E6" w:rsidRPr="00B0454E" w14:paraId="0397A2E7"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40C07"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4F9E45C1"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389859,8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5E6D57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2167074,57</w:t>
            </w:r>
          </w:p>
        </w:tc>
      </w:tr>
      <w:tr w:rsidR="001F13E6" w:rsidRPr="00B0454E" w14:paraId="3FC6EAC4"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130A3"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4C3CA50"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389878,76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06352486"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2167062,64</w:t>
            </w:r>
          </w:p>
        </w:tc>
      </w:tr>
      <w:tr w:rsidR="001F13E6" w:rsidRPr="00B0454E" w14:paraId="19C63050"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942FC"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42FB98F6"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389897,66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4927DFEC"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2167050,62</w:t>
            </w:r>
          </w:p>
        </w:tc>
      </w:tr>
      <w:tr w:rsidR="001F13E6" w:rsidRPr="00B0454E" w14:paraId="4488043B"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81CCA"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39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AB5664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389924,15</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1C214CB2"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2167033,86</w:t>
            </w:r>
          </w:p>
        </w:tc>
      </w:tr>
      <w:tr w:rsidR="001F13E6" w:rsidRPr="00B0454E" w14:paraId="0C267FF2"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734C9"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40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250C554"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389926,08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4FAF1E34"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2167043,28</w:t>
            </w:r>
          </w:p>
        </w:tc>
      </w:tr>
      <w:tr w:rsidR="001F13E6" w:rsidRPr="00B0454E" w14:paraId="1003A93C"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70C3B"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41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56CF871"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389944,46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083EC0D"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2167085,3</w:t>
            </w:r>
          </w:p>
        </w:tc>
      </w:tr>
      <w:tr w:rsidR="001F13E6" w:rsidRPr="00B0454E" w14:paraId="46699916"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015AC" w14:textId="77777777" w:rsidR="001F13E6" w:rsidRPr="00B0454E"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42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7CC4E24"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389962,56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43DE68DC"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2167104,56</w:t>
            </w:r>
          </w:p>
        </w:tc>
      </w:tr>
      <w:tr w:rsidR="001F13E6" w:rsidRPr="00B0454E" w14:paraId="3FA0B994" w14:textId="77777777" w:rsidTr="00447C41">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2C0AD" w14:textId="77777777" w:rsidR="001F13E6" w:rsidRDefault="001F13E6" w:rsidP="00447C41">
            <w:pPr>
              <w:spacing w:line="240" w:lineRule="auto"/>
              <w:jc w:val="center"/>
              <w:rPr>
                <w:rFonts w:ascii="Times New Roman" w:hAnsi="Times New Roman"/>
                <w:color w:val="000000"/>
                <w:szCs w:val="24"/>
              </w:rPr>
            </w:pPr>
            <w:r>
              <w:rPr>
                <w:rFonts w:ascii="Times New Roman" w:hAnsi="Times New Roman"/>
                <w:color w:val="000000"/>
                <w:szCs w:val="24"/>
              </w:rPr>
              <w:t>22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3C4684F7"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389965,1</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bottom"/>
          </w:tcPr>
          <w:p w14:paraId="7867C295" w14:textId="77777777" w:rsidR="001F13E6" w:rsidRPr="00451234" w:rsidRDefault="001F13E6" w:rsidP="00447C41">
            <w:pPr>
              <w:spacing w:line="240" w:lineRule="auto"/>
              <w:jc w:val="center"/>
              <w:rPr>
                <w:rFonts w:ascii="Times New Roman" w:hAnsi="Times New Roman"/>
                <w:color w:val="000000"/>
                <w:szCs w:val="24"/>
              </w:rPr>
            </w:pPr>
            <w:r w:rsidRPr="00451234">
              <w:rPr>
                <w:rFonts w:ascii="Times New Roman" w:hAnsi="Times New Roman"/>
                <w:color w:val="000000"/>
                <w:szCs w:val="24"/>
              </w:rPr>
              <w:t>2167113,64</w:t>
            </w:r>
          </w:p>
        </w:tc>
      </w:tr>
    </w:tbl>
    <w:p w14:paraId="273154AD" w14:textId="77777777" w:rsidR="00E777A0" w:rsidRPr="001838FA" w:rsidRDefault="00E777A0" w:rsidP="00E777A0">
      <w:pPr>
        <w:rPr>
          <w:rFonts w:ascii="Times New Roman" w:hAnsi="Times New Roman"/>
          <w:sz w:val="22"/>
          <w:szCs w:val="22"/>
        </w:rPr>
      </w:pPr>
    </w:p>
    <w:p w14:paraId="2A8A3915" w14:textId="0B8B3817" w:rsidR="00885B8B" w:rsidRPr="001838FA" w:rsidRDefault="00885B8B" w:rsidP="00885B8B">
      <w:pPr>
        <w:pStyle w:val="1"/>
        <w:rPr>
          <w:sz w:val="22"/>
          <w:szCs w:val="22"/>
        </w:rPr>
      </w:pPr>
      <w:bookmarkStart w:id="63" w:name="_Toc519861563"/>
      <w:bookmarkStart w:id="64" w:name="_Toc85794452"/>
      <w:bookmarkStart w:id="65" w:name="_Toc132709019"/>
      <w:bookmarkStart w:id="66" w:name="_Hlk519790069"/>
      <w:r w:rsidRPr="001838FA">
        <w:rPr>
          <w:sz w:val="22"/>
          <w:szCs w:val="22"/>
        </w:rPr>
        <w:t xml:space="preserve">Глава </w:t>
      </w:r>
      <w:r w:rsidR="003D0B09">
        <w:rPr>
          <w:sz w:val="22"/>
          <w:szCs w:val="22"/>
        </w:rPr>
        <w:t>9</w:t>
      </w:r>
      <w:r w:rsidRPr="001838FA">
        <w:rPr>
          <w:sz w:val="22"/>
          <w:szCs w:val="22"/>
        </w:rPr>
        <w:t>.  Доступность для маломобильных групп населения (МГН)</w:t>
      </w:r>
      <w:bookmarkEnd w:id="63"/>
      <w:bookmarkEnd w:id="64"/>
      <w:bookmarkEnd w:id="65"/>
    </w:p>
    <w:p w14:paraId="13BC9201" w14:textId="77777777" w:rsidR="00885B8B" w:rsidRPr="001838FA" w:rsidRDefault="00885B8B" w:rsidP="00885B8B">
      <w:pPr>
        <w:rPr>
          <w:rFonts w:ascii="Times New Roman" w:hAnsi="Times New Roman"/>
          <w:sz w:val="22"/>
          <w:szCs w:val="22"/>
          <w:lang w:eastAsia="x-none"/>
        </w:rPr>
      </w:pPr>
    </w:p>
    <w:bookmarkEnd w:id="66"/>
    <w:p w14:paraId="4439ECC1"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Проектные решения, предназначенные для МГН, должны обеспечивать повышенное качество их среды обитания при соблюдении:</w:t>
      </w:r>
    </w:p>
    <w:p w14:paraId="7D3C9162"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досягаемости ими кратчайшим путем мест целевого посещения и беспрепятственности перемещения внутри зданий и сооружений и на их территории;</w:t>
      </w:r>
    </w:p>
    <w:p w14:paraId="17A264AD"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безопасности путей движения (в том числе эвакуационных и путей спасения), а также мест проживания, обслуживания и приложения труда МГН;</w:t>
      </w:r>
    </w:p>
    <w:p w14:paraId="4BFCEEEE"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lastRenderedPageBreak/>
        <w:t>- эвакуации людей из здания или в безопасную зону до возможного нанесения вреда их жизни и здоровью вследствие воздействия опасных факторов;</w:t>
      </w:r>
    </w:p>
    <w:p w14:paraId="4166EF23"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своевременного получения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 и т.д.;</w:t>
      </w:r>
    </w:p>
    <w:p w14:paraId="24F0E0EB"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удобства и комфорта среды жизнедеятельности для всех групп населения.</w:t>
      </w:r>
    </w:p>
    <w:p w14:paraId="47F14A9F"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 зданиях и сооружениях должны быть обеспечены для МГН условия использования в полном объеме помещений для безопасного осуществления необходимой деятельности самостоятельно либо с помощью сопровождающего, а также эвакуации в случае чрезвычайной ситуации.</w:t>
      </w:r>
    </w:p>
    <w:p w14:paraId="0EC898E5"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Проектные решения объектов, доступных для МГН, не должны ограничивать условия жизнедеятельности или ущемлять возможности других групп населения, находящихся в здании (сооружении).</w:t>
      </w:r>
    </w:p>
    <w:p w14:paraId="409E4895"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p>
    <w:p w14:paraId="1353493C"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Вход на земельный участок проектируемого или приспосабливаемого объекта следует оборудовать доступными для МГН элементами информации об объекте.</w:t>
      </w:r>
    </w:p>
    <w:p w14:paraId="7D2D32BF"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турникеты и другие устройства, создающие препятствие для движения МГН.</w:t>
      </w:r>
    </w:p>
    <w:p w14:paraId="4A00D32E"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СП 42.13330.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14:paraId="1CB2670D"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Система средств информационной поддержки и навигации должна быть обеспечена на всех путях движения, доступных для МГН на часы работы организации (учреждения или предприятия).</w:t>
      </w:r>
    </w:p>
    <w:p w14:paraId="03282150"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14:paraId="3592A765"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lastRenderedPageBreak/>
        <w:t>В местах пересечения пешеходных и транспортных путей, имеющих перепад высот более 0,015 м, пешеходные пути обустраивают съездами с двух сторон проезжей части или искусственными неровностями по всей ширине проезжей части. На переходе через проезжую часть должны быть установлены бордюрные съезды шириной не менее 1,5 м, которые не должны выступать на проезжую часть.</w:t>
      </w:r>
    </w:p>
    <w:p w14:paraId="0985DC33" w14:textId="402DC929" w:rsidR="00885B8B" w:rsidRPr="00373FA7" w:rsidRDefault="00885B8B" w:rsidP="00647B50">
      <w:pPr>
        <w:pStyle w:val="JetsStyle"/>
        <w:rPr>
          <w:rFonts w:ascii="Times New Roman" w:hAnsi="Times New Roman"/>
          <w:sz w:val="24"/>
          <w:szCs w:val="24"/>
        </w:rPr>
      </w:pPr>
      <w:r w:rsidRPr="00373FA7">
        <w:rPr>
          <w:rFonts w:ascii="Times New Roman" w:hAnsi="Times New Roman"/>
          <w:sz w:val="24"/>
          <w:szCs w:val="24"/>
        </w:rPr>
        <w:t>При наличии на участке подземных и надземных переходов их следует оборудовать пандусами или подъемными устройствами, если нельзя организовать для МГН наземный переход.</w:t>
      </w:r>
    </w:p>
    <w:p w14:paraId="6F5D36F7"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Ширина пешеходного пути с учетом встречного движения инвалидов на креслах-колясках должна быть не менее 2,0 м. В условиях сложившейся застройки в затесненных местах допускается в пределах прямой видимости снижать ширину пешеходного пути движения до 1,2 м. При этом следует устраивать не более чем через каждые 25 м горизонтальные площадки (карманы) размером не менее 2,</w:t>
      </w:r>
      <w:r w:rsidRPr="00373FA7">
        <w:rPr>
          <w:rFonts w:ascii="Times New Roman" w:hAnsi="Times New Roman"/>
          <w:sz w:val="24"/>
          <w:szCs w:val="24"/>
          <w:lang w:val="ru-RU"/>
        </w:rPr>
        <w:t>0х</w:t>
      </w:r>
      <w:r w:rsidRPr="00373FA7">
        <w:rPr>
          <w:rFonts w:ascii="Times New Roman" w:hAnsi="Times New Roman"/>
          <w:sz w:val="24"/>
          <w:szCs w:val="24"/>
        </w:rPr>
        <w:t>1,8 м для обеспечения возможности разъезда инвалидов на креслах-колясках.</w:t>
      </w:r>
    </w:p>
    <w:p w14:paraId="66128289"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Продольный уклон путей движения, по которому возможен проезд инвалидов на креслах-колясках, не должен превышать 5%, поперечный - 2%.</w:t>
      </w:r>
    </w:p>
    <w:p w14:paraId="6F26B5AE"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lang w:val="ru-RU"/>
        </w:rPr>
        <w:t>П</w:t>
      </w:r>
      <w:proofErr w:type="spellStart"/>
      <w:r w:rsidRPr="00373FA7">
        <w:rPr>
          <w:rFonts w:ascii="Times New Roman" w:hAnsi="Times New Roman"/>
          <w:sz w:val="24"/>
          <w:szCs w:val="24"/>
        </w:rPr>
        <w:t>араметры</w:t>
      </w:r>
      <w:proofErr w:type="spellEnd"/>
      <w:r w:rsidRPr="00373FA7">
        <w:rPr>
          <w:rFonts w:ascii="Times New Roman" w:hAnsi="Times New Roman"/>
          <w:sz w:val="24"/>
          <w:szCs w:val="24"/>
        </w:rPr>
        <w:t xml:space="preserve"> ширины и высоты коммуникационных путей приводятся в чистоте (в свету).</w:t>
      </w:r>
    </w:p>
    <w:p w14:paraId="3B14D457"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 местах изменения высот поверхностей пешеходных путей их выполняют плавным понижением с уклоном не более 1:20 (5%) или обустраивают съездами.</w:t>
      </w:r>
    </w:p>
    <w:p w14:paraId="2922D876"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При устройстве съездов их продольный уклон должен быть не более 1:20 (5%), около здания - не более 1:12 (8%), а в местах, характеризующихся стесненными условиями, - не более 1:10 на протяжении не более 1,0 м.</w:t>
      </w:r>
    </w:p>
    <w:p w14:paraId="38D6EBF4"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Перепад высот между нижней гранью съезда и проезжей частью не должен превышать 0,015 м.</w:t>
      </w:r>
    </w:p>
    <w:p w14:paraId="2826B540"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Высоту бортовых камней (бордюров) по краям пешеходных путей на участке вдоль газонов и озелененных площадок следует принимать не менее 0,05 м.</w:t>
      </w:r>
    </w:p>
    <w:p w14:paraId="70042845"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Перепад высот бортовых камней вдоль эксплуатируемых газонов и озелененных площадок, примыкающих к путям пешеходного движения, не должен превышать 0,025 м.</w:t>
      </w:r>
    </w:p>
    <w:p w14:paraId="6A89DEF7"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Тактильно-контрастные указатели, выполняющие функцию предупреждения на покрытии пешеходных путей, следует размещать на расстоянии 0,8-0,9 м до препятствия, доступного входа, начала опасного участка, перед внешней лестницей и т.п. Глубина предупреждающего указателя должна быть в пределах 0,5-0,6 м и входить в общее нормируемое расстояние до препятствия. Указатель должен заканчиваться до препятствия на расстоянии 0,3 м. Указатели должны иметь высоту рифов 5 мм.</w:t>
      </w:r>
    </w:p>
    <w:p w14:paraId="463BAC55"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xml:space="preserve">Вокруг отдельно стоящих опор, стоек или стволов деревьев, расположенных на путях следования, вместо типовых предупреждающих указателей допускается применять сплошное </w:t>
      </w:r>
      <w:r w:rsidRPr="00373FA7">
        <w:rPr>
          <w:rFonts w:ascii="Times New Roman" w:hAnsi="Times New Roman"/>
          <w:sz w:val="24"/>
          <w:szCs w:val="24"/>
        </w:rPr>
        <w:lastRenderedPageBreak/>
        <w:t>круговое предупредительное мощение, укладку плоских приствольных решеток с расстоянием между внешним и внутренним диаметрами не менее 0,5 м или обустройство круговых тактильно-контрастных указателей глубиной 0,5-0,6 м.</w:t>
      </w:r>
    </w:p>
    <w:p w14:paraId="7A4F035B"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Покрытие пешеходных дорожек, тротуаров, съездов, пандусов и лестниц должно быть из твердых материалов, ровным, не создающим вибрацию при движении по нему. Их поверхность должна обеспечивать продольный коэффициент сцепления 0,6-0,75 кН/кН, в условиях сырой погоды и отрицательных температур - не менее 0,4 кН/</w:t>
      </w:r>
      <w:proofErr w:type="spellStart"/>
      <w:r w:rsidRPr="00373FA7">
        <w:rPr>
          <w:rFonts w:ascii="Times New Roman" w:hAnsi="Times New Roman"/>
          <w:sz w:val="24"/>
          <w:szCs w:val="24"/>
        </w:rPr>
        <w:t>кН.</w:t>
      </w:r>
      <w:proofErr w:type="spellEnd"/>
    </w:p>
    <w:p w14:paraId="4440A907"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Покрытие из бетонных плит или брусчатки должно иметь толщину швов между элементами покрытия не более 0,01 м. Покрытие из рыхлых материалов, в том числе песка и гравия, не допускается.</w:t>
      </w:r>
    </w:p>
    <w:p w14:paraId="7FA14BD4"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xml:space="preserve">Ширина лестничных маршей внешних лестниц на участках проектируемых зданий и сооружений должна быть не менее 1,35 м. Для таких лестниц на перепадах рельефа ширину </w:t>
      </w:r>
      <w:proofErr w:type="spellStart"/>
      <w:r w:rsidRPr="00373FA7">
        <w:rPr>
          <w:rFonts w:ascii="Times New Roman" w:hAnsi="Times New Roman"/>
          <w:sz w:val="24"/>
          <w:szCs w:val="24"/>
        </w:rPr>
        <w:t>проступей</w:t>
      </w:r>
      <w:proofErr w:type="spellEnd"/>
      <w:r w:rsidRPr="00373FA7">
        <w:rPr>
          <w:rFonts w:ascii="Times New Roman" w:hAnsi="Times New Roman"/>
          <w:sz w:val="24"/>
          <w:szCs w:val="24"/>
        </w:rPr>
        <w:t xml:space="preserve"> следует принимать от 0,35 до 0,4 м (или кратно этим значениям), высоту </w:t>
      </w:r>
      <w:proofErr w:type="spellStart"/>
      <w:r w:rsidRPr="00373FA7">
        <w:rPr>
          <w:rFonts w:ascii="Times New Roman" w:hAnsi="Times New Roman"/>
          <w:sz w:val="24"/>
          <w:szCs w:val="24"/>
        </w:rPr>
        <w:t>подступенка</w:t>
      </w:r>
      <w:proofErr w:type="spellEnd"/>
      <w:r w:rsidRPr="00373FA7">
        <w:rPr>
          <w:rFonts w:ascii="Times New Roman" w:hAnsi="Times New Roman"/>
          <w:sz w:val="24"/>
          <w:szCs w:val="24"/>
        </w:rPr>
        <w:t xml:space="preserve"> - от 0,12 до 0,15 м. Все ступени лестниц в пределах одного марша должны быть одинаковыми по форме в плане, по размерам ширины проступи и высоты подъема ступеней. Поперечный уклон ступеней должен быть не более 2%.</w:t>
      </w:r>
    </w:p>
    <w:p w14:paraId="69E6FF7F"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xml:space="preserve">Не следует применять на путях движения инвалидов и МГН ступеней с открытыми </w:t>
      </w:r>
      <w:proofErr w:type="spellStart"/>
      <w:r w:rsidRPr="00373FA7">
        <w:rPr>
          <w:rFonts w:ascii="Times New Roman" w:hAnsi="Times New Roman"/>
          <w:sz w:val="24"/>
          <w:szCs w:val="24"/>
        </w:rPr>
        <w:t>подступенками</w:t>
      </w:r>
      <w:proofErr w:type="spellEnd"/>
      <w:r w:rsidRPr="00373FA7">
        <w:rPr>
          <w:rFonts w:ascii="Times New Roman" w:hAnsi="Times New Roman"/>
          <w:sz w:val="24"/>
          <w:szCs w:val="24"/>
        </w:rPr>
        <w:t>.</w:t>
      </w:r>
    </w:p>
    <w:p w14:paraId="5DE49229"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 марше внешней лестницы должно быть 3-12 ступеней. Недопустимо применение одиночных ступеней, которые должны заменяться съездами.</w:t>
      </w:r>
    </w:p>
    <w:p w14:paraId="24C825BC"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xml:space="preserve">На </w:t>
      </w:r>
      <w:proofErr w:type="spellStart"/>
      <w:r w:rsidRPr="00373FA7">
        <w:rPr>
          <w:rFonts w:ascii="Times New Roman" w:hAnsi="Times New Roman"/>
          <w:sz w:val="24"/>
          <w:szCs w:val="24"/>
        </w:rPr>
        <w:t>проступях</w:t>
      </w:r>
      <w:proofErr w:type="spellEnd"/>
      <w:r w:rsidRPr="00373FA7">
        <w:rPr>
          <w:rFonts w:ascii="Times New Roman" w:hAnsi="Times New Roman"/>
          <w:sz w:val="24"/>
          <w:szCs w:val="24"/>
        </w:rPr>
        <w:t xml:space="preserve"> краевых ступеней лестничных маршей должны быть нанесены одна или несколько полос, контрастных с поверхностью ступени, (например, желтого цвета), имеющие общую ширину в пределах 0,08-0,1 м. Расстояние между контрастной полосой и краем проступи - от 0,03 до 0,04 м.</w:t>
      </w:r>
    </w:p>
    <w:p w14:paraId="2D5C53EC"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Перед внешней лестницей следует обустраивать предупреждающие тактильно-контрастные указатели глубиной 0,5-0,6 м на расстоянии 0,3 м от внешнего края проступи верхней и нижней ступеней.</w:t>
      </w:r>
    </w:p>
    <w:p w14:paraId="4A0C482B"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 том случае, если проступь ступени на верхней площадке выделена конструктивно, предупреждающий указатель должен начинаться сразу от проступи, независимо от ее ширины. В том случае, если лестница включает в себя несколько маршей, предупреждающий указатель обустраивается только перед верхней ступенью верхнего марша и нижней ступенью нижнего марша.</w:t>
      </w:r>
    </w:p>
    <w:p w14:paraId="543985BE"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Там, где высота свободного пространства от поверхности земли до выступающих снизу конструкций лестниц менее 2,1 м, следует предусматривать ограждение или озеленение (кусты).</w:t>
      </w:r>
    </w:p>
    <w:p w14:paraId="3DCCA7FC"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lastRenderedPageBreak/>
        <w:t>Лестницы должны дублироваться пандусами или подъемными устройствами. Длина непрерывного марша пандуса не должна превышать 9,0 м, а уклон - не круче 1:20 (5%).</w:t>
      </w:r>
    </w:p>
    <w:p w14:paraId="347F1E62" w14:textId="378B126C" w:rsidR="00885B8B" w:rsidRPr="00373FA7" w:rsidRDefault="00885B8B" w:rsidP="00647B50">
      <w:pPr>
        <w:pStyle w:val="JetsStyle"/>
        <w:rPr>
          <w:rFonts w:ascii="Times New Roman" w:hAnsi="Times New Roman"/>
          <w:sz w:val="24"/>
          <w:szCs w:val="24"/>
        </w:rPr>
      </w:pPr>
      <w:r w:rsidRPr="00373FA7">
        <w:rPr>
          <w:rFonts w:ascii="Times New Roman" w:hAnsi="Times New Roman"/>
          <w:sz w:val="24"/>
          <w:szCs w:val="24"/>
        </w:rPr>
        <w:t>При расчетном перепаде высоты в 3,0 м и более на пути движения вместо пандуса следует применять подъемные устройства - подъемные платформы или лифты, доступные для инвалидов на кресле-коляске и других МГН.</w:t>
      </w:r>
    </w:p>
    <w:p w14:paraId="0BBD5212"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На путях движения к сооружениям временной инфраструктуры в горной местности на перепадах высот 3,0 м и более допускается применение пандусов ненормативной длины для обеспечения доступных путей движения и эвакуации инвалидов и МГН при наличии сопровождающих лиц.</w:t>
      </w:r>
    </w:p>
    <w:p w14:paraId="7902466A" w14:textId="77777777" w:rsidR="00885B8B" w:rsidRPr="00373FA7" w:rsidRDefault="00885B8B" w:rsidP="00885B8B">
      <w:pPr>
        <w:pStyle w:val="JetsStyle"/>
        <w:rPr>
          <w:rFonts w:ascii="Times New Roman" w:hAnsi="Times New Roman"/>
          <w:sz w:val="24"/>
          <w:szCs w:val="24"/>
          <w:lang w:val="ru-RU"/>
        </w:rPr>
      </w:pPr>
      <w:r w:rsidRPr="00373FA7">
        <w:rPr>
          <w:rFonts w:ascii="Times New Roman" w:hAnsi="Times New Roman"/>
          <w:sz w:val="24"/>
          <w:szCs w:val="24"/>
        </w:rPr>
        <w:t>Длина горизонтальной площадки прямого пандуса должна быть не менее 1,5 м. В верхнем и нижнем окончаниях пандуса следует предусматривать свободные зоны размерами не менее 1,</w:t>
      </w:r>
      <w:r w:rsidRPr="00373FA7">
        <w:rPr>
          <w:rFonts w:ascii="Times New Roman" w:hAnsi="Times New Roman"/>
          <w:sz w:val="24"/>
          <w:szCs w:val="24"/>
          <w:lang w:val="ru-RU"/>
        </w:rPr>
        <w:t xml:space="preserve">5х1,5 м. </w:t>
      </w:r>
      <w:r w:rsidRPr="00373FA7">
        <w:rPr>
          <w:rFonts w:ascii="Times New Roman" w:hAnsi="Times New Roman"/>
          <w:sz w:val="24"/>
          <w:szCs w:val="24"/>
        </w:rPr>
        <w:t xml:space="preserve"> Аналогичные площадки</w:t>
      </w:r>
      <w:r w:rsidRPr="00373FA7">
        <w:rPr>
          <w:rFonts w:ascii="Times New Roman" w:hAnsi="Times New Roman"/>
          <w:sz w:val="24"/>
          <w:szCs w:val="24"/>
          <w:lang w:val="ru-RU"/>
        </w:rPr>
        <w:t xml:space="preserve"> должны быть предусмотрены при каждом изменении направления пандуса.</w:t>
      </w:r>
    </w:p>
    <w:p w14:paraId="67545474"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Пандусы должны иметь двухстороннее ограждение с поручнями на высоте 0,9 и 0,7 м с учетом технических требований к опорным стационарным устройствам. Расстояние между поручнями пандуса одностороннего движения должно быть в пределах 0,9-1,0 м. По продольным краям марша пандуса следует устанавливать бортики высотой не менее 0,05 м.</w:t>
      </w:r>
    </w:p>
    <w:p w14:paraId="2938E166"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Верхний и нижний поручни пандуса должны находиться в одной вертикальной плоскости.</w:t>
      </w:r>
    </w:p>
    <w:p w14:paraId="062BD82E"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Размеры длины и высоты поручней всех лестниц и пандусов допускается изменять по месту в пределах ±0,03 м.</w:t>
      </w:r>
    </w:p>
    <w:p w14:paraId="5B11132F"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Поверхность пандуса должна быть нескользкой, выделенной цветом или текстурой, контрастной относительно прилегающей поверхности.</w:t>
      </w:r>
    </w:p>
    <w:p w14:paraId="3919CDF0"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 качестве поверхности пандуса допускается использовать рифленую поверхность или металлические решетки. Размеры ячеек должны соответствовать требованиям 5.1.17.</w:t>
      </w:r>
    </w:p>
    <w:p w14:paraId="2DFE3E30"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xml:space="preserve">В местах изменения уклонов необходимо устанавливать искусственное освещение не менее 100 </w:t>
      </w:r>
      <w:proofErr w:type="spellStart"/>
      <w:r w:rsidRPr="00373FA7">
        <w:rPr>
          <w:rFonts w:ascii="Times New Roman" w:hAnsi="Times New Roman"/>
          <w:sz w:val="24"/>
          <w:szCs w:val="24"/>
        </w:rPr>
        <w:t>лк</w:t>
      </w:r>
      <w:proofErr w:type="spellEnd"/>
      <w:r w:rsidRPr="00373FA7">
        <w:rPr>
          <w:rFonts w:ascii="Times New Roman" w:hAnsi="Times New Roman"/>
          <w:sz w:val="24"/>
          <w:szCs w:val="24"/>
        </w:rPr>
        <w:t xml:space="preserve"> на уровне поверхности пешеходного пути.</w:t>
      </w:r>
    </w:p>
    <w:p w14:paraId="0DA494A7"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Дренажные решетки следует размещать вне зоны движения пешеходов.</w:t>
      </w:r>
    </w:p>
    <w:p w14:paraId="7DE77CA4"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Если дренажные решетки размещаются на путях движения МГН, то ребра решеток должны располагаться перпендикулярно направлению движения и находиться на одном уровне с поверхностью. Ширина просветов их ячеек не должна превышать 0,013 м, а длина - 0,015 м. Предпочтительно применение решеток с ромбовидными или квадратными ячейками. Диаметр круглых ячеек не должен превышать 0, 018 м.</w:t>
      </w:r>
    </w:p>
    <w:p w14:paraId="34A5A5B3"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xml:space="preserve">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w:t>
      </w:r>
      <w:proofErr w:type="spellStart"/>
      <w:r w:rsidRPr="00373FA7">
        <w:rPr>
          <w:rFonts w:ascii="Times New Roman" w:hAnsi="Times New Roman"/>
          <w:sz w:val="24"/>
          <w:szCs w:val="24"/>
        </w:rPr>
        <w:lastRenderedPageBreak/>
        <w:t>машино</w:t>
      </w:r>
      <w:proofErr w:type="spellEnd"/>
      <w:r w:rsidRPr="00373FA7">
        <w:rPr>
          <w:rFonts w:ascii="Times New Roman" w:hAnsi="Times New Roman"/>
          <w:sz w:val="24"/>
          <w:szCs w:val="24"/>
        </w:rPr>
        <w:t xml:space="preserve">-мест (но не менее одного места) для людей с инвалидностью, в том числе количество специализированных расширенных </w:t>
      </w:r>
      <w:proofErr w:type="spellStart"/>
      <w:r w:rsidRPr="00373FA7">
        <w:rPr>
          <w:rFonts w:ascii="Times New Roman" w:hAnsi="Times New Roman"/>
          <w:sz w:val="24"/>
          <w:szCs w:val="24"/>
        </w:rPr>
        <w:t>машино</w:t>
      </w:r>
      <w:proofErr w:type="spellEnd"/>
      <w:r w:rsidRPr="00373FA7">
        <w:rPr>
          <w:rFonts w:ascii="Times New Roman" w:hAnsi="Times New Roman"/>
          <w:sz w:val="24"/>
          <w:szCs w:val="24"/>
        </w:rPr>
        <w:t>-мест для транспортных средств инвалидов, передвигающихся на кресле-коляске, определять расчетом, при числе мест:</w:t>
      </w:r>
    </w:p>
    <w:p w14:paraId="51D2A343"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до 100 включительно</w:t>
      </w:r>
      <w:r w:rsidRPr="00373FA7">
        <w:rPr>
          <w:rFonts w:ascii="Times New Roman" w:hAnsi="Times New Roman"/>
          <w:sz w:val="24"/>
          <w:szCs w:val="24"/>
          <w:lang w:val="ru-RU"/>
        </w:rPr>
        <w:t xml:space="preserve"> - </w:t>
      </w:r>
      <w:r w:rsidRPr="00373FA7">
        <w:rPr>
          <w:rFonts w:ascii="Times New Roman" w:hAnsi="Times New Roman"/>
          <w:sz w:val="24"/>
          <w:szCs w:val="24"/>
        </w:rPr>
        <w:t>5%, но не менее одного места;</w:t>
      </w:r>
    </w:p>
    <w:p w14:paraId="18CE1603"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от 101 до 200</w:t>
      </w:r>
      <w:r w:rsidRPr="00373FA7">
        <w:rPr>
          <w:rFonts w:ascii="Times New Roman" w:hAnsi="Times New Roman"/>
          <w:sz w:val="24"/>
          <w:szCs w:val="24"/>
          <w:lang w:val="ru-RU"/>
        </w:rPr>
        <w:t xml:space="preserve"> -</w:t>
      </w:r>
      <w:r w:rsidRPr="00373FA7">
        <w:rPr>
          <w:rFonts w:ascii="Times New Roman" w:hAnsi="Times New Roman"/>
          <w:sz w:val="24"/>
          <w:szCs w:val="24"/>
        </w:rPr>
        <w:t>5 мест и дополнительно 3% от количества мест свыше 100;</w:t>
      </w:r>
    </w:p>
    <w:p w14:paraId="352F2E4F"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от 201 до 500</w:t>
      </w:r>
      <w:r w:rsidRPr="00373FA7">
        <w:rPr>
          <w:rFonts w:ascii="Times New Roman" w:hAnsi="Times New Roman"/>
          <w:sz w:val="24"/>
          <w:szCs w:val="24"/>
          <w:lang w:val="ru-RU"/>
        </w:rPr>
        <w:t xml:space="preserve"> - </w:t>
      </w:r>
      <w:r w:rsidRPr="00373FA7">
        <w:rPr>
          <w:rFonts w:ascii="Times New Roman" w:hAnsi="Times New Roman"/>
          <w:sz w:val="24"/>
          <w:szCs w:val="24"/>
        </w:rPr>
        <w:t>8 мест и дополнительно 2% от количества мест свыше 200;</w:t>
      </w:r>
    </w:p>
    <w:p w14:paraId="6E104F88"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- 501 и более</w:t>
      </w:r>
      <w:r w:rsidRPr="00373FA7">
        <w:rPr>
          <w:rFonts w:ascii="Times New Roman" w:hAnsi="Times New Roman"/>
          <w:sz w:val="24"/>
          <w:szCs w:val="24"/>
          <w:lang w:val="ru-RU"/>
        </w:rPr>
        <w:t xml:space="preserve"> </w:t>
      </w:r>
      <w:r w:rsidRPr="00373FA7">
        <w:rPr>
          <w:rFonts w:ascii="Times New Roman" w:hAnsi="Times New Roman"/>
          <w:sz w:val="24"/>
          <w:szCs w:val="24"/>
        </w:rPr>
        <w:t>14 мест и дополнительно 1% от количества мест свыше 500.</w:t>
      </w:r>
    </w:p>
    <w:p w14:paraId="02C81583"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xml:space="preserve">Каждое выделяемое </w:t>
      </w:r>
      <w:proofErr w:type="spellStart"/>
      <w:r w:rsidRPr="00373FA7">
        <w:rPr>
          <w:rFonts w:ascii="Times New Roman" w:hAnsi="Times New Roman"/>
          <w:sz w:val="24"/>
          <w:szCs w:val="24"/>
        </w:rPr>
        <w:t>машино</w:t>
      </w:r>
      <w:proofErr w:type="spellEnd"/>
      <w:r w:rsidRPr="00373FA7">
        <w:rPr>
          <w:rFonts w:ascii="Times New Roman" w:hAnsi="Times New Roman"/>
          <w:sz w:val="24"/>
          <w:szCs w:val="24"/>
        </w:rPr>
        <w:t>-место должно обозначаться дорожной разметкой и, кроме того, на участке около здания - дорожными знаками, внутри зданий - знаком доступности, выполняемым на вертикальной поверхности (стене, стойке и т.п.) на высоте от 1,5 до 2,0 м.</w:t>
      </w:r>
    </w:p>
    <w:p w14:paraId="50EDF4DE"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p w14:paraId="53D7BDEB"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Машино-места для стоянки (парковки) транспортных средств инвалидов в пределах проезжей части или на примыкании к ней следует предусматривать при продольном и поперечном уклоне поверхности дороги не более 1:50 (2%).</w:t>
      </w:r>
    </w:p>
    <w:p w14:paraId="169DC5FA"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xml:space="preserve">Каждое </w:t>
      </w:r>
      <w:proofErr w:type="spellStart"/>
      <w:r w:rsidRPr="00373FA7">
        <w:rPr>
          <w:rFonts w:ascii="Times New Roman" w:hAnsi="Times New Roman"/>
          <w:sz w:val="24"/>
          <w:szCs w:val="24"/>
        </w:rPr>
        <w:t>машино</w:t>
      </w:r>
      <w:proofErr w:type="spellEnd"/>
      <w:r w:rsidRPr="00373FA7">
        <w:rPr>
          <w:rFonts w:ascii="Times New Roman" w:hAnsi="Times New Roman"/>
          <w:sz w:val="24"/>
          <w:szCs w:val="24"/>
        </w:rPr>
        <w:t>-место, предназначенное для стоянки (парковки) транспортных средств инвалидов, должно иметь хотя бы один доступный пешеходный подход к основным пешеходным коммуникациям, в том числе для людей, передвигающихся в кресле-коляске, Пандус должен иметь нескользкое покрытие, обеспечивающее удобный переход с площадки для стоянки на тротуар.</w:t>
      </w:r>
    </w:p>
    <w:p w14:paraId="3DC0C6FC"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Размеры парковочных мест, расположенных параллельно бордюру, должны обеспечивать доступ к задней части автомобиля для пользования пандусом или подъемным приспособлением.</w:t>
      </w:r>
    </w:p>
    <w:p w14:paraId="279E901C"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В местах высадки и передвижения инвалидов из личного автотранспорта до входов в здания должно применяться нескользкое покрытие.</w:t>
      </w:r>
    </w:p>
    <w:p w14:paraId="090B3E7E"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Разметку места для стоянки (парковки) транспортных средств инвалида на кресле-коляске следует предусматривать размерами 6,0</w:t>
      </w:r>
      <w:r w:rsidRPr="00373FA7">
        <w:rPr>
          <w:rFonts w:ascii="Times New Roman" w:hAnsi="Times New Roman"/>
          <w:sz w:val="24"/>
          <w:szCs w:val="24"/>
          <w:lang w:val="ru-RU"/>
        </w:rPr>
        <w:t xml:space="preserve"> </w:t>
      </w:r>
      <w:r w:rsidRPr="00373FA7">
        <w:rPr>
          <w:rFonts w:ascii="Times New Roman" w:hAnsi="Times New Roman"/>
          <w:sz w:val="24"/>
          <w:szCs w:val="24"/>
        </w:rPr>
        <w:t>СП 59.13330.2016 Доступность зданий и сооружений для маломобильных групп населения. Актуализированная редакция СНиП 35-01-20013,6 м, что дает возможность создать безопасную зону сбоку и сзади машины.</w:t>
      </w:r>
    </w:p>
    <w:p w14:paraId="0F6923B8"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Если на стоянке предусматривается место для регулярной парковки автомобилей инвалидов на креслах-колясках, ширина боковых подходов к этим автомобилям должна быть не менее 2,5 м.</w:t>
      </w:r>
    </w:p>
    <w:p w14:paraId="4F8C094F"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Для пешеходных путей в стесненных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4A4DEFC5"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lastRenderedPageBreak/>
        <w:t>Встроенные, в том числе подземные, стоянки транспортных средств должны иметь связь с функциональными этажами здания с помощью лифтов, приспособленных для перемещения инвалидов на кресле-коляске с сопровождающим лицом.</w:t>
      </w:r>
    </w:p>
    <w:p w14:paraId="2AF42AC4"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lang w:val="ru-RU"/>
        </w:rPr>
        <w:t>Н</w:t>
      </w:r>
      <w:r w:rsidRPr="00373FA7">
        <w:rPr>
          <w:rFonts w:ascii="Times New Roman" w:hAnsi="Times New Roman"/>
          <w:sz w:val="24"/>
          <w:szCs w:val="24"/>
        </w:rPr>
        <w:t>а участке объекта на основных путях движения людей следует предусматривать не менее чем через 100-150 м места отдыха, доступные для МГН, оборудованные навесами, скамьями с опорой для спины и подлокотником, указателями, светильниками и т.п. Набор элементов устанавливается заданием на проектирование.</w:t>
      </w:r>
    </w:p>
    <w:p w14:paraId="74195EA4"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Места отдыха должны выполнять функции архитектурных акцентов, входящих в общую информационную систему объекта.</w:t>
      </w:r>
    </w:p>
    <w:p w14:paraId="0C50B7B0"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 xml:space="preserve">Минимальный уровень освещенности в местах отдыха следует принимать 20 </w:t>
      </w:r>
      <w:proofErr w:type="spellStart"/>
      <w:r w:rsidRPr="00373FA7">
        <w:rPr>
          <w:rFonts w:ascii="Times New Roman" w:hAnsi="Times New Roman"/>
          <w:sz w:val="24"/>
          <w:szCs w:val="24"/>
        </w:rPr>
        <w:t>лк</w:t>
      </w:r>
      <w:proofErr w:type="spellEnd"/>
      <w:r w:rsidRPr="00373FA7">
        <w:rPr>
          <w:rFonts w:ascii="Times New Roman" w:hAnsi="Times New Roman"/>
          <w:sz w:val="24"/>
          <w:szCs w:val="24"/>
        </w:rPr>
        <w:t>.</w:t>
      </w:r>
    </w:p>
    <w:p w14:paraId="0FA38307"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0EE65DD7"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Объекты, лицевой край поверхности которых расположен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более 0,3 м. Формы и края таких поверхностей должны быть скруглены.</w:t>
      </w:r>
    </w:p>
    <w:p w14:paraId="36AAC0B8"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При увеличении размеров выступающих элементов (с нижним краем менее 2,1 м от земли) пространство под этими объектами необходимо выделять бортовым камнем высотой не менее 0,05 м либо ограждениями с высотой нижнего края от земли не выше 0,7 м.</w:t>
      </w:r>
    </w:p>
    <w:p w14:paraId="4FB034D9" w14:textId="77777777" w:rsidR="00885B8B" w:rsidRPr="00373FA7" w:rsidRDefault="00885B8B" w:rsidP="00885B8B">
      <w:pPr>
        <w:pStyle w:val="JetsStyle"/>
        <w:rPr>
          <w:rFonts w:ascii="Times New Roman" w:hAnsi="Times New Roman"/>
          <w:sz w:val="24"/>
          <w:szCs w:val="24"/>
        </w:rPr>
      </w:pPr>
      <w:r w:rsidRPr="00373FA7">
        <w:rPr>
          <w:rFonts w:ascii="Times New Roman" w:hAnsi="Times New Roman"/>
          <w:sz w:val="24"/>
          <w:szCs w:val="24"/>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тактильных наземных указателей или на отдельных плитах высотой до 0,04 м, край которых должен находиться от установленного оборудования на расстоянии 0,7-0,8 м.</w:t>
      </w:r>
    </w:p>
    <w:p w14:paraId="2DB0EB5C" w14:textId="0228FD8E" w:rsidR="002C024C" w:rsidRPr="00647B50" w:rsidRDefault="00885B8B" w:rsidP="00647B50">
      <w:pPr>
        <w:pStyle w:val="JetsStyle"/>
        <w:rPr>
          <w:rFonts w:ascii="Times New Roman" w:hAnsi="Times New Roman"/>
          <w:sz w:val="24"/>
          <w:szCs w:val="24"/>
        </w:rPr>
      </w:pPr>
      <w:r w:rsidRPr="00373FA7">
        <w:rPr>
          <w:rFonts w:ascii="Times New Roman" w:hAnsi="Times New Roman"/>
          <w:sz w:val="24"/>
          <w:szCs w:val="24"/>
        </w:rPr>
        <w:t>Формы и края подвесного оборудования не должны иметь острых углов.</w:t>
      </w:r>
      <w:bookmarkStart w:id="67" w:name="_Toc85794454"/>
    </w:p>
    <w:p w14:paraId="7741F91E" w14:textId="77777777" w:rsidR="002C024C" w:rsidRPr="001838FA" w:rsidRDefault="002C024C" w:rsidP="00553C57">
      <w:pPr>
        <w:pStyle w:val="JetsStyle"/>
        <w:rPr>
          <w:rFonts w:ascii="Times New Roman" w:hAnsi="Times New Roman"/>
          <w:szCs w:val="22"/>
        </w:rPr>
      </w:pPr>
    </w:p>
    <w:p w14:paraId="38FEE5CA" w14:textId="19024477" w:rsidR="00885B8B" w:rsidRPr="001838FA" w:rsidRDefault="00885B8B" w:rsidP="00553C57">
      <w:pPr>
        <w:pStyle w:val="1"/>
        <w:rPr>
          <w:sz w:val="22"/>
          <w:szCs w:val="22"/>
        </w:rPr>
      </w:pPr>
      <w:bookmarkStart w:id="68" w:name="_Toc132709020"/>
      <w:r w:rsidRPr="001838FA">
        <w:rPr>
          <w:sz w:val="22"/>
          <w:szCs w:val="22"/>
        </w:rPr>
        <w:t xml:space="preserve">Глава </w:t>
      </w:r>
      <w:r w:rsidR="003D0B09">
        <w:rPr>
          <w:sz w:val="22"/>
          <w:szCs w:val="22"/>
        </w:rPr>
        <w:t>10</w:t>
      </w:r>
      <w:r w:rsidRPr="001838FA">
        <w:rPr>
          <w:sz w:val="22"/>
          <w:szCs w:val="22"/>
        </w:rPr>
        <w:t>. О</w:t>
      </w:r>
      <w:r w:rsidR="008A496A">
        <w:rPr>
          <w:sz w:val="22"/>
          <w:szCs w:val="22"/>
        </w:rPr>
        <w:t>боснование</w:t>
      </w:r>
      <w:r w:rsidRPr="001838FA">
        <w:rPr>
          <w:sz w:val="22"/>
          <w:szCs w:val="22"/>
        </w:rPr>
        <w:t xml:space="preserve"> </w:t>
      </w:r>
      <w:r w:rsidR="008A496A">
        <w:rPr>
          <w:sz w:val="22"/>
          <w:szCs w:val="22"/>
        </w:rPr>
        <w:t>очередности</w:t>
      </w:r>
      <w:r w:rsidRPr="001838FA">
        <w:rPr>
          <w:sz w:val="22"/>
          <w:szCs w:val="22"/>
        </w:rPr>
        <w:t xml:space="preserve"> </w:t>
      </w:r>
      <w:r w:rsidR="008A496A">
        <w:rPr>
          <w:sz w:val="22"/>
          <w:szCs w:val="22"/>
        </w:rPr>
        <w:t>планируемого</w:t>
      </w:r>
      <w:r w:rsidRPr="001838FA">
        <w:rPr>
          <w:sz w:val="22"/>
          <w:szCs w:val="22"/>
        </w:rPr>
        <w:t xml:space="preserve"> </w:t>
      </w:r>
      <w:r w:rsidR="008A496A">
        <w:rPr>
          <w:sz w:val="22"/>
          <w:szCs w:val="22"/>
        </w:rPr>
        <w:t>развития</w:t>
      </w:r>
      <w:r w:rsidRPr="001838FA">
        <w:rPr>
          <w:sz w:val="22"/>
          <w:szCs w:val="22"/>
        </w:rPr>
        <w:t xml:space="preserve"> </w:t>
      </w:r>
      <w:r w:rsidR="008A496A">
        <w:rPr>
          <w:sz w:val="22"/>
          <w:szCs w:val="22"/>
        </w:rPr>
        <w:t>территории</w:t>
      </w:r>
      <w:bookmarkEnd w:id="67"/>
      <w:bookmarkEnd w:id="68"/>
    </w:p>
    <w:p w14:paraId="25C253D2" w14:textId="77777777" w:rsidR="00885B8B" w:rsidRPr="001838FA" w:rsidRDefault="00885B8B" w:rsidP="00885B8B">
      <w:pPr>
        <w:spacing w:line="240" w:lineRule="auto"/>
        <w:ind w:firstLine="709"/>
        <w:jc w:val="center"/>
        <w:rPr>
          <w:rFonts w:ascii="Times New Roman" w:hAnsi="Times New Roman"/>
          <w:b/>
          <w:sz w:val="22"/>
          <w:szCs w:val="22"/>
        </w:rPr>
      </w:pPr>
    </w:p>
    <w:p w14:paraId="2B16662C" w14:textId="77777777" w:rsidR="00130976" w:rsidRPr="00373FA7" w:rsidRDefault="00885B8B" w:rsidP="00130976">
      <w:pPr>
        <w:ind w:firstLine="567"/>
        <w:rPr>
          <w:rFonts w:ascii="Times New Roman" w:hAnsi="Times New Roman"/>
          <w:szCs w:val="24"/>
        </w:rPr>
      </w:pPr>
      <w:r w:rsidRPr="00373FA7">
        <w:rPr>
          <w:rFonts w:ascii="Times New Roman" w:hAnsi="Times New Roman"/>
          <w:szCs w:val="24"/>
        </w:rPr>
        <w:t xml:space="preserve">Настоящим проектом предлагается освоение территории в одну очередь, которая делится на два этапа:                                                      </w:t>
      </w:r>
    </w:p>
    <w:p w14:paraId="155A7962" w14:textId="77777777" w:rsidR="00885B8B" w:rsidRPr="00373FA7" w:rsidRDefault="00885B8B" w:rsidP="00130976">
      <w:pPr>
        <w:jc w:val="center"/>
        <w:rPr>
          <w:rFonts w:ascii="Times New Roman" w:hAnsi="Times New Roman"/>
          <w:b/>
          <w:szCs w:val="24"/>
        </w:rPr>
      </w:pPr>
      <w:r w:rsidRPr="00373FA7">
        <w:rPr>
          <w:rFonts w:ascii="Times New Roman" w:hAnsi="Times New Roman"/>
          <w:b/>
          <w:szCs w:val="24"/>
          <w:lang w:val="en-US"/>
        </w:rPr>
        <w:t>I</w:t>
      </w:r>
      <w:r w:rsidRPr="00373FA7">
        <w:rPr>
          <w:rFonts w:ascii="Times New Roman" w:hAnsi="Times New Roman"/>
          <w:b/>
          <w:szCs w:val="24"/>
        </w:rPr>
        <w:t xml:space="preserve"> очередь </w:t>
      </w:r>
      <w:r w:rsidRPr="00373FA7">
        <w:rPr>
          <w:rFonts w:ascii="Times New Roman" w:hAnsi="Times New Roman"/>
          <w:b/>
          <w:szCs w:val="24"/>
          <w:lang w:val="en-US"/>
        </w:rPr>
        <w:t>I</w:t>
      </w:r>
      <w:r w:rsidRPr="00373FA7">
        <w:rPr>
          <w:rFonts w:ascii="Times New Roman" w:hAnsi="Times New Roman"/>
          <w:b/>
          <w:szCs w:val="24"/>
        </w:rPr>
        <w:t xml:space="preserve"> этап</w:t>
      </w:r>
    </w:p>
    <w:p w14:paraId="4AEF5E72" w14:textId="60B0E804" w:rsidR="00885B8B" w:rsidRPr="00373FA7" w:rsidRDefault="00885B8B" w:rsidP="00885B8B">
      <w:pPr>
        <w:pStyle w:val="af"/>
        <w:rPr>
          <w:rFonts w:ascii="Times New Roman" w:hAnsi="Times New Roman"/>
          <w:szCs w:val="24"/>
        </w:rPr>
      </w:pPr>
      <w:r w:rsidRPr="00373FA7">
        <w:rPr>
          <w:rFonts w:ascii="Times New Roman" w:hAnsi="Times New Roman"/>
          <w:szCs w:val="24"/>
        </w:rPr>
        <w:t xml:space="preserve">  На первый этап первой очереди проектом предлагается организация пространства для строи</w:t>
      </w:r>
      <w:r w:rsidR="00647B50">
        <w:rPr>
          <w:rFonts w:ascii="Times New Roman" w:hAnsi="Times New Roman"/>
          <w:szCs w:val="24"/>
        </w:rPr>
        <w:t>тельства жилого комплекса, пред</w:t>
      </w:r>
      <w:r w:rsidRPr="00373FA7">
        <w:rPr>
          <w:rFonts w:ascii="Times New Roman" w:hAnsi="Times New Roman"/>
          <w:szCs w:val="24"/>
        </w:rPr>
        <w:t xml:space="preserve">ставленного индивидуальной жилой застройкой. </w:t>
      </w:r>
      <w:r w:rsidRPr="00373FA7">
        <w:rPr>
          <w:rFonts w:ascii="Times New Roman" w:hAnsi="Times New Roman"/>
          <w:szCs w:val="24"/>
        </w:rPr>
        <w:lastRenderedPageBreak/>
        <w:t>Формируются участки, подлежащие застройке индивидуальными жилыми домами. Предусматривается организация ули</w:t>
      </w:r>
      <w:r w:rsidR="00923B16" w:rsidRPr="00373FA7">
        <w:rPr>
          <w:rFonts w:ascii="Times New Roman" w:hAnsi="Times New Roman"/>
          <w:szCs w:val="24"/>
        </w:rPr>
        <w:t xml:space="preserve">ц, </w:t>
      </w:r>
      <w:r w:rsidR="00B42296" w:rsidRPr="00373FA7">
        <w:rPr>
          <w:rFonts w:ascii="Times New Roman" w:hAnsi="Times New Roman"/>
          <w:szCs w:val="24"/>
        </w:rPr>
        <w:t>проездов, тротуаров</w:t>
      </w:r>
      <w:r w:rsidR="00923B16" w:rsidRPr="00373FA7">
        <w:rPr>
          <w:rFonts w:ascii="Times New Roman" w:hAnsi="Times New Roman"/>
          <w:szCs w:val="24"/>
        </w:rPr>
        <w:t xml:space="preserve">, </w:t>
      </w:r>
      <w:r w:rsidR="005947BE" w:rsidRPr="00373FA7">
        <w:rPr>
          <w:rFonts w:ascii="Times New Roman" w:hAnsi="Times New Roman"/>
          <w:szCs w:val="24"/>
        </w:rPr>
        <w:t xml:space="preserve">велодорожек, </w:t>
      </w:r>
      <w:r w:rsidRPr="00373FA7">
        <w:rPr>
          <w:rFonts w:ascii="Times New Roman" w:hAnsi="Times New Roman"/>
          <w:szCs w:val="24"/>
        </w:rPr>
        <w:t>инженерны</w:t>
      </w:r>
      <w:r w:rsidR="00B42296" w:rsidRPr="00373FA7">
        <w:rPr>
          <w:rFonts w:ascii="Times New Roman" w:hAnsi="Times New Roman"/>
          <w:szCs w:val="24"/>
        </w:rPr>
        <w:t>х сетей и инженерных сооружений</w:t>
      </w:r>
      <w:r w:rsidRPr="00373FA7">
        <w:rPr>
          <w:rFonts w:ascii="Times New Roman" w:hAnsi="Times New Roman"/>
          <w:szCs w:val="24"/>
        </w:rPr>
        <w:t xml:space="preserve">. </w:t>
      </w:r>
    </w:p>
    <w:p w14:paraId="5C071DF2" w14:textId="77777777" w:rsidR="00885B8B" w:rsidRPr="00373FA7" w:rsidRDefault="00885B8B" w:rsidP="00885B8B">
      <w:pPr>
        <w:jc w:val="center"/>
        <w:rPr>
          <w:rFonts w:ascii="Times New Roman" w:hAnsi="Times New Roman"/>
          <w:b/>
          <w:szCs w:val="24"/>
        </w:rPr>
      </w:pPr>
      <w:r w:rsidRPr="00373FA7">
        <w:rPr>
          <w:rFonts w:ascii="Times New Roman" w:hAnsi="Times New Roman"/>
          <w:b/>
          <w:szCs w:val="24"/>
          <w:lang w:val="en-US"/>
        </w:rPr>
        <w:t>I</w:t>
      </w:r>
      <w:r w:rsidRPr="00373FA7">
        <w:rPr>
          <w:rFonts w:ascii="Times New Roman" w:hAnsi="Times New Roman"/>
          <w:b/>
          <w:szCs w:val="24"/>
        </w:rPr>
        <w:t xml:space="preserve"> очередь </w:t>
      </w:r>
      <w:r w:rsidRPr="00373FA7">
        <w:rPr>
          <w:rFonts w:ascii="Times New Roman" w:hAnsi="Times New Roman"/>
          <w:b/>
          <w:szCs w:val="24"/>
          <w:lang w:val="en-US"/>
        </w:rPr>
        <w:t>II</w:t>
      </w:r>
      <w:r w:rsidRPr="00373FA7">
        <w:rPr>
          <w:rFonts w:ascii="Times New Roman" w:hAnsi="Times New Roman"/>
          <w:b/>
          <w:szCs w:val="24"/>
        </w:rPr>
        <w:t xml:space="preserve"> этап</w:t>
      </w:r>
    </w:p>
    <w:p w14:paraId="1814A149" w14:textId="7AEFF5C4" w:rsidR="00885B8B" w:rsidRPr="00373FA7" w:rsidRDefault="00885B8B" w:rsidP="00885B8B">
      <w:pPr>
        <w:pStyle w:val="af"/>
        <w:rPr>
          <w:rFonts w:ascii="Times New Roman" w:hAnsi="Times New Roman"/>
          <w:szCs w:val="24"/>
        </w:rPr>
      </w:pPr>
      <w:r w:rsidRPr="00373FA7">
        <w:rPr>
          <w:rFonts w:ascii="Times New Roman" w:hAnsi="Times New Roman"/>
          <w:szCs w:val="24"/>
        </w:rPr>
        <w:t xml:space="preserve">На второй этап первой очереди </w:t>
      </w:r>
      <w:r w:rsidR="00142EE8" w:rsidRPr="00373FA7">
        <w:rPr>
          <w:rFonts w:ascii="Times New Roman" w:hAnsi="Times New Roman"/>
          <w:szCs w:val="24"/>
        </w:rPr>
        <w:t xml:space="preserve">проектом предлагается </w:t>
      </w:r>
      <w:proofErr w:type="spellStart"/>
      <w:r w:rsidR="00B42296" w:rsidRPr="00373FA7">
        <w:rPr>
          <w:rFonts w:ascii="Times New Roman" w:hAnsi="Times New Roman"/>
          <w:szCs w:val="24"/>
        </w:rPr>
        <w:t>стротильст</w:t>
      </w:r>
      <w:r w:rsidR="00E97FF3" w:rsidRPr="00373FA7">
        <w:rPr>
          <w:rFonts w:ascii="Times New Roman" w:hAnsi="Times New Roman"/>
          <w:szCs w:val="24"/>
        </w:rPr>
        <w:t>в</w:t>
      </w:r>
      <w:r w:rsidR="00B42296" w:rsidRPr="00373FA7">
        <w:rPr>
          <w:rFonts w:ascii="Times New Roman" w:hAnsi="Times New Roman"/>
          <w:szCs w:val="24"/>
        </w:rPr>
        <w:t>о</w:t>
      </w:r>
      <w:proofErr w:type="spellEnd"/>
      <w:r w:rsidR="00B42296" w:rsidRPr="00373FA7">
        <w:rPr>
          <w:rFonts w:ascii="Times New Roman" w:hAnsi="Times New Roman"/>
          <w:szCs w:val="24"/>
        </w:rPr>
        <w:t xml:space="preserve"> детского </w:t>
      </w:r>
      <w:r w:rsidR="008274C2" w:rsidRPr="00373FA7">
        <w:rPr>
          <w:rFonts w:ascii="Times New Roman" w:hAnsi="Times New Roman"/>
          <w:szCs w:val="24"/>
        </w:rPr>
        <w:t>с</w:t>
      </w:r>
      <w:r w:rsidR="00B42296" w:rsidRPr="00373FA7">
        <w:rPr>
          <w:rFonts w:ascii="Times New Roman" w:hAnsi="Times New Roman"/>
          <w:szCs w:val="24"/>
        </w:rPr>
        <w:t xml:space="preserve">ада, </w:t>
      </w:r>
      <w:proofErr w:type="spellStart"/>
      <w:r w:rsidR="00B42296" w:rsidRPr="00373FA7">
        <w:rPr>
          <w:rFonts w:ascii="Times New Roman" w:hAnsi="Times New Roman"/>
          <w:szCs w:val="24"/>
        </w:rPr>
        <w:t>огранизация</w:t>
      </w:r>
      <w:proofErr w:type="spellEnd"/>
      <w:r w:rsidR="00B42296" w:rsidRPr="00373FA7">
        <w:rPr>
          <w:rFonts w:ascii="Times New Roman" w:hAnsi="Times New Roman"/>
          <w:szCs w:val="24"/>
        </w:rPr>
        <w:t xml:space="preserve"> </w:t>
      </w:r>
      <w:r w:rsidR="00641A5B" w:rsidRPr="00373FA7">
        <w:rPr>
          <w:rFonts w:ascii="Times New Roman" w:hAnsi="Times New Roman"/>
          <w:szCs w:val="24"/>
        </w:rPr>
        <w:t>открытой спортивной площадки, организация</w:t>
      </w:r>
      <w:r w:rsidR="00142EE8" w:rsidRPr="00373FA7">
        <w:rPr>
          <w:rFonts w:ascii="Times New Roman" w:hAnsi="Times New Roman"/>
          <w:szCs w:val="24"/>
        </w:rPr>
        <w:t xml:space="preserve"> озеленен</w:t>
      </w:r>
      <w:r w:rsidR="00641A5B" w:rsidRPr="00373FA7">
        <w:rPr>
          <w:rFonts w:ascii="Times New Roman" w:hAnsi="Times New Roman"/>
          <w:szCs w:val="24"/>
        </w:rPr>
        <w:t>ных т</w:t>
      </w:r>
      <w:r w:rsidR="00142EE8" w:rsidRPr="00373FA7">
        <w:rPr>
          <w:rFonts w:ascii="Times New Roman" w:hAnsi="Times New Roman"/>
          <w:szCs w:val="24"/>
        </w:rPr>
        <w:t>ерритори</w:t>
      </w:r>
      <w:r w:rsidR="00641A5B" w:rsidRPr="00373FA7">
        <w:rPr>
          <w:rFonts w:ascii="Times New Roman" w:hAnsi="Times New Roman"/>
          <w:szCs w:val="24"/>
        </w:rPr>
        <w:t>й специального назначения</w:t>
      </w:r>
      <w:r w:rsidRPr="00373FA7">
        <w:rPr>
          <w:rFonts w:ascii="Times New Roman" w:hAnsi="Times New Roman"/>
          <w:szCs w:val="24"/>
        </w:rPr>
        <w:t>.</w:t>
      </w:r>
    </w:p>
    <w:p w14:paraId="22B41590" w14:textId="77777777" w:rsidR="00885B8B" w:rsidRPr="001838FA" w:rsidRDefault="00885B8B" w:rsidP="00885B8B">
      <w:pPr>
        <w:rPr>
          <w:rFonts w:ascii="Times New Roman" w:hAnsi="Times New Roman"/>
          <w:sz w:val="22"/>
          <w:szCs w:val="22"/>
          <w:lang w:val="x-none"/>
        </w:rPr>
      </w:pPr>
    </w:p>
    <w:p w14:paraId="71ABEEA1" w14:textId="0B085F66" w:rsidR="00343817" w:rsidRPr="001838FA" w:rsidRDefault="00343817" w:rsidP="00343817">
      <w:pPr>
        <w:pStyle w:val="1"/>
        <w:rPr>
          <w:sz w:val="22"/>
          <w:szCs w:val="22"/>
        </w:rPr>
      </w:pPr>
      <w:bookmarkStart w:id="69" w:name="_Toc132709021"/>
      <w:bookmarkStart w:id="70" w:name="_GoBack"/>
      <w:bookmarkEnd w:id="70"/>
      <w:r w:rsidRPr="001838FA">
        <w:rPr>
          <w:sz w:val="22"/>
          <w:szCs w:val="22"/>
        </w:rPr>
        <w:t xml:space="preserve">Глава </w:t>
      </w:r>
      <w:r w:rsidR="00137333">
        <w:rPr>
          <w:sz w:val="22"/>
          <w:szCs w:val="22"/>
        </w:rPr>
        <w:t>1</w:t>
      </w:r>
      <w:r w:rsidR="003D0B09">
        <w:rPr>
          <w:sz w:val="22"/>
          <w:szCs w:val="22"/>
        </w:rPr>
        <w:t>1</w:t>
      </w:r>
      <w:r w:rsidRPr="001838FA">
        <w:rPr>
          <w:sz w:val="22"/>
          <w:szCs w:val="22"/>
        </w:rPr>
        <w:t>. Технико-экономические  показатели.  Распределение земель по функциональным зонам.</w:t>
      </w:r>
      <w:bookmarkEnd w:id="69"/>
      <w:r w:rsidRPr="001838FA">
        <w:rPr>
          <w:sz w:val="22"/>
          <w:szCs w:val="22"/>
        </w:rPr>
        <w:t xml:space="preserve"> </w:t>
      </w:r>
    </w:p>
    <w:p w14:paraId="6BEE94F7" w14:textId="77777777" w:rsidR="00E7146B" w:rsidRPr="001838FA" w:rsidRDefault="00E7146B" w:rsidP="00E7146B">
      <w:pPr>
        <w:rPr>
          <w:rFonts w:ascii="Times New Roman" w:hAnsi="Times New Roman"/>
          <w:sz w:val="22"/>
          <w:szCs w:val="22"/>
        </w:rPr>
      </w:pP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292"/>
        <w:gridCol w:w="1566"/>
        <w:gridCol w:w="1688"/>
        <w:gridCol w:w="1414"/>
      </w:tblGrid>
      <w:tr w:rsidR="007C412F" w:rsidRPr="00373FA7" w14:paraId="04C24F18" w14:textId="77777777" w:rsidTr="007C412F">
        <w:trPr>
          <w:trHeight w:val="413"/>
          <w:jc w:val="center"/>
        </w:trPr>
        <w:tc>
          <w:tcPr>
            <w:tcW w:w="699" w:type="dxa"/>
            <w:vMerge w:val="restart"/>
          </w:tcPr>
          <w:p w14:paraId="3AD5B8F3" w14:textId="62B464E6" w:rsidR="007C412F"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rPr>
              <w:t>№</w:t>
            </w:r>
          </w:p>
          <w:p w14:paraId="34250770" w14:textId="77777777" w:rsidR="007C412F"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rPr>
              <w:t>п/п</w:t>
            </w:r>
          </w:p>
        </w:tc>
        <w:tc>
          <w:tcPr>
            <w:tcW w:w="4292" w:type="dxa"/>
            <w:vMerge w:val="restart"/>
          </w:tcPr>
          <w:p w14:paraId="0B9B2045" w14:textId="77777777" w:rsidR="007C412F"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rPr>
              <w:t>Наименование</w:t>
            </w:r>
          </w:p>
        </w:tc>
        <w:tc>
          <w:tcPr>
            <w:tcW w:w="1566" w:type="dxa"/>
            <w:vMerge w:val="restart"/>
          </w:tcPr>
          <w:p w14:paraId="59319C9B" w14:textId="77777777" w:rsidR="007C412F"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rPr>
              <w:t>Единица</w:t>
            </w:r>
          </w:p>
          <w:p w14:paraId="5F51C039" w14:textId="77777777" w:rsidR="007C412F"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rPr>
              <w:t>измерения</w:t>
            </w:r>
          </w:p>
        </w:tc>
        <w:tc>
          <w:tcPr>
            <w:tcW w:w="3102" w:type="dxa"/>
            <w:gridSpan w:val="2"/>
          </w:tcPr>
          <w:p w14:paraId="5E482358" w14:textId="77777777" w:rsidR="00251349"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rPr>
              <w:t>Проектные предложение</w:t>
            </w:r>
          </w:p>
          <w:p w14:paraId="1080E29B" w14:textId="77777777" w:rsidR="007C412F" w:rsidRPr="00373FA7" w:rsidRDefault="00251349" w:rsidP="00923B16">
            <w:pPr>
              <w:spacing w:line="240" w:lineRule="auto"/>
              <w:contextualSpacing/>
              <w:jc w:val="center"/>
              <w:rPr>
                <w:rFonts w:ascii="Times New Roman" w:hAnsi="Times New Roman"/>
                <w:b/>
                <w:szCs w:val="24"/>
              </w:rPr>
            </w:pPr>
            <w:r w:rsidRPr="00373FA7">
              <w:rPr>
                <w:rFonts w:ascii="Times New Roman" w:hAnsi="Times New Roman"/>
                <w:b/>
                <w:szCs w:val="24"/>
                <w:lang w:val="en-US"/>
              </w:rPr>
              <w:t>I</w:t>
            </w:r>
            <w:r w:rsidRPr="00373FA7">
              <w:rPr>
                <w:rFonts w:ascii="Times New Roman" w:hAnsi="Times New Roman"/>
                <w:b/>
                <w:szCs w:val="24"/>
              </w:rPr>
              <w:t xml:space="preserve"> очередь</w:t>
            </w:r>
            <w:r w:rsidR="007C412F" w:rsidRPr="00373FA7">
              <w:rPr>
                <w:rFonts w:ascii="Times New Roman" w:hAnsi="Times New Roman"/>
                <w:b/>
                <w:szCs w:val="24"/>
              </w:rPr>
              <w:t xml:space="preserve"> </w:t>
            </w:r>
          </w:p>
          <w:p w14:paraId="3B81FC8C" w14:textId="77777777" w:rsidR="007C412F" w:rsidRPr="00373FA7" w:rsidRDefault="007C412F" w:rsidP="00923B16">
            <w:pPr>
              <w:spacing w:line="240" w:lineRule="auto"/>
              <w:contextualSpacing/>
              <w:jc w:val="center"/>
              <w:rPr>
                <w:rFonts w:ascii="Times New Roman" w:hAnsi="Times New Roman"/>
                <w:b/>
                <w:szCs w:val="24"/>
              </w:rPr>
            </w:pPr>
          </w:p>
        </w:tc>
      </w:tr>
      <w:tr w:rsidR="007C412F" w:rsidRPr="00373FA7" w14:paraId="6498EF51" w14:textId="77777777" w:rsidTr="007C412F">
        <w:trPr>
          <w:trHeight w:val="412"/>
          <w:jc w:val="center"/>
        </w:trPr>
        <w:tc>
          <w:tcPr>
            <w:tcW w:w="699" w:type="dxa"/>
            <w:vMerge/>
          </w:tcPr>
          <w:p w14:paraId="2D610318" w14:textId="77777777" w:rsidR="007C412F" w:rsidRPr="00373FA7" w:rsidRDefault="007C412F" w:rsidP="00923B16">
            <w:pPr>
              <w:spacing w:line="240" w:lineRule="auto"/>
              <w:contextualSpacing/>
              <w:jc w:val="center"/>
              <w:rPr>
                <w:rFonts w:ascii="Times New Roman" w:hAnsi="Times New Roman"/>
                <w:b/>
                <w:szCs w:val="24"/>
              </w:rPr>
            </w:pPr>
          </w:p>
        </w:tc>
        <w:tc>
          <w:tcPr>
            <w:tcW w:w="4292" w:type="dxa"/>
            <w:vMerge/>
          </w:tcPr>
          <w:p w14:paraId="7DC06C1C" w14:textId="77777777" w:rsidR="007C412F" w:rsidRPr="00373FA7" w:rsidRDefault="007C412F" w:rsidP="00923B16">
            <w:pPr>
              <w:spacing w:line="240" w:lineRule="auto"/>
              <w:contextualSpacing/>
              <w:jc w:val="center"/>
              <w:rPr>
                <w:rFonts w:ascii="Times New Roman" w:hAnsi="Times New Roman"/>
                <w:b/>
                <w:szCs w:val="24"/>
              </w:rPr>
            </w:pPr>
          </w:p>
        </w:tc>
        <w:tc>
          <w:tcPr>
            <w:tcW w:w="1566" w:type="dxa"/>
            <w:vMerge/>
          </w:tcPr>
          <w:p w14:paraId="5A005772" w14:textId="77777777" w:rsidR="007C412F" w:rsidRPr="00373FA7" w:rsidRDefault="007C412F" w:rsidP="00923B16">
            <w:pPr>
              <w:spacing w:line="240" w:lineRule="auto"/>
              <w:contextualSpacing/>
              <w:jc w:val="center"/>
              <w:rPr>
                <w:rFonts w:ascii="Times New Roman" w:hAnsi="Times New Roman"/>
                <w:b/>
                <w:szCs w:val="24"/>
              </w:rPr>
            </w:pPr>
          </w:p>
        </w:tc>
        <w:tc>
          <w:tcPr>
            <w:tcW w:w="1688" w:type="dxa"/>
          </w:tcPr>
          <w:p w14:paraId="5A279232" w14:textId="77777777" w:rsidR="007C412F"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lang w:val="en-US"/>
              </w:rPr>
              <w:t>I</w:t>
            </w:r>
            <w:r w:rsidRPr="00373FA7">
              <w:rPr>
                <w:rFonts w:ascii="Times New Roman" w:hAnsi="Times New Roman"/>
                <w:b/>
                <w:szCs w:val="24"/>
              </w:rPr>
              <w:t xml:space="preserve"> этап</w:t>
            </w:r>
          </w:p>
        </w:tc>
        <w:tc>
          <w:tcPr>
            <w:tcW w:w="1414" w:type="dxa"/>
          </w:tcPr>
          <w:p w14:paraId="3B206394" w14:textId="77777777" w:rsidR="007C412F"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lang w:val="en-US"/>
              </w:rPr>
              <w:t xml:space="preserve">II </w:t>
            </w:r>
            <w:r w:rsidRPr="00373FA7">
              <w:rPr>
                <w:rFonts w:ascii="Times New Roman" w:hAnsi="Times New Roman"/>
                <w:b/>
                <w:szCs w:val="24"/>
              </w:rPr>
              <w:t>этап</w:t>
            </w:r>
          </w:p>
        </w:tc>
      </w:tr>
      <w:tr w:rsidR="007C412F" w:rsidRPr="00373FA7" w14:paraId="039FB5E1" w14:textId="77777777" w:rsidTr="00B23634">
        <w:trPr>
          <w:jc w:val="center"/>
        </w:trPr>
        <w:tc>
          <w:tcPr>
            <w:tcW w:w="699" w:type="dxa"/>
            <w:vAlign w:val="center"/>
          </w:tcPr>
          <w:p w14:paraId="5A21EC5D" w14:textId="77777777" w:rsidR="007C412F"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rPr>
              <w:t>1</w:t>
            </w:r>
          </w:p>
        </w:tc>
        <w:tc>
          <w:tcPr>
            <w:tcW w:w="4292" w:type="dxa"/>
            <w:vAlign w:val="center"/>
          </w:tcPr>
          <w:p w14:paraId="627581E0" w14:textId="77777777" w:rsidR="007C412F" w:rsidRPr="00373FA7" w:rsidRDefault="007C412F" w:rsidP="00923B16">
            <w:pPr>
              <w:spacing w:line="240" w:lineRule="auto"/>
              <w:contextualSpacing/>
              <w:rPr>
                <w:rFonts w:ascii="Times New Roman" w:hAnsi="Times New Roman"/>
                <w:b/>
                <w:szCs w:val="24"/>
              </w:rPr>
            </w:pPr>
            <w:r w:rsidRPr="00373FA7">
              <w:rPr>
                <w:rFonts w:ascii="Times New Roman" w:hAnsi="Times New Roman"/>
                <w:b/>
                <w:szCs w:val="24"/>
              </w:rPr>
              <w:t>Общая площадь земель в границах проектирования</w:t>
            </w:r>
          </w:p>
        </w:tc>
        <w:tc>
          <w:tcPr>
            <w:tcW w:w="1566" w:type="dxa"/>
            <w:vAlign w:val="center"/>
          </w:tcPr>
          <w:p w14:paraId="51046343" w14:textId="77777777" w:rsidR="007C412F" w:rsidRPr="00373FA7" w:rsidRDefault="007C412F" w:rsidP="00923B16">
            <w:pPr>
              <w:spacing w:line="240" w:lineRule="auto"/>
              <w:contextualSpacing/>
              <w:jc w:val="center"/>
              <w:rPr>
                <w:rFonts w:ascii="Times New Roman" w:hAnsi="Times New Roman"/>
                <w:szCs w:val="24"/>
              </w:rPr>
            </w:pPr>
            <w:r w:rsidRPr="00373FA7">
              <w:rPr>
                <w:rFonts w:ascii="Times New Roman" w:hAnsi="Times New Roman"/>
                <w:szCs w:val="24"/>
              </w:rPr>
              <w:t>га</w:t>
            </w:r>
          </w:p>
        </w:tc>
        <w:tc>
          <w:tcPr>
            <w:tcW w:w="1688" w:type="dxa"/>
            <w:vAlign w:val="center"/>
          </w:tcPr>
          <w:p w14:paraId="3060E8F8" w14:textId="240CBBC4" w:rsidR="007C412F" w:rsidRPr="00373FA7" w:rsidRDefault="008B1555" w:rsidP="00923B16">
            <w:pPr>
              <w:spacing w:line="240" w:lineRule="auto"/>
              <w:contextualSpacing/>
              <w:jc w:val="center"/>
              <w:rPr>
                <w:rFonts w:ascii="Times New Roman" w:hAnsi="Times New Roman"/>
                <w:szCs w:val="24"/>
              </w:rPr>
            </w:pPr>
            <w:r w:rsidRPr="00373FA7">
              <w:rPr>
                <w:rFonts w:ascii="Times New Roman" w:hAnsi="Times New Roman"/>
                <w:szCs w:val="24"/>
              </w:rPr>
              <w:t>4,56</w:t>
            </w:r>
          </w:p>
        </w:tc>
        <w:tc>
          <w:tcPr>
            <w:tcW w:w="1414" w:type="dxa"/>
            <w:vAlign w:val="center"/>
          </w:tcPr>
          <w:p w14:paraId="10D62D97" w14:textId="746DBC3F" w:rsidR="007C412F" w:rsidRPr="00373FA7" w:rsidRDefault="008B1555" w:rsidP="00923B16">
            <w:pPr>
              <w:spacing w:line="240" w:lineRule="auto"/>
              <w:contextualSpacing/>
              <w:jc w:val="center"/>
              <w:rPr>
                <w:rFonts w:ascii="Times New Roman" w:hAnsi="Times New Roman"/>
                <w:szCs w:val="24"/>
              </w:rPr>
            </w:pPr>
            <w:r w:rsidRPr="00373FA7">
              <w:rPr>
                <w:rFonts w:ascii="Times New Roman" w:hAnsi="Times New Roman"/>
                <w:szCs w:val="24"/>
              </w:rPr>
              <w:t>4,56</w:t>
            </w:r>
          </w:p>
        </w:tc>
      </w:tr>
      <w:tr w:rsidR="007C412F" w:rsidRPr="00373FA7" w14:paraId="5BA97706" w14:textId="77777777" w:rsidTr="00B23634">
        <w:trPr>
          <w:jc w:val="center"/>
        </w:trPr>
        <w:tc>
          <w:tcPr>
            <w:tcW w:w="699" w:type="dxa"/>
            <w:vAlign w:val="center"/>
          </w:tcPr>
          <w:p w14:paraId="211118CF" w14:textId="77777777" w:rsidR="007C412F" w:rsidRPr="00373FA7" w:rsidRDefault="007C412F" w:rsidP="00923B16">
            <w:pPr>
              <w:spacing w:line="240" w:lineRule="auto"/>
              <w:contextualSpacing/>
              <w:jc w:val="center"/>
              <w:rPr>
                <w:rFonts w:ascii="Times New Roman" w:hAnsi="Times New Roman"/>
                <w:b/>
                <w:szCs w:val="24"/>
              </w:rPr>
            </w:pPr>
            <w:r w:rsidRPr="00373FA7">
              <w:rPr>
                <w:rFonts w:ascii="Times New Roman" w:hAnsi="Times New Roman"/>
                <w:b/>
                <w:szCs w:val="24"/>
              </w:rPr>
              <w:t>2</w:t>
            </w:r>
          </w:p>
        </w:tc>
        <w:tc>
          <w:tcPr>
            <w:tcW w:w="4292" w:type="dxa"/>
            <w:vAlign w:val="center"/>
          </w:tcPr>
          <w:p w14:paraId="27F18D26" w14:textId="77777777" w:rsidR="007C412F" w:rsidRPr="00373FA7" w:rsidRDefault="007C412F" w:rsidP="00923B16">
            <w:pPr>
              <w:spacing w:line="240" w:lineRule="auto"/>
              <w:contextualSpacing/>
              <w:rPr>
                <w:rFonts w:ascii="Times New Roman" w:hAnsi="Times New Roman"/>
                <w:b/>
                <w:szCs w:val="24"/>
              </w:rPr>
            </w:pPr>
            <w:r w:rsidRPr="00373FA7">
              <w:rPr>
                <w:rFonts w:ascii="Times New Roman" w:hAnsi="Times New Roman"/>
                <w:b/>
                <w:szCs w:val="24"/>
              </w:rPr>
              <w:t>Население</w:t>
            </w:r>
          </w:p>
        </w:tc>
        <w:tc>
          <w:tcPr>
            <w:tcW w:w="1566" w:type="dxa"/>
            <w:vAlign w:val="center"/>
          </w:tcPr>
          <w:p w14:paraId="78C0BD5F" w14:textId="77777777" w:rsidR="007C412F" w:rsidRPr="00373FA7" w:rsidRDefault="007C412F" w:rsidP="00923B16">
            <w:pPr>
              <w:spacing w:line="240" w:lineRule="auto"/>
              <w:contextualSpacing/>
              <w:jc w:val="center"/>
              <w:rPr>
                <w:rFonts w:ascii="Times New Roman" w:hAnsi="Times New Roman"/>
                <w:szCs w:val="24"/>
              </w:rPr>
            </w:pPr>
          </w:p>
        </w:tc>
        <w:tc>
          <w:tcPr>
            <w:tcW w:w="1688" w:type="dxa"/>
            <w:vAlign w:val="center"/>
          </w:tcPr>
          <w:p w14:paraId="152DEC29" w14:textId="0E748108" w:rsidR="007C412F" w:rsidRPr="00373FA7" w:rsidRDefault="007C412F" w:rsidP="00923B16">
            <w:pPr>
              <w:spacing w:line="240" w:lineRule="auto"/>
              <w:contextualSpacing/>
              <w:jc w:val="center"/>
              <w:rPr>
                <w:rFonts w:ascii="Times New Roman" w:hAnsi="Times New Roman"/>
                <w:szCs w:val="24"/>
              </w:rPr>
            </w:pPr>
          </w:p>
        </w:tc>
        <w:tc>
          <w:tcPr>
            <w:tcW w:w="1414" w:type="dxa"/>
            <w:vAlign w:val="center"/>
          </w:tcPr>
          <w:p w14:paraId="1DC9A41C" w14:textId="63249BA9" w:rsidR="007C412F" w:rsidRPr="00373FA7" w:rsidRDefault="007C412F" w:rsidP="00923B16">
            <w:pPr>
              <w:spacing w:line="240" w:lineRule="auto"/>
              <w:contextualSpacing/>
              <w:jc w:val="center"/>
              <w:rPr>
                <w:rFonts w:ascii="Times New Roman" w:hAnsi="Times New Roman"/>
                <w:szCs w:val="24"/>
              </w:rPr>
            </w:pPr>
          </w:p>
        </w:tc>
      </w:tr>
      <w:tr w:rsidR="009420C0" w:rsidRPr="00373FA7" w14:paraId="799E840C" w14:textId="77777777" w:rsidTr="00B23634">
        <w:trPr>
          <w:jc w:val="center"/>
        </w:trPr>
        <w:tc>
          <w:tcPr>
            <w:tcW w:w="699" w:type="dxa"/>
            <w:vAlign w:val="center"/>
          </w:tcPr>
          <w:p w14:paraId="0F480B82"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2.1</w:t>
            </w:r>
          </w:p>
        </w:tc>
        <w:tc>
          <w:tcPr>
            <w:tcW w:w="4292" w:type="dxa"/>
            <w:vAlign w:val="center"/>
          </w:tcPr>
          <w:p w14:paraId="59EE2409"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Общая численность населения</w:t>
            </w:r>
          </w:p>
        </w:tc>
        <w:tc>
          <w:tcPr>
            <w:tcW w:w="1566" w:type="dxa"/>
            <w:vAlign w:val="center"/>
          </w:tcPr>
          <w:p w14:paraId="1FE954BF"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чел</w:t>
            </w:r>
          </w:p>
        </w:tc>
        <w:tc>
          <w:tcPr>
            <w:tcW w:w="1688" w:type="dxa"/>
            <w:vAlign w:val="center"/>
          </w:tcPr>
          <w:p w14:paraId="5564F74E" w14:textId="1CA018A7" w:rsidR="009420C0" w:rsidRPr="00373FA7" w:rsidRDefault="008B1555" w:rsidP="008274C2">
            <w:pPr>
              <w:spacing w:line="240" w:lineRule="auto"/>
              <w:contextualSpacing/>
              <w:jc w:val="center"/>
              <w:rPr>
                <w:rFonts w:ascii="Times New Roman" w:hAnsi="Times New Roman"/>
                <w:szCs w:val="24"/>
              </w:rPr>
            </w:pPr>
            <w:r w:rsidRPr="00373FA7">
              <w:rPr>
                <w:rFonts w:ascii="Times New Roman" w:hAnsi="Times New Roman"/>
                <w:szCs w:val="24"/>
              </w:rPr>
              <w:t>69</w:t>
            </w:r>
          </w:p>
        </w:tc>
        <w:tc>
          <w:tcPr>
            <w:tcW w:w="1414" w:type="dxa"/>
            <w:vAlign w:val="center"/>
          </w:tcPr>
          <w:p w14:paraId="1D7055F6" w14:textId="5A7FF3FD"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w:t>
            </w:r>
          </w:p>
        </w:tc>
      </w:tr>
      <w:tr w:rsidR="009420C0" w:rsidRPr="00373FA7" w14:paraId="6956E33D" w14:textId="77777777" w:rsidTr="00B23634">
        <w:trPr>
          <w:jc w:val="center"/>
        </w:trPr>
        <w:tc>
          <w:tcPr>
            <w:tcW w:w="699" w:type="dxa"/>
            <w:vAlign w:val="center"/>
          </w:tcPr>
          <w:p w14:paraId="513CBDB7" w14:textId="77777777" w:rsidR="009420C0" w:rsidRPr="00373FA7" w:rsidRDefault="009420C0" w:rsidP="009420C0">
            <w:pPr>
              <w:spacing w:line="240" w:lineRule="auto"/>
              <w:contextualSpacing/>
              <w:jc w:val="center"/>
              <w:rPr>
                <w:rFonts w:ascii="Times New Roman" w:hAnsi="Times New Roman"/>
                <w:b/>
                <w:szCs w:val="24"/>
              </w:rPr>
            </w:pPr>
            <w:r w:rsidRPr="00373FA7">
              <w:rPr>
                <w:rFonts w:ascii="Times New Roman" w:hAnsi="Times New Roman"/>
                <w:b/>
                <w:szCs w:val="24"/>
              </w:rPr>
              <w:t>3</w:t>
            </w:r>
          </w:p>
        </w:tc>
        <w:tc>
          <w:tcPr>
            <w:tcW w:w="4292" w:type="dxa"/>
            <w:vAlign w:val="center"/>
          </w:tcPr>
          <w:p w14:paraId="2246EAFA" w14:textId="77777777" w:rsidR="009420C0" w:rsidRPr="00373FA7" w:rsidRDefault="009420C0" w:rsidP="009420C0">
            <w:pPr>
              <w:spacing w:line="240" w:lineRule="auto"/>
              <w:contextualSpacing/>
              <w:rPr>
                <w:rFonts w:ascii="Times New Roman" w:hAnsi="Times New Roman"/>
                <w:b/>
                <w:szCs w:val="24"/>
              </w:rPr>
            </w:pPr>
            <w:r w:rsidRPr="00373FA7">
              <w:rPr>
                <w:rFonts w:ascii="Times New Roman" w:hAnsi="Times New Roman"/>
                <w:b/>
                <w:szCs w:val="24"/>
              </w:rPr>
              <w:t>Жилищный фонд</w:t>
            </w:r>
          </w:p>
        </w:tc>
        <w:tc>
          <w:tcPr>
            <w:tcW w:w="1566" w:type="dxa"/>
            <w:vAlign w:val="center"/>
          </w:tcPr>
          <w:p w14:paraId="15B135F7"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4A700099"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45D3CC71" w14:textId="77777777" w:rsidR="009420C0" w:rsidRPr="00373FA7" w:rsidRDefault="009420C0" w:rsidP="009420C0">
            <w:pPr>
              <w:spacing w:line="240" w:lineRule="auto"/>
              <w:contextualSpacing/>
              <w:jc w:val="center"/>
              <w:rPr>
                <w:rFonts w:ascii="Times New Roman" w:hAnsi="Times New Roman"/>
                <w:szCs w:val="24"/>
              </w:rPr>
            </w:pPr>
          </w:p>
        </w:tc>
      </w:tr>
      <w:tr w:rsidR="009420C0" w:rsidRPr="00373FA7" w14:paraId="7280F30B" w14:textId="77777777" w:rsidTr="00B23634">
        <w:trPr>
          <w:jc w:val="center"/>
        </w:trPr>
        <w:tc>
          <w:tcPr>
            <w:tcW w:w="699" w:type="dxa"/>
            <w:vAlign w:val="center"/>
          </w:tcPr>
          <w:p w14:paraId="45589358"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3.1</w:t>
            </w:r>
          </w:p>
        </w:tc>
        <w:tc>
          <w:tcPr>
            <w:tcW w:w="4292" w:type="dxa"/>
            <w:vAlign w:val="center"/>
          </w:tcPr>
          <w:p w14:paraId="72197E4B" w14:textId="77777777" w:rsidR="009420C0" w:rsidRPr="00373FA7" w:rsidRDefault="009420C0" w:rsidP="009420C0">
            <w:pPr>
              <w:spacing w:line="240" w:lineRule="auto"/>
              <w:contextualSpacing/>
              <w:jc w:val="left"/>
              <w:rPr>
                <w:rFonts w:ascii="Times New Roman" w:hAnsi="Times New Roman"/>
                <w:szCs w:val="24"/>
              </w:rPr>
            </w:pPr>
            <w:r w:rsidRPr="00373FA7">
              <w:rPr>
                <w:rFonts w:ascii="Times New Roman" w:hAnsi="Times New Roman"/>
                <w:szCs w:val="24"/>
              </w:rPr>
              <w:t>Общий объем нового жилищного строительства (малоэтажная индивидуальная жилая застройка)</w:t>
            </w:r>
          </w:p>
        </w:tc>
        <w:tc>
          <w:tcPr>
            <w:tcW w:w="1566" w:type="dxa"/>
            <w:vAlign w:val="center"/>
          </w:tcPr>
          <w:p w14:paraId="570EEF97"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количество домов</w:t>
            </w:r>
          </w:p>
        </w:tc>
        <w:tc>
          <w:tcPr>
            <w:tcW w:w="1688" w:type="dxa"/>
            <w:vAlign w:val="center"/>
          </w:tcPr>
          <w:p w14:paraId="730A66DE" w14:textId="26F0058C" w:rsidR="009420C0" w:rsidRPr="00373FA7" w:rsidRDefault="008B1555" w:rsidP="00514020">
            <w:pPr>
              <w:spacing w:line="240" w:lineRule="auto"/>
              <w:contextualSpacing/>
              <w:jc w:val="center"/>
              <w:rPr>
                <w:rFonts w:ascii="Times New Roman" w:hAnsi="Times New Roman"/>
                <w:szCs w:val="24"/>
              </w:rPr>
            </w:pPr>
            <w:r w:rsidRPr="00373FA7">
              <w:rPr>
                <w:rFonts w:ascii="Times New Roman" w:hAnsi="Times New Roman"/>
                <w:szCs w:val="24"/>
              </w:rPr>
              <w:t>23</w:t>
            </w:r>
          </w:p>
        </w:tc>
        <w:tc>
          <w:tcPr>
            <w:tcW w:w="1414" w:type="dxa"/>
            <w:vAlign w:val="center"/>
          </w:tcPr>
          <w:p w14:paraId="71194BE1"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w:t>
            </w:r>
          </w:p>
        </w:tc>
      </w:tr>
      <w:tr w:rsidR="009420C0" w:rsidRPr="00373FA7" w14:paraId="25A3BBAE" w14:textId="77777777" w:rsidTr="00B23634">
        <w:trPr>
          <w:jc w:val="center"/>
        </w:trPr>
        <w:tc>
          <w:tcPr>
            <w:tcW w:w="699" w:type="dxa"/>
            <w:vAlign w:val="center"/>
          </w:tcPr>
          <w:p w14:paraId="57F8D405"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3.2</w:t>
            </w:r>
          </w:p>
        </w:tc>
        <w:tc>
          <w:tcPr>
            <w:tcW w:w="4292" w:type="dxa"/>
            <w:vAlign w:val="center"/>
          </w:tcPr>
          <w:p w14:paraId="7FEABAB9"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Средняя обеспеченность населения</w:t>
            </w:r>
          </w:p>
        </w:tc>
        <w:tc>
          <w:tcPr>
            <w:tcW w:w="1566" w:type="dxa"/>
            <w:vAlign w:val="center"/>
          </w:tcPr>
          <w:p w14:paraId="6B0A5586"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м</w:t>
            </w:r>
            <w:r w:rsidRPr="00373FA7">
              <w:rPr>
                <w:rFonts w:ascii="Times New Roman" w:hAnsi="Times New Roman"/>
                <w:szCs w:val="24"/>
                <w:vertAlign w:val="superscript"/>
              </w:rPr>
              <w:t>2</w:t>
            </w:r>
            <w:r w:rsidRPr="00373FA7">
              <w:rPr>
                <w:rFonts w:ascii="Times New Roman" w:hAnsi="Times New Roman"/>
                <w:szCs w:val="24"/>
              </w:rPr>
              <w:t>/чел</w:t>
            </w:r>
          </w:p>
        </w:tc>
        <w:tc>
          <w:tcPr>
            <w:tcW w:w="1688" w:type="dxa"/>
            <w:vAlign w:val="center"/>
          </w:tcPr>
          <w:p w14:paraId="067FDB83"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60</w:t>
            </w:r>
          </w:p>
        </w:tc>
        <w:tc>
          <w:tcPr>
            <w:tcW w:w="1414" w:type="dxa"/>
            <w:vAlign w:val="center"/>
          </w:tcPr>
          <w:p w14:paraId="7214DE5E"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w:t>
            </w:r>
          </w:p>
        </w:tc>
      </w:tr>
      <w:tr w:rsidR="009420C0" w:rsidRPr="00373FA7" w14:paraId="31AD5175" w14:textId="77777777" w:rsidTr="00B23634">
        <w:trPr>
          <w:jc w:val="center"/>
        </w:trPr>
        <w:tc>
          <w:tcPr>
            <w:tcW w:w="699" w:type="dxa"/>
            <w:vAlign w:val="center"/>
          </w:tcPr>
          <w:p w14:paraId="1563BBAF"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3.3</w:t>
            </w:r>
          </w:p>
        </w:tc>
        <w:tc>
          <w:tcPr>
            <w:tcW w:w="4292" w:type="dxa"/>
            <w:vAlign w:val="center"/>
          </w:tcPr>
          <w:p w14:paraId="2E23E844"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Плотность населения</w:t>
            </w:r>
          </w:p>
        </w:tc>
        <w:tc>
          <w:tcPr>
            <w:tcW w:w="1566" w:type="dxa"/>
            <w:vAlign w:val="center"/>
          </w:tcPr>
          <w:p w14:paraId="32923B51"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чел/га</w:t>
            </w:r>
          </w:p>
        </w:tc>
        <w:tc>
          <w:tcPr>
            <w:tcW w:w="1688" w:type="dxa"/>
            <w:vAlign w:val="center"/>
          </w:tcPr>
          <w:p w14:paraId="2EFA5843" w14:textId="7945E147" w:rsidR="009420C0" w:rsidRPr="00373FA7" w:rsidRDefault="008B1555" w:rsidP="009420C0">
            <w:pPr>
              <w:spacing w:line="240" w:lineRule="auto"/>
              <w:contextualSpacing/>
              <w:jc w:val="center"/>
              <w:rPr>
                <w:rFonts w:ascii="Times New Roman" w:hAnsi="Times New Roman"/>
                <w:szCs w:val="24"/>
              </w:rPr>
            </w:pPr>
            <w:r w:rsidRPr="00373FA7">
              <w:rPr>
                <w:rFonts w:ascii="Times New Roman" w:hAnsi="Times New Roman"/>
                <w:szCs w:val="24"/>
              </w:rPr>
              <w:t>15</w:t>
            </w:r>
          </w:p>
        </w:tc>
        <w:tc>
          <w:tcPr>
            <w:tcW w:w="1414" w:type="dxa"/>
            <w:vAlign w:val="center"/>
          </w:tcPr>
          <w:p w14:paraId="5518C0E7"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w:t>
            </w:r>
          </w:p>
        </w:tc>
      </w:tr>
      <w:tr w:rsidR="009420C0" w:rsidRPr="00373FA7" w14:paraId="3BA28F2C" w14:textId="77777777" w:rsidTr="00B23634">
        <w:trPr>
          <w:jc w:val="center"/>
        </w:trPr>
        <w:tc>
          <w:tcPr>
            <w:tcW w:w="699" w:type="dxa"/>
            <w:vAlign w:val="center"/>
          </w:tcPr>
          <w:p w14:paraId="611AD2CA" w14:textId="77777777" w:rsidR="009420C0" w:rsidRPr="00373FA7" w:rsidRDefault="009420C0" w:rsidP="009420C0">
            <w:pPr>
              <w:spacing w:line="240" w:lineRule="auto"/>
              <w:contextualSpacing/>
              <w:jc w:val="center"/>
              <w:rPr>
                <w:rFonts w:ascii="Times New Roman" w:hAnsi="Times New Roman"/>
                <w:b/>
                <w:szCs w:val="24"/>
              </w:rPr>
            </w:pPr>
            <w:r w:rsidRPr="00373FA7">
              <w:rPr>
                <w:rFonts w:ascii="Times New Roman" w:hAnsi="Times New Roman"/>
                <w:b/>
                <w:szCs w:val="24"/>
              </w:rPr>
              <w:t>4.</w:t>
            </w:r>
          </w:p>
        </w:tc>
        <w:tc>
          <w:tcPr>
            <w:tcW w:w="4292" w:type="dxa"/>
            <w:vAlign w:val="center"/>
          </w:tcPr>
          <w:p w14:paraId="5D156EB1" w14:textId="77777777" w:rsidR="009420C0" w:rsidRPr="00373FA7" w:rsidRDefault="009420C0" w:rsidP="009420C0">
            <w:pPr>
              <w:spacing w:line="240" w:lineRule="auto"/>
              <w:contextualSpacing/>
              <w:rPr>
                <w:rFonts w:ascii="Times New Roman" w:hAnsi="Times New Roman"/>
                <w:b/>
                <w:szCs w:val="24"/>
              </w:rPr>
            </w:pPr>
            <w:r w:rsidRPr="00373FA7">
              <w:rPr>
                <w:rFonts w:ascii="Times New Roman" w:hAnsi="Times New Roman"/>
                <w:b/>
                <w:szCs w:val="24"/>
              </w:rPr>
              <w:t>Объекты социального и культурно-бытового обслуживания</w:t>
            </w:r>
          </w:p>
        </w:tc>
        <w:tc>
          <w:tcPr>
            <w:tcW w:w="1566" w:type="dxa"/>
            <w:vAlign w:val="center"/>
          </w:tcPr>
          <w:p w14:paraId="1A4457F1"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4AEE71A5"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388AB084" w14:textId="77777777" w:rsidR="009420C0" w:rsidRPr="00373FA7" w:rsidRDefault="009420C0" w:rsidP="009420C0">
            <w:pPr>
              <w:spacing w:line="240" w:lineRule="auto"/>
              <w:contextualSpacing/>
              <w:jc w:val="center"/>
              <w:rPr>
                <w:rFonts w:ascii="Times New Roman" w:hAnsi="Times New Roman"/>
                <w:szCs w:val="24"/>
              </w:rPr>
            </w:pPr>
          </w:p>
        </w:tc>
      </w:tr>
      <w:tr w:rsidR="009420C0" w:rsidRPr="00373FA7" w14:paraId="43C8EFBD" w14:textId="77777777" w:rsidTr="00B23634">
        <w:trPr>
          <w:jc w:val="center"/>
        </w:trPr>
        <w:tc>
          <w:tcPr>
            <w:tcW w:w="699" w:type="dxa"/>
            <w:vAlign w:val="center"/>
          </w:tcPr>
          <w:p w14:paraId="665B4EF1"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4.1</w:t>
            </w:r>
          </w:p>
        </w:tc>
        <w:tc>
          <w:tcPr>
            <w:tcW w:w="4292" w:type="dxa"/>
            <w:vAlign w:val="center"/>
          </w:tcPr>
          <w:p w14:paraId="57F06A16"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Объект дошкольного учреждения</w:t>
            </w:r>
          </w:p>
        </w:tc>
        <w:tc>
          <w:tcPr>
            <w:tcW w:w="1566" w:type="dxa"/>
            <w:vAlign w:val="center"/>
          </w:tcPr>
          <w:p w14:paraId="3D22B578"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мест</w:t>
            </w:r>
          </w:p>
        </w:tc>
        <w:tc>
          <w:tcPr>
            <w:tcW w:w="1688" w:type="dxa"/>
            <w:vAlign w:val="center"/>
          </w:tcPr>
          <w:p w14:paraId="77989083"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32ECDC37" w14:textId="2EFE603F" w:rsidR="009420C0" w:rsidRPr="00373FA7" w:rsidRDefault="00446D38" w:rsidP="009420C0">
            <w:pPr>
              <w:spacing w:line="240" w:lineRule="auto"/>
              <w:contextualSpacing/>
              <w:jc w:val="center"/>
              <w:rPr>
                <w:rFonts w:ascii="Times New Roman" w:hAnsi="Times New Roman"/>
                <w:szCs w:val="24"/>
              </w:rPr>
            </w:pPr>
            <w:r w:rsidRPr="00373FA7">
              <w:rPr>
                <w:rFonts w:ascii="Times New Roman" w:hAnsi="Times New Roman"/>
                <w:szCs w:val="24"/>
              </w:rPr>
              <w:t>130</w:t>
            </w:r>
          </w:p>
        </w:tc>
      </w:tr>
      <w:tr w:rsidR="009420C0" w:rsidRPr="00373FA7" w14:paraId="3A53DC90" w14:textId="77777777" w:rsidTr="00B23634">
        <w:trPr>
          <w:jc w:val="center"/>
        </w:trPr>
        <w:tc>
          <w:tcPr>
            <w:tcW w:w="699" w:type="dxa"/>
            <w:vAlign w:val="center"/>
          </w:tcPr>
          <w:p w14:paraId="07C2AF4A" w14:textId="77777777" w:rsidR="009420C0" w:rsidRPr="00373FA7" w:rsidRDefault="009420C0" w:rsidP="009420C0">
            <w:pPr>
              <w:spacing w:line="240" w:lineRule="auto"/>
              <w:contextualSpacing/>
              <w:jc w:val="center"/>
              <w:rPr>
                <w:rFonts w:ascii="Times New Roman" w:hAnsi="Times New Roman"/>
                <w:b/>
                <w:szCs w:val="24"/>
              </w:rPr>
            </w:pPr>
            <w:r w:rsidRPr="00373FA7">
              <w:rPr>
                <w:rFonts w:ascii="Times New Roman" w:hAnsi="Times New Roman"/>
                <w:b/>
                <w:szCs w:val="24"/>
              </w:rPr>
              <w:t>5.</w:t>
            </w:r>
          </w:p>
        </w:tc>
        <w:tc>
          <w:tcPr>
            <w:tcW w:w="4292" w:type="dxa"/>
            <w:vAlign w:val="center"/>
          </w:tcPr>
          <w:p w14:paraId="52CB66A6" w14:textId="77777777" w:rsidR="009420C0" w:rsidRPr="00373FA7" w:rsidRDefault="009420C0" w:rsidP="009420C0">
            <w:pPr>
              <w:spacing w:line="240" w:lineRule="auto"/>
              <w:contextualSpacing/>
              <w:rPr>
                <w:rFonts w:ascii="Times New Roman" w:hAnsi="Times New Roman"/>
                <w:b/>
                <w:szCs w:val="24"/>
              </w:rPr>
            </w:pPr>
            <w:r w:rsidRPr="00373FA7">
              <w:rPr>
                <w:rFonts w:ascii="Times New Roman" w:hAnsi="Times New Roman"/>
                <w:b/>
                <w:szCs w:val="24"/>
              </w:rPr>
              <w:t>Инженерная инфраструктура</w:t>
            </w:r>
          </w:p>
        </w:tc>
        <w:tc>
          <w:tcPr>
            <w:tcW w:w="1566" w:type="dxa"/>
            <w:vAlign w:val="center"/>
          </w:tcPr>
          <w:p w14:paraId="602DD40E"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592D108D"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30E0C78B" w14:textId="77777777" w:rsidR="009420C0" w:rsidRPr="00373FA7" w:rsidRDefault="009420C0" w:rsidP="009420C0">
            <w:pPr>
              <w:spacing w:line="240" w:lineRule="auto"/>
              <w:contextualSpacing/>
              <w:jc w:val="center"/>
              <w:rPr>
                <w:rFonts w:ascii="Times New Roman" w:hAnsi="Times New Roman"/>
                <w:szCs w:val="24"/>
              </w:rPr>
            </w:pPr>
          </w:p>
        </w:tc>
      </w:tr>
      <w:tr w:rsidR="009420C0" w:rsidRPr="00373FA7" w14:paraId="0B2A067C" w14:textId="77777777" w:rsidTr="00B23634">
        <w:trPr>
          <w:jc w:val="center"/>
        </w:trPr>
        <w:tc>
          <w:tcPr>
            <w:tcW w:w="699" w:type="dxa"/>
            <w:vAlign w:val="center"/>
          </w:tcPr>
          <w:p w14:paraId="3E415B93"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5.1</w:t>
            </w:r>
          </w:p>
        </w:tc>
        <w:tc>
          <w:tcPr>
            <w:tcW w:w="4292" w:type="dxa"/>
            <w:vAlign w:val="center"/>
          </w:tcPr>
          <w:p w14:paraId="6C62F961"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Электроснабжение</w:t>
            </w:r>
          </w:p>
        </w:tc>
        <w:tc>
          <w:tcPr>
            <w:tcW w:w="1566" w:type="dxa"/>
            <w:vAlign w:val="center"/>
          </w:tcPr>
          <w:p w14:paraId="2C05FC6B"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7CB16A36"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3D44958D" w14:textId="77777777" w:rsidR="009420C0" w:rsidRPr="00373FA7" w:rsidRDefault="009420C0" w:rsidP="009420C0">
            <w:pPr>
              <w:spacing w:line="240" w:lineRule="auto"/>
              <w:contextualSpacing/>
              <w:jc w:val="center"/>
              <w:rPr>
                <w:rFonts w:ascii="Times New Roman" w:hAnsi="Times New Roman"/>
                <w:szCs w:val="24"/>
              </w:rPr>
            </w:pPr>
          </w:p>
        </w:tc>
      </w:tr>
      <w:tr w:rsidR="009420C0" w:rsidRPr="00373FA7" w14:paraId="56B49953" w14:textId="77777777" w:rsidTr="00B23634">
        <w:trPr>
          <w:jc w:val="center"/>
        </w:trPr>
        <w:tc>
          <w:tcPr>
            <w:tcW w:w="699" w:type="dxa"/>
            <w:vAlign w:val="center"/>
          </w:tcPr>
          <w:p w14:paraId="664788BA"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615544EC" w14:textId="77777777" w:rsidR="009420C0" w:rsidRPr="00373FA7" w:rsidRDefault="009420C0" w:rsidP="009420C0">
            <w:pPr>
              <w:spacing w:line="240" w:lineRule="auto"/>
              <w:contextualSpacing/>
              <w:jc w:val="left"/>
              <w:rPr>
                <w:rFonts w:ascii="Times New Roman" w:hAnsi="Times New Roman"/>
                <w:szCs w:val="24"/>
              </w:rPr>
            </w:pPr>
            <w:r w:rsidRPr="00373FA7">
              <w:rPr>
                <w:rFonts w:ascii="Times New Roman" w:hAnsi="Times New Roman"/>
                <w:szCs w:val="24"/>
              </w:rPr>
              <w:t xml:space="preserve">- количество вновь сооружаемых трансформаторных подстанций ТП-10/0,4 </w:t>
            </w:r>
            <w:proofErr w:type="spellStart"/>
            <w:r w:rsidRPr="00373FA7">
              <w:rPr>
                <w:rFonts w:ascii="Times New Roman" w:hAnsi="Times New Roman"/>
                <w:szCs w:val="24"/>
              </w:rPr>
              <w:t>кВ</w:t>
            </w:r>
            <w:proofErr w:type="spellEnd"/>
          </w:p>
        </w:tc>
        <w:tc>
          <w:tcPr>
            <w:tcW w:w="1566" w:type="dxa"/>
            <w:vAlign w:val="center"/>
          </w:tcPr>
          <w:p w14:paraId="1F420D85"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шт.</w:t>
            </w:r>
          </w:p>
        </w:tc>
        <w:tc>
          <w:tcPr>
            <w:tcW w:w="1688" w:type="dxa"/>
            <w:vAlign w:val="center"/>
          </w:tcPr>
          <w:p w14:paraId="440D5D7D" w14:textId="32BA976B" w:rsidR="009420C0" w:rsidRPr="00373FA7" w:rsidRDefault="00957ED3" w:rsidP="009420C0">
            <w:pPr>
              <w:spacing w:line="240" w:lineRule="auto"/>
              <w:contextualSpacing/>
              <w:jc w:val="center"/>
              <w:rPr>
                <w:rFonts w:ascii="Times New Roman" w:hAnsi="Times New Roman"/>
                <w:szCs w:val="24"/>
              </w:rPr>
            </w:pPr>
            <w:r>
              <w:rPr>
                <w:rFonts w:ascii="Times New Roman" w:hAnsi="Times New Roman"/>
                <w:szCs w:val="24"/>
              </w:rPr>
              <w:t>1</w:t>
            </w:r>
          </w:p>
        </w:tc>
        <w:tc>
          <w:tcPr>
            <w:tcW w:w="1414" w:type="dxa"/>
            <w:vAlign w:val="center"/>
          </w:tcPr>
          <w:p w14:paraId="4FC86AC3" w14:textId="3B4FC26E" w:rsidR="009420C0" w:rsidRPr="00373FA7" w:rsidRDefault="00957ED3" w:rsidP="009420C0">
            <w:pPr>
              <w:spacing w:line="240" w:lineRule="auto"/>
              <w:contextualSpacing/>
              <w:jc w:val="center"/>
              <w:rPr>
                <w:rFonts w:ascii="Times New Roman" w:hAnsi="Times New Roman"/>
                <w:szCs w:val="24"/>
              </w:rPr>
            </w:pPr>
            <w:r>
              <w:rPr>
                <w:rFonts w:ascii="Times New Roman" w:hAnsi="Times New Roman"/>
                <w:szCs w:val="24"/>
              </w:rPr>
              <w:t>-</w:t>
            </w:r>
          </w:p>
        </w:tc>
      </w:tr>
      <w:tr w:rsidR="009420C0" w:rsidRPr="00373FA7" w14:paraId="136DF2EA" w14:textId="77777777" w:rsidTr="00B23634">
        <w:trPr>
          <w:jc w:val="center"/>
        </w:trPr>
        <w:tc>
          <w:tcPr>
            <w:tcW w:w="699" w:type="dxa"/>
            <w:vAlign w:val="center"/>
          </w:tcPr>
          <w:p w14:paraId="696AE0DD"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444164B6" w14:textId="77777777" w:rsidR="009420C0" w:rsidRPr="00373FA7" w:rsidRDefault="009420C0" w:rsidP="009420C0">
            <w:pPr>
              <w:spacing w:line="240" w:lineRule="auto"/>
              <w:contextualSpacing/>
              <w:jc w:val="left"/>
              <w:rPr>
                <w:rFonts w:ascii="Times New Roman" w:hAnsi="Times New Roman"/>
                <w:szCs w:val="24"/>
              </w:rPr>
            </w:pPr>
            <w:r w:rsidRPr="00373FA7">
              <w:rPr>
                <w:rFonts w:ascii="Times New Roman" w:hAnsi="Times New Roman"/>
                <w:szCs w:val="24"/>
              </w:rPr>
              <w:t>- вновь подключаемая</w:t>
            </w:r>
          </w:p>
          <w:p w14:paraId="1BC17F93" w14:textId="77777777" w:rsidR="009420C0" w:rsidRPr="00373FA7" w:rsidRDefault="009420C0" w:rsidP="009420C0">
            <w:pPr>
              <w:spacing w:line="240" w:lineRule="auto"/>
              <w:contextualSpacing/>
              <w:jc w:val="left"/>
              <w:rPr>
                <w:rFonts w:ascii="Times New Roman" w:hAnsi="Times New Roman"/>
                <w:szCs w:val="24"/>
              </w:rPr>
            </w:pPr>
            <w:r w:rsidRPr="00373FA7">
              <w:rPr>
                <w:rFonts w:ascii="Times New Roman" w:hAnsi="Times New Roman"/>
                <w:szCs w:val="24"/>
              </w:rPr>
              <w:t xml:space="preserve">  электрическая нагрузка</w:t>
            </w:r>
          </w:p>
        </w:tc>
        <w:tc>
          <w:tcPr>
            <w:tcW w:w="1566" w:type="dxa"/>
            <w:vAlign w:val="center"/>
          </w:tcPr>
          <w:p w14:paraId="6947DBA1"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кВт</w:t>
            </w:r>
          </w:p>
        </w:tc>
        <w:tc>
          <w:tcPr>
            <w:tcW w:w="1688" w:type="dxa"/>
            <w:vAlign w:val="center"/>
          </w:tcPr>
          <w:p w14:paraId="04C1964B" w14:textId="65176A88" w:rsidR="009420C0" w:rsidRPr="00373FA7" w:rsidRDefault="00957ED3" w:rsidP="009420C0">
            <w:pPr>
              <w:spacing w:line="240" w:lineRule="auto"/>
              <w:contextualSpacing/>
              <w:jc w:val="center"/>
              <w:rPr>
                <w:rFonts w:ascii="Times New Roman" w:hAnsi="Times New Roman"/>
                <w:szCs w:val="24"/>
              </w:rPr>
            </w:pPr>
            <w:r>
              <w:rPr>
                <w:rFonts w:ascii="Times New Roman" w:hAnsi="Times New Roman"/>
                <w:szCs w:val="24"/>
              </w:rPr>
              <w:t>83,0</w:t>
            </w:r>
          </w:p>
        </w:tc>
        <w:tc>
          <w:tcPr>
            <w:tcW w:w="1414" w:type="dxa"/>
            <w:vAlign w:val="center"/>
          </w:tcPr>
          <w:p w14:paraId="11AF76D1" w14:textId="7835AF99" w:rsidR="009420C0" w:rsidRPr="00373FA7" w:rsidRDefault="00957ED3" w:rsidP="009420C0">
            <w:pPr>
              <w:spacing w:line="240" w:lineRule="auto"/>
              <w:contextualSpacing/>
              <w:jc w:val="center"/>
              <w:rPr>
                <w:rFonts w:ascii="Times New Roman" w:hAnsi="Times New Roman"/>
                <w:szCs w:val="24"/>
              </w:rPr>
            </w:pPr>
            <w:r>
              <w:rPr>
                <w:rFonts w:ascii="Times New Roman" w:hAnsi="Times New Roman"/>
                <w:szCs w:val="24"/>
              </w:rPr>
              <w:t>63,0</w:t>
            </w:r>
          </w:p>
        </w:tc>
      </w:tr>
      <w:tr w:rsidR="009420C0" w:rsidRPr="00373FA7" w14:paraId="18A20D05" w14:textId="77777777" w:rsidTr="00B23634">
        <w:trPr>
          <w:jc w:val="center"/>
        </w:trPr>
        <w:tc>
          <w:tcPr>
            <w:tcW w:w="699" w:type="dxa"/>
            <w:vAlign w:val="center"/>
          </w:tcPr>
          <w:p w14:paraId="7C0CBD51"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5.2</w:t>
            </w:r>
          </w:p>
        </w:tc>
        <w:tc>
          <w:tcPr>
            <w:tcW w:w="4292" w:type="dxa"/>
            <w:vAlign w:val="center"/>
          </w:tcPr>
          <w:p w14:paraId="0FC7C31E" w14:textId="77777777" w:rsidR="009420C0" w:rsidRPr="00373FA7" w:rsidRDefault="009420C0" w:rsidP="009420C0">
            <w:pPr>
              <w:spacing w:line="240" w:lineRule="auto"/>
              <w:contextualSpacing/>
              <w:jc w:val="left"/>
              <w:rPr>
                <w:rFonts w:ascii="Times New Roman" w:hAnsi="Times New Roman"/>
                <w:szCs w:val="24"/>
              </w:rPr>
            </w:pPr>
            <w:r w:rsidRPr="00373FA7">
              <w:rPr>
                <w:rFonts w:ascii="Times New Roman" w:hAnsi="Times New Roman"/>
                <w:szCs w:val="24"/>
              </w:rPr>
              <w:t>Телефонизация</w:t>
            </w:r>
          </w:p>
        </w:tc>
        <w:tc>
          <w:tcPr>
            <w:tcW w:w="1566" w:type="dxa"/>
            <w:vAlign w:val="center"/>
          </w:tcPr>
          <w:p w14:paraId="7D94FE95"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57F78C2B"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4EC93925" w14:textId="77777777" w:rsidR="009420C0" w:rsidRPr="00373FA7" w:rsidRDefault="009420C0" w:rsidP="009420C0">
            <w:pPr>
              <w:spacing w:line="240" w:lineRule="auto"/>
              <w:contextualSpacing/>
              <w:jc w:val="center"/>
              <w:rPr>
                <w:rFonts w:ascii="Times New Roman" w:hAnsi="Times New Roman"/>
                <w:szCs w:val="24"/>
              </w:rPr>
            </w:pPr>
          </w:p>
        </w:tc>
      </w:tr>
      <w:tr w:rsidR="009420C0" w:rsidRPr="00373FA7" w14:paraId="37113DF0" w14:textId="77777777" w:rsidTr="00B23634">
        <w:trPr>
          <w:jc w:val="center"/>
        </w:trPr>
        <w:tc>
          <w:tcPr>
            <w:tcW w:w="699" w:type="dxa"/>
            <w:vAlign w:val="center"/>
          </w:tcPr>
          <w:p w14:paraId="1BDA44B9"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1F8B20C3" w14:textId="77777777" w:rsidR="009420C0" w:rsidRPr="00373FA7" w:rsidRDefault="009420C0" w:rsidP="009420C0">
            <w:pPr>
              <w:spacing w:line="240" w:lineRule="auto"/>
              <w:contextualSpacing/>
              <w:jc w:val="left"/>
              <w:rPr>
                <w:rFonts w:ascii="Times New Roman" w:hAnsi="Times New Roman"/>
                <w:szCs w:val="24"/>
              </w:rPr>
            </w:pPr>
            <w:r w:rsidRPr="00373FA7">
              <w:rPr>
                <w:rFonts w:ascii="Times New Roman" w:hAnsi="Times New Roman"/>
                <w:szCs w:val="24"/>
              </w:rPr>
              <w:t>- Количество вновь подключаемых телефонных номеров</w:t>
            </w:r>
          </w:p>
        </w:tc>
        <w:tc>
          <w:tcPr>
            <w:tcW w:w="1566" w:type="dxa"/>
            <w:vAlign w:val="center"/>
          </w:tcPr>
          <w:p w14:paraId="37748B1E"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шт.</w:t>
            </w:r>
          </w:p>
        </w:tc>
        <w:tc>
          <w:tcPr>
            <w:tcW w:w="1688" w:type="dxa"/>
            <w:vAlign w:val="center"/>
          </w:tcPr>
          <w:p w14:paraId="0D09D32C" w14:textId="602D02DF" w:rsidR="009420C0" w:rsidRPr="00373FA7" w:rsidRDefault="00957ED3" w:rsidP="009420C0">
            <w:pPr>
              <w:spacing w:line="240" w:lineRule="auto"/>
              <w:contextualSpacing/>
              <w:jc w:val="center"/>
              <w:rPr>
                <w:rFonts w:ascii="Times New Roman" w:hAnsi="Times New Roman"/>
                <w:szCs w:val="24"/>
              </w:rPr>
            </w:pPr>
            <w:r>
              <w:rPr>
                <w:rFonts w:ascii="Times New Roman" w:hAnsi="Times New Roman"/>
                <w:szCs w:val="24"/>
              </w:rPr>
              <w:t>23</w:t>
            </w:r>
          </w:p>
        </w:tc>
        <w:tc>
          <w:tcPr>
            <w:tcW w:w="1414" w:type="dxa"/>
            <w:vAlign w:val="center"/>
          </w:tcPr>
          <w:p w14:paraId="4CF6E738" w14:textId="39D406DE" w:rsidR="009420C0" w:rsidRPr="00373FA7" w:rsidRDefault="00957ED3" w:rsidP="009420C0">
            <w:pPr>
              <w:spacing w:line="240" w:lineRule="auto"/>
              <w:contextualSpacing/>
              <w:jc w:val="center"/>
              <w:rPr>
                <w:rFonts w:ascii="Times New Roman" w:hAnsi="Times New Roman"/>
                <w:szCs w:val="24"/>
              </w:rPr>
            </w:pPr>
            <w:r>
              <w:rPr>
                <w:rFonts w:ascii="Times New Roman" w:hAnsi="Times New Roman"/>
                <w:szCs w:val="24"/>
              </w:rPr>
              <w:t>6</w:t>
            </w:r>
          </w:p>
        </w:tc>
      </w:tr>
      <w:tr w:rsidR="009420C0" w:rsidRPr="00373FA7" w14:paraId="04D528A0" w14:textId="77777777" w:rsidTr="00B23634">
        <w:trPr>
          <w:jc w:val="center"/>
        </w:trPr>
        <w:tc>
          <w:tcPr>
            <w:tcW w:w="699" w:type="dxa"/>
            <w:vAlign w:val="center"/>
          </w:tcPr>
          <w:p w14:paraId="2B81FDED"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34F7297E" w14:textId="77777777" w:rsidR="009420C0" w:rsidRPr="00373FA7" w:rsidRDefault="009420C0" w:rsidP="009420C0">
            <w:pPr>
              <w:spacing w:line="240" w:lineRule="auto"/>
              <w:contextualSpacing/>
              <w:jc w:val="left"/>
              <w:rPr>
                <w:rFonts w:ascii="Times New Roman" w:hAnsi="Times New Roman"/>
                <w:szCs w:val="24"/>
              </w:rPr>
            </w:pPr>
            <w:r w:rsidRPr="00373FA7">
              <w:rPr>
                <w:rFonts w:ascii="Times New Roman" w:hAnsi="Times New Roman"/>
                <w:szCs w:val="24"/>
              </w:rPr>
              <w:t>- Вновь подключаемое количество радиоприёмников</w:t>
            </w:r>
          </w:p>
        </w:tc>
        <w:tc>
          <w:tcPr>
            <w:tcW w:w="1566" w:type="dxa"/>
            <w:vAlign w:val="center"/>
          </w:tcPr>
          <w:p w14:paraId="08FF89B0"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шт.</w:t>
            </w:r>
          </w:p>
        </w:tc>
        <w:tc>
          <w:tcPr>
            <w:tcW w:w="1688" w:type="dxa"/>
            <w:vAlign w:val="center"/>
          </w:tcPr>
          <w:p w14:paraId="4E51E048" w14:textId="3E82DA57" w:rsidR="009420C0" w:rsidRPr="00373FA7" w:rsidRDefault="00957ED3" w:rsidP="009420C0">
            <w:pPr>
              <w:spacing w:line="240" w:lineRule="auto"/>
              <w:contextualSpacing/>
              <w:jc w:val="center"/>
              <w:rPr>
                <w:rFonts w:ascii="Times New Roman" w:hAnsi="Times New Roman"/>
                <w:szCs w:val="24"/>
              </w:rPr>
            </w:pPr>
            <w:r>
              <w:rPr>
                <w:rFonts w:ascii="Times New Roman" w:hAnsi="Times New Roman"/>
                <w:szCs w:val="24"/>
              </w:rPr>
              <w:t>23</w:t>
            </w:r>
          </w:p>
        </w:tc>
        <w:tc>
          <w:tcPr>
            <w:tcW w:w="1414" w:type="dxa"/>
            <w:vAlign w:val="center"/>
          </w:tcPr>
          <w:p w14:paraId="3615FE9A" w14:textId="3CFF0B8E" w:rsidR="009420C0" w:rsidRPr="00373FA7" w:rsidRDefault="00957ED3" w:rsidP="009420C0">
            <w:pPr>
              <w:spacing w:line="240" w:lineRule="auto"/>
              <w:contextualSpacing/>
              <w:jc w:val="center"/>
              <w:rPr>
                <w:rFonts w:ascii="Times New Roman" w:hAnsi="Times New Roman"/>
                <w:szCs w:val="24"/>
              </w:rPr>
            </w:pPr>
            <w:r>
              <w:rPr>
                <w:rFonts w:ascii="Times New Roman" w:hAnsi="Times New Roman"/>
                <w:szCs w:val="24"/>
              </w:rPr>
              <w:t>5</w:t>
            </w:r>
          </w:p>
        </w:tc>
      </w:tr>
      <w:tr w:rsidR="009420C0" w:rsidRPr="00373FA7" w14:paraId="3726D922" w14:textId="77777777" w:rsidTr="00B23634">
        <w:trPr>
          <w:jc w:val="center"/>
        </w:trPr>
        <w:tc>
          <w:tcPr>
            <w:tcW w:w="699" w:type="dxa"/>
            <w:vAlign w:val="center"/>
          </w:tcPr>
          <w:p w14:paraId="00842AF7"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5.3</w:t>
            </w:r>
          </w:p>
        </w:tc>
        <w:tc>
          <w:tcPr>
            <w:tcW w:w="4292" w:type="dxa"/>
            <w:vAlign w:val="center"/>
          </w:tcPr>
          <w:p w14:paraId="6970F8FB"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Теплоснабжение</w:t>
            </w:r>
          </w:p>
        </w:tc>
        <w:tc>
          <w:tcPr>
            <w:tcW w:w="1566" w:type="dxa"/>
            <w:vAlign w:val="center"/>
          </w:tcPr>
          <w:p w14:paraId="2E0C9851"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343C2648"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02955D3F" w14:textId="77777777" w:rsidR="009420C0" w:rsidRPr="00373FA7" w:rsidRDefault="009420C0" w:rsidP="009420C0">
            <w:pPr>
              <w:spacing w:line="240" w:lineRule="auto"/>
              <w:contextualSpacing/>
              <w:jc w:val="center"/>
              <w:rPr>
                <w:rFonts w:ascii="Times New Roman" w:hAnsi="Times New Roman"/>
                <w:szCs w:val="24"/>
              </w:rPr>
            </w:pPr>
          </w:p>
        </w:tc>
      </w:tr>
      <w:tr w:rsidR="009420C0" w:rsidRPr="00373FA7" w14:paraId="2E12CCCC" w14:textId="77777777" w:rsidTr="00B23634">
        <w:trPr>
          <w:jc w:val="center"/>
        </w:trPr>
        <w:tc>
          <w:tcPr>
            <w:tcW w:w="699" w:type="dxa"/>
            <w:vAlign w:val="center"/>
          </w:tcPr>
          <w:p w14:paraId="6864BD60"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7BC1FC6A"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 xml:space="preserve">- Общий расход тепла </w:t>
            </w:r>
          </w:p>
        </w:tc>
        <w:tc>
          <w:tcPr>
            <w:tcW w:w="1566" w:type="dxa"/>
            <w:vAlign w:val="center"/>
          </w:tcPr>
          <w:p w14:paraId="5BFD67F7"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МВт</w:t>
            </w:r>
          </w:p>
        </w:tc>
        <w:tc>
          <w:tcPr>
            <w:tcW w:w="1688" w:type="dxa"/>
            <w:vAlign w:val="center"/>
          </w:tcPr>
          <w:p w14:paraId="238A5981" w14:textId="1A2BC6C1" w:rsidR="009420C0" w:rsidRPr="00373FA7" w:rsidRDefault="00E938BA" w:rsidP="009420C0">
            <w:pPr>
              <w:spacing w:line="240" w:lineRule="auto"/>
              <w:contextualSpacing/>
              <w:jc w:val="center"/>
              <w:rPr>
                <w:rFonts w:ascii="Times New Roman" w:hAnsi="Times New Roman"/>
                <w:szCs w:val="24"/>
              </w:rPr>
            </w:pPr>
            <w:r>
              <w:rPr>
                <w:rFonts w:ascii="Times New Roman" w:hAnsi="Times New Roman"/>
                <w:szCs w:val="24"/>
              </w:rPr>
              <w:t>0,48</w:t>
            </w:r>
          </w:p>
        </w:tc>
        <w:tc>
          <w:tcPr>
            <w:tcW w:w="1414" w:type="dxa"/>
            <w:vAlign w:val="center"/>
          </w:tcPr>
          <w:p w14:paraId="0D987D7D" w14:textId="1C74929D" w:rsidR="009420C0" w:rsidRPr="00373FA7" w:rsidRDefault="00E938BA" w:rsidP="009420C0">
            <w:pPr>
              <w:spacing w:line="240" w:lineRule="auto"/>
              <w:contextualSpacing/>
              <w:jc w:val="center"/>
              <w:rPr>
                <w:rFonts w:ascii="Times New Roman" w:hAnsi="Times New Roman"/>
                <w:szCs w:val="24"/>
              </w:rPr>
            </w:pPr>
            <w:r>
              <w:rPr>
                <w:rFonts w:ascii="Times New Roman" w:hAnsi="Times New Roman"/>
                <w:szCs w:val="24"/>
              </w:rPr>
              <w:t>0,42</w:t>
            </w:r>
          </w:p>
        </w:tc>
      </w:tr>
      <w:tr w:rsidR="009420C0" w:rsidRPr="00373FA7" w14:paraId="6002768D" w14:textId="77777777" w:rsidTr="00B23634">
        <w:trPr>
          <w:jc w:val="center"/>
        </w:trPr>
        <w:tc>
          <w:tcPr>
            <w:tcW w:w="699" w:type="dxa"/>
            <w:vAlign w:val="center"/>
          </w:tcPr>
          <w:p w14:paraId="22478447" w14:textId="30ED806A" w:rsidR="009420C0" w:rsidRPr="00373FA7" w:rsidRDefault="00CE0D37" w:rsidP="009420C0">
            <w:pPr>
              <w:spacing w:line="240" w:lineRule="auto"/>
              <w:contextualSpacing/>
              <w:jc w:val="center"/>
              <w:rPr>
                <w:rFonts w:ascii="Times New Roman" w:hAnsi="Times New Roman"/>
                <w:szCs w:val="24"/>
              </w:rPr>
            </w:pPr>
            <w:r w:rsidRPr="00373FA7">
              <w:rPr>
                <w:rFonts w:ascii="Times New Roman" w:hAnsi="Times New Roman"/>
                <w:szCs w:val="24"/>
              </w:rPr>
              <w:t>5.4</w:t>
            </w:r>
          </w:p>
        </w:tc>
        <w:tc>
          <w:tcPr>
            <w:tcW w:w="4292" w:type="dxa"/>
            <w:vAlign w:val="center"/>
          </w:tcPr>
          <w:p w14:paraId="2CAA6D4A"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Газоснабжение</w:t>
            </w:r>
          </w:p>
        </w:tc>
        <w:tc>
          <w:tcPr>
            <w:tcW w:w="1566" w:type="dxa"/>
            <w:vAlign w:val="center"/>
          </w:tcPr>
          <w:p w14:paraId="212F6D07"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33766169"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5F83D801" w14:textId="77777777" w:rsidR="009420C0" w:rsidRPr="00373FA7" w:rsidRDefault="009420C0" w:rsidP="009420C0">
            <w:pPr>
              <w:spacing w:line="240" w:lineRule="auto"/>
              <w:contextualSpacing/>
              <w:jc w:val="center"/>
              <w:rPr>
                <w:rFonts w:ascii="Times New Roman" w:hAnsi="Times New Roman"/>
                <w:szCs w:val="24"/>
              </w:rPr>
            </w:pPr>
          </w:p>
        </w:tc>
      </w:tr>
      <w:tr w:rsidR="009420C0" w:rsidRPr="00373FA7" w14:paraId="77E3395C" w14:textId="77777777" w:rsidTr="00B23634">
        <w:trPr>
          <w:jc w:val="center"/>
        </w:trPr>
        <w:tc>
          <w:tcPr>
            <w:tcW w:w="699" w:type="dxa"/>
            <w:vAlign w:val="center"/>
          </w:tcPr>
          <w:p w14:paraId="598AF768"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4342381C"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 xml:space="preserve">- Расход природного газа </w:t>
            </w:r>
          </w:p>
          <w:p w14:paraId="5E6F5027" w14:textId="77777777" w:rsidR="009420C0" w:rsidRPr="00373FA7" w:rsidRDefault="009420C0" w:rsidP="009420C0">
            <w:pPr>
              <w:spacing w:line="240" w:lineRule="auto"/>
              <w:contextualSpacing/>
              <w:rPr>
                <w:rFonts w:ascii="Times New Roman" w:hAnsi="Times New Roman"/>
                <w:szCs w:val="24"/>
              </w:rPr>
            </w:pPr>
          </w:p>
        </w:tc>
        <w:tc>
          <w:tcPr>
            <w:tcW w:w="1566" w:type="dxa"/>
            <w:vAlign w:val="center"/>
          </w:tcPr>
          <w:p w14:paraId="6F62DB08"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lastRenderedPageBreak/>
              <w:t>м</w:t>
            </w:r>
            <w:r w:rsidRPr="00373FA7">
              <w:rPr>
                <w:rFonts w:ascii="Times New Roman" w:hAnsi="Times New Roman"/>
                <w:szCs w:val="24"/>
                <w:vertAlign w:val="superscript"/>
              </w:rPr>
              <w:t>3</w:t>
            </w:r>
            <w:r w:rsidRPr="00373FA7">
              <w:rPr>
                <w:rFonts w:ascii="Times New Roman" w:hAnsi="Times New Roman"/>
                <w:szCs w:val="24"/>
              </w:rPr>
              <w:t>/ч</w:t>
            </w:r>
          </w:p>
        </w:tc>
        <w:tc>
          <w:tcPr>
            <w:tcW w:w="1688" w:type="dxa"/>
            <w:vAlign w:val="center"/>
          </w:tcPr>
          <w:p w14:paraId="3E79AD34" w14:textId="28FF2870" w:rsidR="009420C0" w:rsidRPr="00373FA7" w:rsidRDefault="00E938BA" w:rsidP="009420C0">
            <w:pPr>
              <w:spacing w:line="240" w:lineRule="auto"/>
              <w:contextualSpacing/>
              <w:jc w:val="center"/>
              <w:rPr>
                <w:rFonts w:ascii="Times New Roman" w:hAnsi="Times New Roman"/>
                <w:szCs w:val="24"/>
              </w:rPr>
            </w:pPr>
            <w:r>
              <w:rPr>
                <w:rFonts w:ascii="Times New Roman" w:hAnsi="Times New Roman"/>
                <w:szCs w:val="24"/>
              </w:rPr>
              <w:t>73,0</w:t>
            </w:r>
          </w:p>
        </w:tc>
        <w:tc>
          <w:tcPr>
            <w:tcW w:w="1414" w:type="dxa"/>
            <w:vAlign w:val="center"/>
          </w:tcPr>
          <w:p w14:paraId="5CF681ED" w14:textId="5FBF244E" w:rsidR="009420C0" w:rsidRPr="00373FA7" w:rsidRDefault="00E938BA" w:rsidP="009420C0">
            <w:pPr>
              <w:spacing w:line="240" w:lineRule="auto"/>
              <w:contextualSpacing/>
              <w:jc w:val="center"/>
              <w:rPr>
                <w:rFonts w:ascii="Times New Roman" w:hAnsi="Times New Roman"/>
                <w:szCs w:val="24"/>
              </w:rPr>
            </w:pPr>
            <w:r>
              <w:rPr>
                <w:rFonts w:ascii="Times New Roman" w:hAnsi="Times New Roman"/>
                <w:szCs w:val="24"/>
              </w:rPr>
              <w:t>53,0</w:t>
            </w:r>
          </w:p>
        </w:tc>
      </w:tr>
      <w:tr w:rsidR="009420C0" w:rsidRPr="00373FA7" w14:paraId="4D83DDCF" w14:textId="77777777" w:rsidTr="00B23634">
        <w:trPr>
          <w:jc w:val="center"/>
        </w:trPr>
        <w:tc>
          <w:tcPr>
            <w:tcW w:w="699" w:type="dxa"/>
            <w:vAlign w:val="center"/>
          </w:tcPr>
          <w:p w14:paraId="631C7D93"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570A53AE" w14:textId="77777777" w:rsidR="009420C0" w:rsidRPr="00373FA7" w:rsidRDefault="009420C0" w:rsidP="009420C0">
            <w:pPr>
              <w:spacing w:line="240" w:lineRule="auto"/>
              <w:rPr>
                <w:rFonts w:ascii="Times New Roman" w:hAnsi="Times New Roman"/>
                <w:szCs w:val="24"/>
              </w:rPr>
            </w:pPr>
            <w:r w:rsidRPr="00373FA7">
              <w:rPr>
                <w:rFonts w:ascii="Times New Roman" w:hAnsi="Times New Roman"/>
                <w:szCs w:val="24"/>
              </w:rPr>
              <w:t xml:space="preserve">- Протяженность газопроводов высокого давления </w:t>
            </w:r>
          </w:p>
        </w:tc>
        <w:tc>
          <w:tcPr>
            <w:tcW w:w="1566" w:type="dxa"/>
            <w:vAlign w:val="center"/>
          </w:tcPr>
          <w:p w14:paraId="42392DE7"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км</w:t>
            </w:r>
          </w:p>
        </w:tc>
        <w:tc>
          <w:tcPr>
            <w:tcW w:w="1688" w:type="dxa"/>
            <w:vAlign w:val="center"/>
          </w:tcPr>
          <w:p w14:paraId="26A2BBC7" w14:textId="42E0B973" w:rsidR="009420C0" w:rsidRPr="00373FA7" w:rsidRDefault="00E938BA" w:rsidP="009420C0">
            <w:pPr>
              <w:spacing w:line="240" w:lineRule="auto"/>
              <w:contextualSpacing/>
              <w:jc w:val="center"/>
              <w:rPr>
                <w:rFonts w:ascii="Times New Roman" w:hAnsi="Times New Roman"/>
                <w:szCs w:val="24"/>
              </w:rPr>
            </w:pPr>
            <w:r>
              <w:rPr>
                <w:rFonts w:ascii="Times New Roman" w:hAnsi="Times New Roman"/>
                <w:szCs w:val="24"/>
              </w:rPr>
              <w:t>2,5</w:t>
            </w:r>
          </w:p>
        </w:tc>
        <w:tc>
          <w:tcPr>
            <w:tcW w:w="1414" w:type="dxa"/>
            <w:vAlign w:val="center"/>
          </w:tcPr>
          <w:p w14:paraId="4C0A985C" w14:textId="5DA98768" w:rsidR="009420C0" w:rsidRPr="00373FA7" w:rsidRDefault="00E938BA" w:rsidP="009420C0">
            <w:pPr>
              <w:spacing w:line="240" w:lineRule="auto"/>
              <w:contextualSpacing/>
              <w:jc w:val="center"/>
              <w:rPr>
                <w:rFonts w:ascii="Times New Roman" w:hAnsi="Times New Roman"/>
                <w:szCs w:val="24"/>
              </w:rPr>
            </w:pPr>
            <w:r>
              <w:rPr>
                <w:rFonts w:ascii="Times New Roman" w:hAnsi="Times New Roman"/>
                <w:szCs w:val="24"/>
              </w:rPr>
              <w:t>-</w:t>
            </w:r>
          </w:p>
        </w:tc>
      </w:tr>
      <w:tr w:rsidR="009420C0" w:rsidRPr="00373FA7" w14:paraId="066A670B" w14:textId="77777777" w:rsidTr="00B23634">
        <w:trPr>
          <w:jc w:val="center"/>
        </w:trPr>
        <w:tc>
          <w:tcPr>
            <w:tcW w:w="699" w:type="dxa"/>
            <w:vAlign w:val="center"/>
          </w:tcPr>
          <w:p w14:paraId="56E1269D"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16933BC4" w14:textId="77777777" w:rsidR="009420C0" w:rsidRPr="00373FA7" w:rsidRDefault="009420C0" w:rsidP="009420C0">
            <w:pPr>
              <w:spacing w:line="240" w:lineRule="auto"/>
              <w:rPr>
                <w:rFonts w:ascii="Times New Roman" w:hAnsi="Times New Roman"/>
                <w:szCs w:val="24"/>
              </w:rPr>
            </w:pPr>
            <w:r w:rsidRPr="00373FA7">
              <w:rPr>
                <w:rFonts w:ascii="Times New Roman" w:hAnsi="Times New Roman"/>
                <w:szCs w:val="24"/>
              </w:rPr>
              <w:t xml:space="preserve">- Протяженность газопроводов низкого давления </w:t>
            </w:r>
          </w:p>
        </w:tc>
        <w:tc>
          <w:tcPr>
            <w:tcW w:w="1566" w:type="dxa"/>
            <w:vAlign w:val="center"/>
          </w:tcPr>
          <w:p w14:paraId="296882CE"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км</w:t>
            </w:r>
          </w:p>
        </w:tc>
        <w:tc>
          <w:tcPr>
            <w:tcW w:w="1688" w:type="dxa"/>
            <w:vAlign w:val="center"/>
          </w:tcPr>
          <w:p w14:paraId="296EDFF2" w14:textId="423746F2" w:rsidR="009420C0" w:rsidRPr="00373FA7" w:rsidRDefault="00E938BA" w:rsidP="009420C0">
            <w:pPr>
              <w:spacing w:line="240" w:lineRule="auto"/>
              <w:contextualSpacing/>
              <w:jc w:val="center"/>
              <w:rPr>
                <w:rFonts w:ascii="Times New Roman" w:hAnsi="Times New Roman"/>
                <w:szCs w:val="24"/>
              </w:rPr>
            </w:pPr>
            <w:r>
              <w:rPr>
                <w:rFonts w:ascii="Times New Roman" w:hAnsi="Times New Roman"/>
                <w:szCs w:val="24"/>
              </w:rPr>
              <w:t>1,0</w:t>
            </w:r>
          </w:p>
        </w:tc>
        <w:tc>
          <w:tcPr>
            <w:tcW w:w="1414" w:type="dxa"/>
            <w:vAlign w:val="center"/>
          </w:tcPr>
          <w:p w14:paraId="1D9208DA" w14:textId="4BBC8449" w:rsidR="009420C0" w:rsidRPr="00373FA7" w:rsidRDefault="00E938BA" w:rsidP="009420C0">
            <w:pPr>
              <w:spacing w:line="240" w:lineRule="auto"/>
              <w:contextualSpacing/>
              <w:jc w:val="center"/>
              <w:rPr>
                <w:rFonts w:ascii="Times New Roman" w:hAnsi="Times New Roman"/>
                <w:szCs w:val="24"/>
              </w:rPr>
            </w:pPr>
            <w:r>
              <w:rPr>
                <w:rFonts w:ascii="Times New Roman" w:hAnsi="Times New Roman"/>
                <w:szCs w:val="24"/>
              </w:rPr>
              <w:t>-</w:t>
            </w:r>
          </w:p>
        </w:tc>
      </w:tr>
      <w:tr w:rsidR="009420C0" w:rsidRPr="00373FA7" w14:paraId="23726A11" w14:textId="77777777" w:rsidTr="00B23634">
        <w:trPr>
          <w:jc w:val="center"/>
        </w:trPr>
        <w:tc>
          <w:tcPr>
            <w:tcW w:w="699" w:type="dxa"/>
            <w:vAlign w:val="center"/>
          </w:tcPr>
          <w:p w14:paraId="3AFFCE4A"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5.5</w:t>
            </w:r>
          </w:p>
        </w:tc>
        <w:tc>
          <w:tcPr>
            <w:tcW w:w="4292" w:type="dxa"/>
            <w:vAlign w:val="center"/>
          </w:tcPr>
          <w:p w14:paraId="0299B6B1"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Водоснабжение</w:t>
            </w:r>
          </w:p>
        </w:tc>
        <w:tc>
          <w:tcPr>
            <w:tcW w:w="1566" w:type="dxa"/>
            <w:vAlign w:val="center"/>
          </w:tcPr>
          <w:p w14:paraId="5E02548E"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1A72A488"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3B1EB0D3" w14:textId="77777777" w:rsidR="009420C0" w:rsidRPr="00373FA7" w:rsidRDefault="009420C0" w:rsidP="009420C0">
            <w:pPr>
              <w:spacing w:line="240" w:lineRule="auto"/>
              <w:contextualSpacing/>
              <w:jc w:val="center"/>
              <w:rPr>
                <w:rFonts w:ascii="Times New Roman" w:hAnsi="Times New Roman"/>
                <w:szCs w:val="24"/>
              </w:rPr>
            </w:pPr>
          </w:p>
        </w:tc>
      </w:tr>
      <w:tr w:rsidR="009420C0" w:rsidRPr="00373FA7" w14:paraId="67A80033" w14:textId="77777777" w:rsidTr="00B23634">
        <w:trPr>
          <w:jc w:val="center"/>
        </w:trPr>
        <w:tc>
          <w:tcPr>
            <w:tcW w:w="699" w:type="dxa"/>
            <w:vAlign w:val="center"/>
          </w:tcPr>
          <w:p w14:paraId="775BD8BA"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19964D83"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 Водопотребление</w:t>
            </w:r>
          </w:p>
        </w:tc>
        <w:tc>
          <w:tcPr>
            <w:tcW w:w="1566" w:type="dxa"/>
            <w:vAlign w:val="center"/>
          </w:tcPr>
          <w:p w14:paraId="36284A78"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м</w:t>
            </w:r>
            <w:r w:rsidRPr="00373FA7">
              <w:rPr>
                <w:rFonts w:ascii="Times New Roman" w:hAnsi="Times New Roman"/>
                <w:szCs w:val="24"/>
                <w:vertAlign w:val="superscript"/>
              </w:rPr>
              <w:t>3</w:t>
            </w:r>
            <w:r w:rsidRPr="00373FA7">
              <w:rPr>
                <w:rFonts w:ascii="Times New Roman" w:hAnsi="Times New Roman"/>
                <w:szCs w:val="24"/>
              </w:rPr>
              <w:t>/час</w:t>
            </w:r>
          </w:p>
        </w:tc>
        <w:tc>
          <w:tcPr>
            <w:tcW w:w="1688" w:type="dxa"/>
            <w:vAlign w:val="center"/>
          </w:tcPr>
          <w:p w14:paraId="42BDBA0E" w14:textId="45719F68" w:rsidR="009420C0" w:rsidRPr="00373FA7" w:rsidRDefault="000D24B9" w:rsidP="009420C0">
            <w:pPr>
              <w:jc w:val="center"/>
              <w:rPr>
                <w:rFonts w:ascii="Times New Roman" w:hAnsi="Times New Roman"/>
                <w:szCs w:val="24"/>
              </w:rPr>
            </w:pPr>
            <w:r>
              <w:rPr>
                <w:rFonts w:ascii="Times New Roman" w:hAnsi="Times New Roman"/>
                <w:szCs w:val="24"/>
              </w:rPr>
              <w:t>2</w:t>
            </w:r>
            <w:r w:rsidRPr="00915DF9">
              <w:rPr>
                <w:rFonts w:ascii="Times New Roman" w:hAnsi="Times New Roman"/>
                <w:szCs w:val="24"/>
              </w:rPr>
              <w:t>,</w:t>
            </w:r>
            <w:r>
              <w:rPr>
                <w:rFonts w:ascii="Times New Roman" w:hAnsi="Times New Roman"/>
                <w:szCs w:val="24"/>
              </w:rPr>
              <w:t>4</w:t>
            </w:r>
          </w:p>
        </w:tc>
        <w:tc>
          <w:tcPr>
            <w:tcW w:w="1414" w:type="dxa"/>
            <w:vAlign w:val="center"/>
          </w:tcPr>
          <w:p w14:paraId="03978A79" w14:textId="458ACA3F" w:rsidR="009420C0" w:rsidRPr="00373FA7" w:rsidRDefault="000D24B9" w:rsidP="009420C0">
            <w:pPr>
              <w:jc w:val="center"/>
              <w:rPr>
                <w:rFonts w:ascii="Times New Roman" w:hAnsi="Times New Roman"/>
                <w:szCs w:val="24"/>
              </w:rPr>
            </w:pPr>
            <w:r>
              <w:rPr>
                <w:rFonts w:ascii="Times New Roman" w:hAnsi="Times New Roman"/>
                <w:szCs w:val="24"/>
              </w:rPr>
              <w:t>3</w:t>
            </w:r>
            <w:r w:rsidRPr="00915DF9">
              <w:rPr>
                <w:rFonts w:ascii="Times New Roman" w:hAnsi="Times New Roman"/>
                <w:szCs w:val="24"/>
              </w:rPr>
              <w:t>,</w:t>
            </w:r>
            <w:r>
              <w:rPr>
                <w:rFonts w:ascii="Times New Roman" w:hAnsi="Times New Roman"/>
                <w:szCs w:val="24"/>
              </w:rPr>
              <w:t>9</w:t>
            </w:r>
          </w:p>
        </w:tc>
      </w:tr>
      <w:tr w:rsidR="009420C0" w:rsidRPr="00373FA7" w14:paraId="056B3429" w14:textId="77777777" w:rsidTr="00B23634">
        <w:trPr>
          <w:jc w:val="center"/>
        </w:trPr>
        <w:tc>
          <w:tcPr>
            <w:tcW w:w="699" w:type="dxa"/>
            <w:vAlign w:val="center"/>
          </w:tcPr>
          <w:p w14:paraId="331C7FDE"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67622B3B"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 Протяженность сетей</w:t>
            </w:r>
          </w:p>
        </w:tc>
        <w:tc>
          <w:tcPr>
            <w:tcW w:w="1566" w:type="dxa"/>
            <w:vAlign w:val="center"/>
          </w:tcPr>
          <w:p w14:paraId="3C21707E"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км</w:t>
            </w:r>
          </w:p>
        </w:tc>
        <w:tc>
          <w:tcPr>
            <w:tcW w:w="1688" w:type="dxa"/>
            <w:vAlign w:val="center"/>
          </w:tcPr>
          <w:p w14:paraId="69E5677D" w14:textId="1E39624E" w:rsidR="009420C0" w:rsidRPr="00373FA7" w:rsidRDefault="000D24B9" w:rsidP="009420C0">
            <w:pPr>
              <w:spacing w:line="240" w:lineRule="auto"/>
              <w:contextualSpacing/>
              <w:jc w:val="center"/>
              <w:rPr>
                <w:rFonts w:ascii="Times New Roman" w:hAnsi="Times New Roman"/>
                <w:szCs w:val="24"/>
              </w:rPr>
            </w:pPr>
            <w:r>
              <w:rPr>
                <w:rFonts w:ascii="Times New Roman" w:hAnsi="Times New Roman"/>
              </w:rPr>
              <w:t>2</w:t>
            </w:r>
            <w:r w:rsidRPr="001A2F48">
              <w:rPr>
                <w:rFonts w:ascii="Times New Roman" w:hAnsi="Times New Roman"/>
              </w:rPr>
              <w:t>,</w:t>
            </w:r>
            <w:r>
              <w:rPr>
                <w:rFonts w:ascii="Times New Roman" w:hAnsi="Times New Roman"/>
              </w:rPr>
              <w:t>7</w:t>
            </w:r>
          </w:p>
        </w:tc>
        <w:tc>
          <w:tcPr>
            <w:tcW w:w="1414" w:type="dxa"/>
            <w:vAlign w:val="center"/>
          </w:tcPr>
          <w:p w14:paraId="20C01ED2" w14:textId="3F58CAE2" w:rsidR="009420C0" w:rsidRPr="00373FA7" w:rsidRDefault="000D24B9" w:rsidP="009420C0">
            <w:pPr>
              <w:spacing w:line="240" w:lineRule="auto"/>
              <w:contextualSpacing/>
              <w:jc w:val="center"/>
              <w:rPr>
                <w:rFonts w:ascii="Times New Roman" w:hAnsi="Times New Roman"/>
                <w:szCs w:val="24"/>
              </w:rPr>
            </w:pPr>
            <w:r>
              <w:rPr>
                <w:rFonts w:ascii="Times New Roman" w:hAnsi="Times New Roman"/>
                <w:szCs w:val="24"/>
              </w:rPr>
              <w:t>-</w:t>
            </w:r>
          </w:p>
        </w:tc>
      </w:tr>
      <w:tr w:rsidR="009420C0" w:rsidRPr="00373FA7" w14:paraId="3905F553" w14:textId="77777777" w:rsidTr="00B23634">
        <w:trPr>
          <w:jc w:val="center"/>
        </w:trPr>
        <w:tc>
          <w:tcPr>
            <w:tcW w:w="699" w:type="dxa"/>
            <w:vAlign w:val="center"/>
          </w:tcPr>
          <w:p w14:paraId="7CBCC283"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5.6</w:t>
            </w:r>
          </w:p>
        </w:tc>
        <w:tc>
          <w:tcPr>
            <w:tcW w:w="4292" w:type="dxa"/>
            <w:vAlign w:val="center"/>
          </w:tcPr>
          <w:p w14:paraId="707F0F94"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Канализация</w:t>
            </w:r>
          </w:p>
        </w:tc>
        <w:tc>
          <w:tcPr>
            <w:tcW w:w="1566" w:type="dxa"/>
            <w:vAlign w:val="center"/>
          </w:tcPr>
          <w:p w14:paraId="5585817F"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7DC5D227"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291C2D63" w14:textId="77777777" w:rsidR="009420C0" w:rsidRPr="00373FA7" w:rsidRDefault="009420C0" w:rsidP="009420C0">
            <w:pPr>
              <w:spacing w:line="240" w:lineRule="auto"/>
              <w:contextualSpacing/>
              <w:jc w:val="center"/>
              <w:rPr>
                <w:rFonts w:ascii="Times New Roman" w:hAnsi="Times New Roman"/>
                <w:szCs w:val="24"/>
              </w:rPr>
            </w:pPr>
          </w:p>
        </w:tc>
      </w:tr>
      <w:tr w:rsidR="009420C0" w:rsidRPr="00373FA7" w14:paraId="5E841C34" w14:textId="77777777" w:rsidTr="00B23634">
        <w:trPr>
          <w:jc w:val="center"/>
        </w:trPr>
        <w:tc>
          <w:tcPr>
            <w:tcW w:w="699" w:type="dxa"/>
            <w:vAlign w:val="center"/>
          </w:tcPr>
          <w:p w14:paraId="34A13A22"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2840010C"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 Общее поступление сточных вод</w:t>
            </w:r>
          </w:p>
        </w:tc>
        <w:tc>
          <w:tcPr>
            <w:tcW w:w="1566" w:type="dxa"/>
            <w:vAlign w:val="center"/>
          </w:tcPr>
          <w:p w14:paraId="3A74E2E8"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м</w:t>
            </w:r>
            <w:r w:rsidRPr="00373FA7">
              <w:rPr>
                <w:rFonts w:ascii="Times New Roman" w:hAnsi="Times New Roman"/>
                <w:szCs w:val="24"/>
                <w:vertAlign w:val="superscript"/>
              </w:rPr>
              <w:t>3</w:t>
            </w:r>
            <w:r w:rsidRPr="00373FA7">
              <w:rPr>
                <w:rFonts w:ascii="Times New Roman" w:hAnsi="Times New Roman"/>
                <w:szCs w:val="24"/>
              </w:rPr>
              <w:t>/час</w:t>
            </w:r>
          </w:p>
        </w:tc>
        <w:tc>
          <w:tcPr>
            <w:tcW w:w="1688" w:type="dxa"/>
            <w:vAlign w:val="center"/>
          </w:tcPr>
          <w:p w14:paraId="3131A4F1" w14:textId="7C88A98D" w:rsidR="009420C0" w:rsidRPr="00373FA7" w:rsidRDefault="000D24B9" w:rsidP="009420C0">
            <w:pPr>
              <w:jc w:val="center"/>
              <w:rPr>
                <w:rFonts w:ascii="Times New Roman" w:hAnsi="Times New Roman"/>
                <w:szCs w:val="24"/>
              </w:rPr>
            </w:pPr>
            <w:r>
              <w:rPr>
                <w:rFonts w:ascii="Times New Roman" w:hAnsi="Times New Roman"/>
                <w:szCs w:val="24"/>
              </w:rPr>
              <w:t>2</w:t>
            </w:r>
            <w:r w:rsidRPr="00915DF9">
              <w:rPr>
                <w:rFonts w:ascii="Times New Roman" w:hAnsi="Times New Roman"/>
                <w:szCs w:val="24"/>
              </w:rPr>
              <w:t>,</w:t>
            </w:r>
            <w:r>
              <w:rPr>
                <w:rFonts w:ascii="Times New Roman" w:hAnsi="Times New Roman"/>
                <w:szCs w:val="24"/>
              </w:rPr>
              <w:t>4</w:t>
            </w:r>
          </w:p>
        </w:tc>
        <w:tc>
          <w:tcPr>
            <w:tcW w:w="1414" w:type="dxa"/>
            <w:vAlign w:val="center"/>
          </w:tcPr>
          <w:p w14:paraId="5891700A" w14:textId="3FBF26D5" w:rsidR="009420C0" w:rsidRPr="00373FA7" w:rsidRDefault="000D24B9" w:rsidP="009420C0">
            <w:pPr>
              <w:jc w:val="center"/>
              <w:rPr>
                <w:rFonts w:ascii="Times New Roman" w:hAnsi="Times New Roman"/>
                <w:szCs w:val="24"/>
              </w:rPr>
            </w:pPr>
            <w:r>
              <w:rPr>
                <w:rFonts w:ascii="Times New Roman" w:hAnsi="Times New Roman"/>
                <w:szCs w:val="24"/>
              </w:rPr>
              <w:t>3</w:t>
            </w:r>
            <w:r w:rsidRPr="00915DF9">
              <w:rPr>
                <w:rFonts w:ascii="Times New Roman" w:hAnsi="Times New Roman"/>
                <w:szCs w:val="24"/>
              </w:rPr>
              <w:t>,</w:t>
            </w:r>
            <w:r>
              <w:rPr>
                <w:rFonts w:ascii="Times New Roman" w:hAnsi="Times New Roman"/>
                <w:szCs w:val="24"/>
              </w:rPr>
              <w:t>9</w:t>
            </w:r>
          </w:p>
        </w:tc>
      </w:tr>
      <w:tr w:rsidR="009420C0" w:rsidRPr="00373FA7" w14:paraId="388AEBAD" w14:textId="77777777" w:rsidTr="00B23634">
        <w:trPr>
          <w:jc w:val="center"/>
        </w:trPr>
        <w:tc>
          <w:tcPr>
            <w:tcW w:w="699" w:type="dxa"/>
            <w:vAlign w:val="center"/>
          </w:tcPr>
          <w:p w14:paraId="0D3AD84D" w14:textId="77777777" w:rsidR="009420C0" w:rsidRPr="00373FA7" w:rsidRDefault="009420C0" w:rsidP="009420C0">
            <w:pPr>
              <w:spacing w:line="240" w:lineRule="auto"/>
              <w:contextualSpacing/>
              <w:jc w:val="center"/>
              <w:rPr>
                <w:rFonts w:ascii="Times New Roman" w:hAnsi="Times New Roman"/>
                <w:szCs w:val="24"/>
              </w:rPr>
            </w:pPr>
          </w:p>
        </w:tc>
        <w:tc>
          <w:tcPr>
            <w:tcW w:w="4292" w:type="dxa"/>
            <w:vAlign w:val="center"/>
          </w:tcPr>
          <w:p w14:paraId="2588BA8C" w14:textId="77777777" w:rsidR="009420C0" w:rsidRPr="00373FA7" w:rsidRDefault="009420C0" w:rsidP="009420C0">
            <w:pPr>
              <w:spacing w:line="240" w:lineRule="auto"/>
              <w:contextualSpacing/>
              <w:rPr>
                <w:rFonts w:ascii="Times New Roman" w:hAnsi="Times New Roman"/>
                <w:szCs w:val="24"/>
              </w:rPr>
            </w:pPr>
            <w:r w:rsidRPr="00373FA7">
              <w:rPr>
                <w:rFonts w:ascii="Times New Roman" w:hAnsi="Times New Roman"/>
                <w:szCs w:val="24"/>
              </w:rPr>
              <w:t>- протяженность сетей</w:t>
            </w:r>
          </w:p>
        </w:tc>
        <w:tc>
          <w:tcPr>
            <w:tcW w:w="1566" w:type="dxa"/>
            <w:vAlign w:val="center"/>
          </w:tcPr>
          <w:p w14:paraId="096945A9" w14:textId="77777777" w:rsidR="009420C0" w:rsidRPr="00373FA7" w:rsidRDefault="009420C0" w:rsidP="009420C0">
            <w:pPr>
              <w:spacing w:line="240" w:lineRule="auto"/>
              <w:contextualSpacing/>
              <w:jc w:val="center"/>
              <w:rPr>
                <w:rFonts w:ascii="Times New Roman" w:hAnsi="Times New Roman"/>
                <w:szCs w:val="24"/>
              </w:rPr>
            </w:pPr>
            <w:r w:rsidRPr="00373FA7">
              <w:rPr>
                <w:rFonts w:ascii="Times New Roman" w:hAnsi="Times New Roman"/>
                <w:szCs w:val="24"/>
              </w:rPr>
              <w:t>км</w:t>
            </w:r>
          </w:p>
        </w:tc>
        <w:tc>
          <w:tcPr>
            <w:tcW w:w="1688" w:type="dxa"/>
            <w:vAlign w:val="center"/>
          </w:tcPr>
          <w:p w14:paraId="26A20BBC" w14:textId="324A66A4" w:rsidR="009420C0" w:rsidRPr="00373FA7" w:rsidRDefault="00880ED8" w:rsidP="009420C0">
            <w:pPr>
              <w:spacing w:line="240" w:lineRule="auto"/>
              <w:contextualSpacing/>
              <w:jc w:val="center"/>
              <w:rPr>
                <w:rFonts w:ascii="Times New Roman" w:hAnsi="Times New Roman"/>
                <w:szCs w:val="24"/>
              </w:rPr>
            </w:pPr>
            <w:r w:rsidRPr="00373FA7">
              <w:rPr>
                <w:rFonts w:ascii="Times New Roman" w:hAnsi="Times New Roman"/>
                <w:szCs w:val="24"/>
              </w:rPr>
              <w:t>-</w:t>
            </w:r>
          </w:p>
        </w:tc>
        <w:tc>
          <w:tcPr>
            <w:tcW w:w="1414" w:type="dxa"/>
            <w:vAlign w:val="center"/>
          </w:tcPr>
          <w:p w14:paraId="31A8ECA3" w14:textId="6B505DAB" w:rsidR="009420C0" w:rsidRPr="00373FA7" w:rsidRDefault="00880ED8" w:rsidP="009420C0">
            <w:pPr>
              <w:spacing w:line="240" w:lineRule="auto"/>
              <w:contextualSpacing/>
              <w:jc w:val="center"/>
              <w:rPr>
                <w:rFonts w:ascii="Times New Roman" w:hAnsi="Times New Roman"/>
                <w:szCs w:val="24"/>
              </w:rPr>
            </w:pPr>
            <w:r w:rsidRPr="00373FA7">
              <w:rPr>
                <w:rFonts w:ascii="Times New Roman" w:hAnsi="Times New Roman"/>
                <w:szCs w:val="24"/>
              </w:rPr>
              <w:t>-</w:t>
            </w:r>
          </w:p>
        </w:tc>
      </w:tr>
      <w:tr w:rsidR="009420C0" w:rsidRPr="00373FA7" w14:paraId="60DD846C" w14:textId="77777777" w:rsidTr="00B23634">
        <w:trPr>
          <w:jc w:val="center"/>
        </w:trPr>
        <w:tc>
          <w:tcPr>
            <w:tcW w:w="699" w:type="dxa"/>
            <w:vAlign w:val="center"/>
          </w:tcPr>
          <w:p w14:paraId="44802A1C" w14:textId="77777777" w:rsidR="009420C0" w:rsidRPr="00373FA7" w:rsidRDefault="009420C0" w:rsidP="009420C0">
            <w:pPr>
              <w:spacing w:line="240" w:lineRule="auto"/>
              <w:contextualSpacing/>
              <w:jc w:val="center"/>
              <w:rPr>
                <w:rFonts w:ascii="Times New Roman" w:hAnsi="Times New Roman"/>
                <w:b/>
                <w:szCs w:val="24"/>
              </w:rPr>
            </w:pPr>
            <w:r w:rsidRPr="00373FA7">
              <w:rPr>
                <w:rFonts w:ascii="Times New Roman" w:hAnsi="Times New Roman"/>
                <w:b/>
                <w:szCs w:val="24"/>
              </w:rPr>
              <w:t>6.</w:t>
            </w:r>
          </w:p>
        </w:tc>
        <w:tc>
          <w:tcPr>
            <w:tcW w:w="4292" w:type="dxa"/>
            <w:vAlign w:val="center"/>
          </w:tcPr>
          <w:p w14:paraId="03DC3AFC" w14:textId="77777777" w:rsidR="009420C0" w:rsidRPr="00373FA7" w:rsidRDefault="009420C0" w:rsidP="009420C0">
            <w:pPr>
              <w:spacing w:line="240" w:lineRule="auto"/>
              <w:contextualSpacing/>
              <w:rPr>
                <w:rFonts w:ascii="Times New Roman" w:hAnsi="Times New Roman"/>
                <w:b/>
                <w:szCs w:val="24"/>
              </w:rPr>
            </w:pPr>
            <w:r w:rsidRPr="00373FA7">
              <w:rPr>
                <w:rFonts w:ascii="Times New Roman" w:hAnsi="Times New Roman"/>
                <w:b/>
                <w:szCs w:val="24"/>
              </w:rPr>
              <w:t>Транспортная инфраструктура</w:t>
            </w:r>
          </w:p>
        </w:tc>
        <w:tc>
          <w:tcPr>
            <w:tcW w:w="1566" w:type="dxa"/>
            <w:vAlign w:val="center"/>
          </w:tcPr>
          <w:p w14:paraId="32CF7B9D" w14:textId="77777777" w:rsidR="009420C0" w:rsidRPr="00373FA7" w:rsidRDefault="009420C0" w:rsidP="009420C0">
            <w:pPr>
              <w:spacing w:line="240" w:lineRule="auto"/>
              <w:contextualSpacing/>
              <w:jc w:val="center"/>
              <w:rPr>
                <w:rFonts w:ascii="Times New Roman" w:hAnsi="Times New Roman"/>
                <w:szCs w:val="24"/>
              </w:rPr>
            </w:pPr>
          </w:p>
        </w:tc>
        <w:tc>
          <w:tcPr>
            <w:tcW w:w="1688" w:type="dxa"/>
            <w:vAlign w:val="center"/>
          </w:tcPr>
          <w:p w14:paraId="5CC5F400" w14:textId="77777777" w:rsidR="009420C0" w:rsidRPr="00373FA7" w:rsidRDefault="009420C0" w:rsidP="009420C0">
            <w:pPr>
              <w:spacing w:line="240" w:lineRule="auto"/>
              <w:contextualSpacing/>
              <w:jc w:val="center"/>
              <w:rPr>
                <w:rFonts w:ascii="Times New Roman" w:hAnsi="Times New Roman"/>
                <w:szCs w:val="24"/>
              </w:rPr>
            </w:pPr>
          </w:p>
        </w:tc>
        <w:tc>
          <w:tcPr>
            <w:tcW w:w="1414" w:type="dxa"/>
            <w:vAlign w:val="center"/>
          </w:tcPr>
          <w:p w14:paraId="312E8628" w14:textId="77777777" w:rsidR="009420C0" w:rsidRPr="00373FA7" w:rsidRDefault="009420C0" w:rsidP="009420C0">
            <w:pPr>
              <w:spacing w:line="240" w:lineRule="auto"/>
              <w:contextualSpacing/>
              <w:jc w:val="center"/>
              <w:rPr>
                <w:rFonts w:ascii="Times New Roman" w:hAnsi="Times New Roman"/>
                <w:szCs w:val="24"/>
              </w:rPr>
            </w:pPr>
          </w:p>
        </w:tc>
      </w:tr>
      <w:tr w:rsidR="00446D38" w:rsidRPr="00373FA7" w14:paraId="21E1D382" w14:textId="77777777" w:rsidTr="00B23634">
        <w:trPr>
          <w:jc w:val="center"/>
        </w:trPr>
        <w:tc>
          <w:tcPr>
            <w:tcW w:w="699" w:type="dxa"/>
            <w:vAlign w:val="center"/>
          </w:tcPr>
          <w:p w14:paraId="2D2DFF8C" w14:textId="77777777" w:rsidR="00446D38" w:rsidRPr="00373FA7" w:rsidRDefault="00446D38" w:rsidP="00446D38">
            <w:pPr>
              <w:spacing w:line="240" w:lineRule="auto"/>
              <w:contextualSpacing/>
              <w:jc w:val="center"/>
              <w:rPr>
                <w:rFonts w:ascii="Times New Roman" w:hAnsi="Times New Roman"/>
                <w:szCs w:val="24"/>
              </w:rPr>
            </w:pPr>
          </w:p>
        </w:tc>
        <w:tc>
          <w:tcPr>
            <w:tcW w:w="4292" w:type="dxa"/>
            <w:vAlign w:val="center"/>
          </w:tcPr>
          <w:p w14:paraId="58B16F4E" w14:textId="77777777" w:rsidR="00446D38" w:rsidRPr="00373FA7" w:rsidRDefault="00446D38" w:rsidP="00446D38">
            <w:pPr>
              <w:pStyle w:val="JetsStyle"/>
              <w:spacing w:line="240" w:lineRule="auto"/>
              <w:ind w:firstLine="0"/>
              <w:contextualSpacing/>
              <w:jc w:val="left"/>
              <w:rPr>
                <w:rFonts w:ascii="Times New Roman" w:hAnsi="Times New Roman"/>
                <w:sz w:val="24"/>
                <w:szCs w:val="24"/>
                <w:lang w:val="ru-RU"/>
              </w:rPr>
            </w:pPr>
            <w:r w:rsidRPr="00373FA7">
              <w:rPr>
                <w:rFonts w:ascii="Times New Roman" w:hAnsi="Times New Roman"/>
                <w:sz w:val="24"/>
                <w:szCs w:val="24"/>
              </w:rPr>
              <w:t>- местн</w:t>
            </w:r>
            <w:r w:rsidRPr="00373FA7">
              <w:rPr>
                <w:rFonts w:ascii="Times New Roman" w:hAnsi="Times New Roman"/>
                <w:sz w:val="24"/>
                <w:szCs w:val="24"/>
                <w:lang w:val="ru-RU"/>
              </w:rPr>
              <w:t>ые улицы</w:t>
            </w:r>
          </w:p>
        </w:tc>
        <w:tc>
          <w:tcPr>
            <w:tcW w:w="1566" w:type="dxa"/>
            <w:vAlign w:val="center"/>
          </w:tcPr>
          <w:p w14:paraId="2A07EE2F" w14:textId="3A8741A8" w:rsidR="00446D38" w:rsidRPr="00373FA7" w:rsidRDefault="00446D38" w:rsidP="00446D38">
            <w:pPr>
              <w:pStyle w:val="JetsStyle"/>
              <w:spacing w:line="240" w:lineRule="auto"/>
              <w:ind w:firstLine="0"/>
              <w:contextualSpacing/>
              <w:jc w:val="center"/>
              <w:rPr>
                <w:rFonts w:ascii="Times New Roman" w:hAnsi="Times New Roman"/>
                <w:sz w:val="24"/>
                <w:szCs w:val="24"/>
              </w:rPr>
            </w:pPr>
            <w:r w:rsidRPr="00373FA7">
              <w:rPr>
                <w:rFonts w:ascii="Times New Roman" w:hAnsi="Times New Roman"/>
                <w:sz w:val="24"/>
                <w:szCs w:val="24"/>
              </w:rPr>
              <w:t>м</w:t>
            </w:r>
          </w:p>
        </w:tc>
        <w:tc>
          <w:tcPr>
            <w:tcW w:w="1688" w:type="dxa"/>
            <w:vAlign w:val="center"/>
          </w:tcPr>
          <w:p w14:paraId="0D495BAA" w14:textId="7BC846C1" w:rsidR="00446D38" w:rsidRPr="00373FA7" w:rsidRDefault="00446D38" w:rsidP="00446D38">
            <w:pPr>
              <w:pStyle w:val="JetsStyle"/>
              <w:spacing w:line="240" w:lineRule="auto"/>
              <w:ind w:firstLine="0"/>
              <w:contextualSpacing/>
              <w:jc w:val="center"/>
              <w:rPr>
                <w:rFonts w:ascii="Times New Roman" w:hAnsi="Times New Roman"/>
                <w:sz w:val="24"/>
                <w:szCs w:val="24"/>
                <w:lang w:val="ru-RU"/>
              </w:rPr>
            </w:pPr>
            <w:r w:rsidRPr="00373FA7">
              <w:rPr>
                <w:rFonts w:ascii="Times New Roman" w:hAnsi="Times New Roman"/>
                <w:sz w:val="24"/>
                <w:szCs w:val="24"/>
              </w:rPr>
              <w:t>1023</w:t>
            </w:r>
          </w:p>
        </w:tc>
        <w:tc>
          <w:tcPr>
            <w:tcW w:w="1414" w:type="dxa"/>
            <w:vAlign w:val="center"/>
          </w:tcPr>
          <w:p w14:paraId="524E5363" w14:textId="77777777" w:rsidR="00446D38" w:rsidRPr="00373FA7" w:rsidRDefault="00446D38" w:rsidP="00446D38">
            <w:pPr>
              <w:pStyle w:val="JetsStyle"/>
              <w:spacing w:line="240" w:lineRule="auto"/>
              <w:ind w:firstLine="0"/>
              <w:contextualSpacing/>
              <w:jc w:val="center"/>
              <w:rPr>
                <w:rFonts w:ascii="Times New Roman" w:hAnsi="Times New Roman"/>
                <w:sz w:val="24"/>
                <w:szCs w:val="24"/>
                <w:lang w:val="ru-RU"/>
              </w:rPr>
            </w:pPr>
            <w:r w:rsidRPr="00373FA7">
              <w:rPr>
                <w:rFonts w:ascii="Times New Roman" w:hAnsi="Times New Roman"/>
                <w:sz w:val="24"/>
                <w:szCs w:val="24"/>
                <w:lang w:val="ru-RU"/>
              </w:rPr>
              <w:t>-</w:t>
            </w:r>
          </w:p>
        </w:tc>
      </w:tr>
      <w:tr w:rsidR="00446D38" w:rsidRPr="00373FA7" w14:paraId="17E2E7EC" w14:textId="77777777" w:rsidTr="00B23634">
        <w:trPr>
          <w:jc w:val="center"/>
        </w:trPr>
        <w:tc>
          <w:tcPr>
            <w:tcW w:w="699" w:type="dxa"/>
            <w:vAlign w:val="center"/>
          </w:tcPr>
          <w:p w14:paraId="6F7BF432" w14:textId="77777777" w:rsidR="00446D38" w:rsidRPr="00373FA7" w:rsidRDefault="00446D38" w:rsidP="00446D38">
            <w:pPr>
              <w:spacing w:line="240" w:lineRule="auto"/>
              <w:contextualSpacing/>
              <w:jc w:val="center"/>
              <w:rPr>
                <w:rFonts w:ascii="Times New Roman" w:hAnsi="Times New Roman"/>
                <w:szCs w:val="24"/>
              </w:rPr>
            </w:pPr>
          </w:p>
        </w:tc>
        <w:tc>
          <w:tcPr>
            <w:tcW w:w="4292" w:type="dxa"/>
            <w:vAlign w:val="center"/>
          </w:tcPr>
          <w:p w14:paraId="0154176E" w14:textId="6CD1DF82" w:rsidR="00446D38" w:rsidRPr="00373FA7" w:rsidRDefault="00446D38" w:rsidP="00446D38">
            <w:pPr>
              <w:pStyle w:val="JetsStyle"/>
              <w:spacing w:line="240" w:lineRule="auto"/>
              <w:ind w:firstLine="0"/>
              <w:contextualSpacing/>
              <w:jc w:val="left"/>
              <w:rPr>
                <w:rFonts w:ascii="Times New Roman" w:hAnsi="Times New Roman"/>
                <w:sz w:val="24"/>
                <w:szCs w:val="24"/>
                <w:lang w:val="ru-RU"/>
              </w:rPr>
            </w:pPr>
            <w:r w:rsidRPr="00373FA7">
              <w:rPr>
                <w:rFonts w:ascii="Times New Roman" w:hAnsi="Times New Roman"/>
                <w:sz w:val="24"/>
                <w:szCs w:val="24"/>
              </w:rPr>
              <w:t xml:space="preserve">- </w:t>
            </w:r>
            <w:proofErr w:type="spellStart"/>
            <w:r w:rsidRPr="00373FA7">
              <w:rPr>
                <w:rFonts w:ascii="Times New Roman" w:hAnsi="Times New Roman"/>
                <w:sz w:val="24"/>
                <w:szCs w:val="24"/>
                <w:lang w:val="ru-RU"/>
              </w:rPr>
              <w:t>веложорожки</w:t>
            </w:r>
            <w:proofErr w:type="spellEnd"/>
          </w:p>
        </w:tc>
        <w:tc>
          <w:tcPr>
            <w:tcW w:w="1566" w:type="dxa"/>
            <w:vAlign w:val="center"/>
          </w:tcPr>
          <w:p w14:paraId="121394C8" w14:textId="5FB444E0" w:rsidR="00446D38" w:rsidRPr="00373FA7" w:rsidRDefault="00446D38" w:rsidP="00446D38">
            <w:pPr>
              <w:pStyle w:val="JetsStyle"/>
              <w:spacing w:line="240" w:lineRule="auto"/>
              <w:ind w:firstLine="0"/>
              <w:contextualSpacing/>
              <w:jc w:val="center"/>
              <w:rPr>
                <w:rFonts w:ascii="Times New Roman" w:hAnsi="Times New Roman"/>
                <w:sz w:val="24"/>
                <w:szCs w:val="24"/>
              </w:rPr>
            </w:pPr>
            <w:r w:rsidRPr="00373FA7">
              <w:rPr>
                <w:rFonts w:ascii="Times New Roman" w:hAnsi="Times New Roman"/>
                <w:sz w:val="24"/>
                <w:szCs w:val="24"/>
              </w:rPr>
              <w:t>м</w:t>
            </w:r>
          </w:p>
        </w:tc>
        <w:tc>
          <w:tcPr>
            <w:tcW w:w="1688" w:type="dxa"/>
            <w:vAlign w:val="center"/>
          </w:tcPr>
          <w:p w14:paraId="143F6A84" w14:textId="448C6DCC" w:rsidR="00446D38" w:rsidRPr="00C92939" w:rsidRDefault="00446D38" w:rsidP="00C92939">
            <w:pPr>
              <w:pStyle w:val="JetsStyle"/>
              <w:spacing w:line="240" w:lineRule="auto"/>
              <w:ind w:firstLine="0"/>
              <w:contextualSpacing/>
              <w:jc w:val="center"/>
              <w:rPr>
                <w:rFonts w:ascii="Times New Roman" w:hAnsi="Times New Roman"/>
                <w:sz w:val="24"/>
                <w:szCs w:val="24"/>
                <w:lang w:val="ru-RU"/>
              </w:rPr>
            </w:pPr>
            <w:r w:rsidRPr="00373FA7">
              <w:rPr>
                <w:rFonts w:ascii="Times New Roman" w:hAnsi="Times New Roman"/>
                <w:sz w:val="24"/>
                <w:szCs w:val="24"/>
              </w:rPr>
              <w:t>1</w:t>
            </w:r>
            <w:r w:rsidR="00C92939">
              <w:rPr>
                <w:rFonts w:ascii="Times New Roman" w:hAnsi="Times New Roman"/>
                <w:sz w:val="24"/>
                <w:szCs w:val="24"/>
                <w:lang w:val="ru-RU"/>
              </w:rPr>
              <w:t>620</w:t>
            </w:r>
          </w:p>
        </w:tc>
        <w:tc>
          <w:tcPr>
            <w:tcW w:w="1414" w:type="dxa"/>
            <w:vAlign w:val="center"/>
          </w:tcPr>
          <w:p w14:paraId="5FE60F39" w14:textId="0ACF4394" w:rsidR="00446D38" w:rsidRPr="00373FA7" w:rsidRDefault="00446D38" w:rsidP="00446D38">
            <w:pPr>
              <w:pStyle w:val="JetsStyle"/>
              <w:spacing w:line="240" w:lineRule="auto"/>
              <w:ind w:firstLine="0"/>
              <w:contextualSpacing/>
              <w:jc w:val="center"/>
              <w:rPr>
                <w:rFonts w:ascii="Times New Roman" w:hAnsi="Times New Roman"/>
                <w:sz w:val="24"/>
                <w:szCs w:val="24"/>
                <w:lang w:val="ru-RU"/>
              </w:rPr>
            </w:pPr>
            <w:r w:rsidRPr="00373FA7">
              <w:rPr>
                <w:rFonts w:ascii="Times New Roman" w:hAnsi="Times New Roman"/>
                <w:sz w:val="24"/>
                <w:szCs w:val="24"/>
                <w:lang w:val="ru-RU"/>
              </w:rPr>
              <w:t>-</w:t>
            </w:r>
          </w:p>
        </w:tc>
      </w:tr>
      <w:tr w:rsidR="00446D38" w:rsidRPr="00373FA7" w14:paraId="1AA8F270" w14:textId="77777777" w:rsidTr="00B23634">
        <w:trPr>
          <w:jc w:val="center"/>
        </w:trPr>
        <w:tc>
          <w:tcPr>
            <w:tcW w:w="699" w:type="dxa"/>
            <w:vAlign w:val="center"/>
          </w:tcPr>
          <w:p w14:paraId="52902CE2" w14:textId="77777777" w:rsidR="00446D38" w:rsidRPr="00373FA7" w:rsidRDefault="00446D38" w:rsidP="00446D38">
            <w:pPr>
              <w:spacing w:line="240" w:lineRule="auto"/>
              <w:contextualSpacing/>
              <w:jc w:val="center"/>
              <w:rPr>
                <w:rFonts w:ascii="Times New Roman" w:hAnsi="Times New Roman"/>
                <w:szCs w:val="24"/>
              </w:rPr>
            </w:pPr>
          </w:p>
        </w:tc>
        <w:tc>
          <w:tcPr>
            <w:tcW w:w="4292" w:type="dxa"/>
            <w:vAlign w:val="center"/>
          </w:tcPr>
          <w:p w14:paraId="0016C75A" w14:textId="5E69627D" w:rsidR="00446D38" w:rsidRPr="00373FA7" w:rsidRDefault="00446D38" w:rsidP="00446D38">
            <w:pPr>
              <w:pStyle w:val="JetsStyle"/>
              <w:spacing w:line="240" w:lineRule="auto"/>
              <w:ind w:firstLine="0"/>
              <w:contextualSpacing/>
              <w:jc w:val="left"/>
              <w:rPr>
                <w:rFonts w:ascii="Times New Roman" w:hAnsi="Times New Roman"/>
                <w:sz w:val="24"/>
                <w:szCs w:val="24"/>
                <w:lang w:val="ru-RU"/>
              </w:rPr>
            </w:pPr>
            <w:r w:rsidRPr="00373FA7">
              <w:rPr>
                <w:rFonts w:ascii="Times New Roman" w:hAnsi="Times New Roman"/>
                <w:sz w:val="24"/>
                <w:szCs w:val="24"/>
                <w:lang w:val="ru-RU"/>
              </w:rPr>
              <w:t>- тротуары</w:t>
            </w:r>
          </w:p>
        </w:tc>
        <w:tc>
          <w:tcPr>
            <w:tcW w:w="1566" w:type="dxa"/>
            <w:vAlign w:val="center"/>
          </w:tcPr>
          <w:p w14:paraId="04EA74BB" w14:textId="21C31DA5" w:rsidR="00446D38" w:rsidRPr="00373FA7" w:rsidRDefault="00446D38" w:rsidP="00446D38">
            <w:pPr>
              <w:pStyle w:val="JetsStyle"/>
              <w:spacing w:line="240" w:lineRule="auto"/>
              <w:ind w:firstLine="0"/>
              <w:contextualSpacing/>
              <w:jc w:val="center"/>
              <w:rPr>
                <w:rFonts w:ascii="Times New Roman" w:hAnsi="Times New Roman"/>
                <w:sz w:val="24"/>
                <w:szCs w:val="24"/>
              </w:rPr>
            </w:pPr>
            <w:r w:rsidRPr="00373FA7">
              <w:rPr>
                <w:rFonts w:ascii="Times New Roman" w:hAnsi="Times New Roman"/>
                <w:sz w:val="24"/>
                <w:szCs w:val="24"/>
              </w:rPr>
              <w:t>м</w:t>
            </w:r>
          </w:p>
        </w:tc>
        <w:tc>
          <w:tcPr>
            <w:tcW w:w="1688" w:type="dxa"/>
            <w:vAlign w:val="center"/>
          </w:tcPr>
          <w:p w14:paraId="318CE3C8" w14:textId="3145CB26" w:rsidR="00446D38" w:rsidRPr="00C92939" w:rsidRDefault="00C92939" w:rsidP="00446D38">
            <w:pPr>
              <w:pStyle w:val="JetsStyle"/>
              <w:spacing w:line="240" w:lineRule="auto"/>
              <w:ind w:firstLine="0"/>
              <w:contextualSpacing/>
              <w:jc w:val="center"/>
              <w:rPr>
                <w:rFonts w:ascii="Times New Roman" w:hAnsi="Times New Roman"/>
                <w:sz w:val="24"/>
                <w:szCs w:val="24"/>
                <w:lang w:val="ru-RU"/>
              </w:rPr>
            </w:pPr>
            <w:r>
              <w:rPr>
                <w:rFonts w:ascii="Times New Roman" w:hAnsi="Times New Roman"/>
                <w:sz w:val="24"/>
                <w:szCs w:val="24"/>
                <w:lang w:val="ru-RU"/>
              </w:rPr>
              <w:t>1620</w:t>
            </w:r>
          </w:p>
        </w:tc>
        <w:tc>
          <w:tcPr>
            <w:tcW w:w="1414" w:type="dxa"/>
            <w:vAlign w:val="center"/>
          </w:tcPr>
          <w:p w14:paraId="050B397C" w14:textId="4C603997" w:rsidR="00446D38" w:rsidRPr="00373FA7" w:rsidRDefault="00446D38" w:rsidP="00446D38">
            <w:pPr>
              <w:pStyle w:val="JetsStyle"/>
              <w:spacing w:line="240" w:lineRule="auto"/>
              <w:ind w:firstLine="0"/>
              <w:contextualSpacing/>
              <w:jc w:val="center"/>
              <w:rPr>
                <w:rFonts w:ascii="Times New Roman" w:hAnsi="Times New Roman"/>
                <w:sz w:val="24"/>
                <w:szCs w:val="24"/>
                <w:lang w:val="ru-RU"/>
              </w:rPr>
            </w:pPr>
            <w:r w:rsidRPr="00373FA7">
              <w:rPr>
                <w:rFonts w:ascii="Times New Roman" w:hAnsi="Times New Roman"/>
                <w:sz w:val="24"/>
                <w:szCs w:val="24"/>
                <w:lang w:val="ru-RU"/>
              </w:rPr>
              <w:t>-</w:t>
            </w:r>
          </w:p>
        </w:tc>
      </w:tr>
    </w:tbl>
    <w:p w14:paraId="76E7FB3C" w14:textId="77777777" w:rsidR="00411410" w:rsidRDefault="00411410" w:rsidP="00411410">
      <w:pPr>
        <w:spacing w:line="240" w:lineRule="auto"/>
        <w:jc w:val="center"/>
        <w:rPr>
          <w:rFonts w:ascii="Times New Roman" w:hAnsi="Times New Roman"/>
          <w:b/>
          <w:sz w:val="22"/>
          <w:szCs w:val="22"/>
        </w:rPr>
      </w:pPr>
    </w:p>
    <w:p w14:paraId="3C9E16F9" w14:textId="77777777" w:rsidR="00F316C1" w:rsidRPr="009C03A9" w:rsidRDefault="00F316C1" w:rsidP="00411410">
      <w:pPr>
        <w:spacing w:line="240" w:lineRule="auto"/>
        <w:jc w:val="center"/>
        <w:rPr>
          <w:rFonts w:ascii="Times New Roman" w:hAnsi="Times New Roman"/>
          <w:b/>
          <w:szCs w:val="24"/>
        </w:rPr>
      </w:pPr>
    </w:p>
    <w:p w14:paraId="236425E4" w14:textId="77777777" w:rsidR="00411410" w:rsidRPr="009C03A9" w:rsidRDefault="00411410" w:rsidP="00411410">
      <w:pPr>
        <w:spacing w:line="240" w:lineRule="auto"/>
        <w:jc w:val="center"/>
        <w:rPr>
          <w:rFonts w:ascii="Times New Roman" w:hAnsi="Times New Roman"/>
          <w:b/>
          <w:bCs/>
          <w:color w:val="000000"/>
          <w:szCs w:val="24"/>
        </w:rPr>
      </w:pPr>
      <w:r w:rsidRPr="009C03A9">
        <w:rPr>
          <w:rFonts w:ascii="Times New Roman" w:hAnsi="Times New Roman"/>
          <w:b/>
          <w:bCs/>
          <w:color w:val="000000"/>
          <w:szCs w:val="24"/>
        </w:rPr>
        <w:t xml:space="preserve">Распределение земель по функциональным зонам  </w:t>
      </w:r>
    </w:p>
    <w:p w14:paraId="540E6AE0" w14:textId="77777777" w:rsidR="00E7146B" w:rsidRPr="001838FA" w:rsidRDefault="00E7146B" w:rsidP="00411410">
      <w:pPr>
        <w:spacing w:line="240" w:lineRule="auto"/>
        <w:jc w:val="center"/>
        <w:rPr>
          <w:rFonts w:ascii="Times New Roman" w:hAnsi="Times New Roman"/>
          <w:b/>
          <w:sz w:val="22"/>
          <w:szCs w:val="22"/>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5760"/>
        <w:gridCol w:w="2552"/>
      </w:tblGrid>
      <w:tr w:rsidR="00411410" w:rsidRPr="001838FA" w14:paraId="6AEEDA06" w14:textId="77777777" w:rsidTr="00995B90">
        <w:trPr>
          <w:trHeight w:val="270"/>
          <w:jc w:val="center"/>
        </w:trPr>
        <w:tc>
          <w:tcPr>
            <w:tcW w:w="869" w:type="dxa"/>
            <w:vAlign w:val="center"/>
          </w:tcPr>
          <w:p w14:paraId="4827056A" w14:textId="77777777" w:rsidR="00411410" w:rsidRPr="001838FA" w:rsidRDefault="00411410" w:rsidP="00904EFF">
            <w:pPr>
              <w:spacing w:line="240" w:lineRule="auto"/>
              <w:contextualSpacing/>
              <w:jc w:val="center"/>
              <w:rPr>
                <w:rFonts w:ascii="Times New Roman" w:hAnsi="Times New Roman"/>
                <w:b/>
                <w:sz w:val="22"/>
                <w:szCs w:val="22"/>
              </w:rPr>
            </w:pPr>
            <w:r w:rsidRPr="001838FA">
              <w:rPr>
                <w:rFonts w:ascii="Times New Roman" w:hAnsi="Times New Roman"/>
                <w:b/>
                <w:sz w:val="22"/>
                <w:szCs w:val="22"/>
              </w:rPr>
              <w:t>№</w:t>
            </w:r>
          </w:p>
          <w:p w14:paraId="1C079EE2" w14:textId="77777777" w:rsidR="00411410" w:rsidRPr="001838FA" w:rsidRDefault="00411410" w:rsidP="00904EFF">
            <w:pPr>
              <w:spacing w:line="240" w:lineRule="auto"/>
              <w:contextualSpacing/>
              <w:jc w:val="center"/>
              <w:rPr>
                <w:rFonts w:ascii="Times New Roman" w:hAnsi="Times New Roman"/>
                <w:b/>
                <w:sz w:val="22"/>
                <w:szCs w:val="22"/>
              </w:rPr>
            </w:pPr>
            <w:r w:rsidRPr="001838FA">
              <w:rPr>
                <w:rFonts w:ascii="Times New Roman" w:hAnsi="Times New Roman"/>
                <w:b/>
                <w:sz w:val="22"/>
                <w:szCs w:val="22"/>
              </w:rPr>
              <w:t>п/п</w:t>
            </w:r>
          </w:p>
        </w:tc>
        <w:tc>
          <w:tcPr>
            <w:tcW w:w="5760" w:type="dxa"/>
            <w:vAlign w:val="center"/>
          </w:tcPr>
          <w:p w14:paraId="6B6702BD" w14:textId="77777777" w:rsidR="00411410" w:rsidRPr="001838FA" w:rsidRDefault="00411410" w:rsidP="00904EFF">
            <w:pPr>
              <w:spacing w:line="240" w:lineRule="auto"/>
              <w:contextualSpacing/>
              <w:jc w:val="center"/>
              <w:rPr>
                <w:rFonts w:ascii="Times New Roman" w:hAnsi="Times New Roman"/>
                <w:b/>
                <w:sz w:val="22"/>
                <w:szCs w:val="22"/>
              </w:rPr>
            </w:pPr>
          </w:p>
          <w:p w14:paraId="69E1072A" w14:textId="77777777" w:rsidR="00411410" w:rsidRPr="001838FA" w:rsidRDefault="00411410" w:rsidP="00904EFF">
            <w:pPr>
              <w:spacing w:line="240" w:lineRule="auto"/>
              <w:contextualSpacing/>
              <w:jc w:val="center"/>
              <w:rPr>
                <w:rFonts w:ascii="Times New Roman" w:hAnsi="Times New Roman"/>
                <w:b/>
                <w:sz w:val="22"/>
                <w:szCs w:val="22"/>
              </w:rPr>
            </w:pPr>
            <w:r w:rsidRPr="001838FA">
              <w:rPr>
                <w:rFonts w:ascii="Times New Roman" w:hAnsi="Times New Roman"/>
                <w:b/>
                <w:sz w:val="22"/>
                <w:szCs w:val="22"/>
              </w:rPr>
              <w:t>Виды использования земель</w:t>
            </w:r>
          </w:p>
          <w:p w14:paraId="78DCD5DC" w14:textId="77777777" w:rsidR="00411410" w:rsidRPr="001838FA" w:rsidRDefault="00411410" w:rsidP="00904EFF">
            <w:pPr>
              <w:spacing w:line="240" w:lineRule="auto"/>
              <w:contextualSpacing/>
              <w:jc w:val="center"/>
              <w:rPr>
                <w:rFonts w:ascii="Times New Roman" w:hAnsi="Times New Roman"/>
                <w:b/>
                <w:sz w:val="22"/>
                <w:szCs w:val="22"/>
              </w:rPr>
            </w:pPr>
          </w:p>
        </w:tc>
        <w:tc>
          <w:tcPr>
            <w:tcW w:w="2552" w:type="dxa"/>
            <w:vAlign w:val="center"/>
          </w:tcPr>
          <w:p w14:paraId="4B053F93" w14:textId="77777777" w:rsidR="00411410" w:rsidRPr="001838FA" w:rsidRDefault="00411410" w:rsidP="00904EFF">
            <w:pPr>
              <w:spacing w:line="240" w:lineRule="auto"/>
              <w:contextualSpacing/>
              <w:jc w:val="center"/>
              <w:rPr>
                <w:rFonts w:ascii="Times New Roman" w:hAnsi="Times New Roman"/>
                <w:b/>
                <w:sz w:val="22"/>
                <w:szCs w:val="22"/>
              </w:rPr>
            </w:pPr>
            <w:r w:rsidRPr="001838FA">
              <w:rPr>
                <w:rFonts w:ascii="Times New Roman" w:hAnsi="Times New Roman"/>
                <w:b/>
                <w:sz w:val="22"/>
                <w:szCs w:val="22"/>
              </w:rPr>
              <w:t>Проектное предложение</w:t>
            </w:r>
          </w:p>
          <w:p w14:paraId="2364BE8D" w14:textId="77777777" w:rsidR="00411410" w:rsidRPr="001838FA" w:rsidRDefault="00411410" w:rsidP="00904EFF">
            <w:pPr>
              <w:spacing w:line="240" w:lineRule="auto"/>
              <w:contextualSpacing/>
              <w:jc w:val="center"/>
              <w:rPr>
                <w:rFonts w:ascii="Times New Roman" w:hAnsi="Times New Roman"/>
                <w:b/>
                <w:sz w:val="22"/>
                <w:szCs w:val="22"/>
              </w:rPr>
            </w:pPr>
            <w:r w:rsidRPr="001838FA">
              <w:rPr>
                <w:rFonts w:ascii="Times New Roman" w:hAnsi="Times New Roman"/>
                <w:b/>
                <w:sz w:val="22"/>
                <w:szCs w:val="22"/>
              </w:rPr>
              <w:t>(га)</w:t>
            </w:r>
          </w:p>
        </w:tc>
      </w:tr>
      <w:tr w:rsidR="00411410" w:rsidRPr="001838FA" w14:paraId="31D1B768" w14:textId="77777777" w:rsidTr="00995B90">
        <w:trPr>
          <w:trHeight w:val="567"/>
          <w:jc w:val="center"/>
        </w:trPr>
        <w:tc>
          <w:tcPr>
            <w:tcW w:w="869" w:type="dxa"/>
            <w:vAlign w:val="center"/>
          </w:tcPr>
          <w:p w14:paraId="682EF7DC" w14:textId="77777777" w:rsidR="00411410" w:rsidRPr="001838FA" w:rsidRDefault="007C766F" w:rsidP="00904EFF">
            <w:pPr>
              <w:spacing w:line="240" w:lineRule="auto"/>
              <w:contextualSpacing/>
              <w:jc w:val="center"/>
              <w:rPr>
                <w:rFonts w:ascii="Times New Roman" w:hAnsi="Times New Roman"/>
                <w:sz w:val="22"/>
                <w:szCs w:val="22"/>
              </w:rPr>
            </w:pPr>
            <w:r w:rsidRPr="001838FA">
              <w:rPr>
                <w:rFonts w:ascii="Times New Roman" w:hAnsi="Times New Roman"/>
                <w:sz w:val="22"/>
                <w:szCs w:val="22"/>
              </w:rPr>
              <w:t>1</w:t>
            </w:r>
          </w:p>
        </w:tc>
        <w:tc>
          <w:tcPr>
            <w:tcW w:w="5760" w:type="dxa"/>
            <w:vAlign w:val="center"/>
          </w:tcPr>
          <w:p w14:paraId="6CE7B179" w14:textId="77777777" w:rsidR="00411410" w:rsidRPr="001838FA" w:rsidRDefault="007C766F" w:rsidP="00995B90">
            <w:pPr>
              <w:spacing w:line="240" w:lineRule="auto"/>
              <w:contextualSpacing/>
              <w:jc w:val="left"/>
              <w:rPr>
                <w:rFonts w:ascii="Times New Roman" w:hAnsi="Times New Roman"/>
                <w:color w:val="000000"/>
                <w:sz w:val="22"/>
                <w:szCs w:val="22"/>
              </w:rPr>
            </w:pPr>
            <w:r w:rsidRPr="001838FA">
              <w:rPr>
                <w:rFonts w:ascii="Times New Roman" w:hAnsi="Times New Roman"/>
                <w:color w:val="000000"/>
                <w:sz w:val="22"/>
                <w:szCs w:val="22"/>
              </w:rPr>
              <w:t>З</w:t>
            </w:r>
            <w:r w:rsidR="00411410" w:rsidRPr="001838FA">
              <w:rPr>
                <w:rFonts w:ascii="Times New Roman" w:hAnsi="Times New Roman"/>
                <w:color w:val="000000"/>
                <w:sz w:val="22"/>
                <w:szCs w:val="22"/>
              </w:rPr>
              <w:t xml:space="preserve">она </w:t>
            </w:r>
            <w:r w:rsidRPr="001838FA">
              <w:rPr>
                <w:rFonts w:ascii="Times New Roman" w:hAnsi="Times New Roman"/>
                <w:color w:val="000000"/>
                <w:sz w:val="22"/>
                <w:szCs w:val="22"/>
              </w:rPr>
              <w:t xml:space="preserve">застройки </w:t>
            </w:r>
            <w:r w:rsidR="00411410" w:rsidRPr="001838FA">
              <w:rPr>
                <w:rFonts w:ascii="Times New Roman" w:hAnsi="Times New Roman"/>
                <w:color w:val="000000"/>
                <w:sz w:val="22"/>
                <w:szCs w:val="22"/>
              </w:rPr>
              <w:t>индивидуальн</w:t>
            </w:r>
            <w:r w:rsidRPr="001838FA">
              <w:rPr>
                <w:rFonts w:ascii="Times New Roman" w:hAnsi="Times New Roman"/>
                <w:color w:val="000000"/>
                <w:sz w:val="22"/>
                <w:szCs w:val="22"/>
              </w:rPr>
              <w:t>ыми жилыми домами</w:t>
            </w:r>
          </w:p>
        </w:tc>
        <w:tc>
          <w:tcPr>
            <w:tcW w:w="2552" w:type="dxa"/>
            <w:vAlign w:val="center"/>
          </w:tcPr>
          <w:p w14:paraId="0F906725" w14:textId="5D2BB481" w:rsidR="00411410" w:rsidRPr="001838FA" w:rsidRDefault="00F43C64" w:rsidP="00904EFF">
            <w:pPr>
              <w:spacing w:line="240" w:lineRule="auto"/>
              <w:contextualSpacing/>
              <w:jc w:val="center"/>
              <w:rPr>
                <w:rFonts w:ascii="Times New Roman" w:hAnsi="Times New Roman"/>
                <w:sz w:val="22"/>
                <w:szCs w:val="22"/>
              </w:rPr>
            </w:pPr>
            <w:r>
              <w:rPr>
                <w:rFonts w:ascii="Times New Roman" w:hAnsi="Times New Roman"/>
                <w:sz w:val="22"/>
                <w:szCs w:val="22"/>
              </w:rPr>
              <w:t>2,38</w:t>
            </w:r>
          </w:p>
        </w:tc>
      </w:tr>
      <w:tr w:rsidR="00411410" w:rsidRPr="001838FA" w14:paraId="0BD502FA" w14:textId="77777777" w:rsidTr="00995B90">
        <w:trPr>
          <w:trHeight w:val="70"/>
          <w:jc w:val="center"/>
        </w:trPr>
        <w:tc>
          <w:tcPr>
            <w:tcW w:w="869" w:type="dxa"/>
            <w:vAlign w:val="center"/>
          </w:tcPr>
          <w:p w14:paraId="5575D6C3" w14:textId="77777777" w:rsidR="00411410" w:rsidRPr="001838FA" w:rsidRDefault="00411410" w:rsidP="00904EFF">
            <w:pPr>
              <w:spacing w:line="240" w:lineRule="auto"/>
              <w:contextualSpacing/>
              <w:jc w:val="center"/>
              <w:rPr>
                <w:rFonts w:ascii="Times New Roman" w:hAnsi="Times New Roman"/>
                <w:sz w:val="22"/>
                <w:szCs w:val="22"/>
              </w:rPr>
            </w:pPr>
            <w:r w:rsidRPr="001838FA">
              <w:rPr>
                <w:rFonts w:ascii="Times New Roman" w:hAnsi="Times New Roman"/>
                <w:sz w:val="22"/>
                <w:szCs w:val="22"/>
              </w:rPr>
              <w:t>2</w:t>
            </w:r>
          </w:p>
        </w:tc>
        <w:tc>
          <w:tcPr>
            <w:tcW w:w="5760" w:type="dxa"/>
            <w:vAlign w:val="center"/>
          </w:tcPr>
          <w:p w14:paraId="24BCE9B5" w14:textId="77777777" w:rsidR="00411410" w:rsidRPr="001838FA" w:rsidRDefault="007C766F" w:rsidP="00995B90">
            <w:pPr>
              <w:spacing w:line="240" w:lineRule="auto"/>
              <w:contextualSpacing/>
              <w:jc w:val="left"/>
              <w:rPr>
                <w:rFonts w:ascii="Times New Roman" w:hAnsi="Times New Roman"/>
                <w:sz w:val="22"/>
                <w:szCs w:val="22"/>
              </w:rPr>
            </w:pPr>
            <w:r w:rsidRPr="001838FA">
              <w:rPr>
                <w:rFonts w:ascii="Times New Roman" w:hAnsi="Times New Roman"/>
                <w:sz w:val="22"/>
                <w:szCs w:val="22"/>
              </w:rPr>
              <w:t>Территория детских дошкольных учреждений</w:t>
            </w:r>
          </w:p>
        </w:tc>
        <w:tc>
          <w:tcPr>
            <w:tcW w:w="2552" w:type="dxa"/>
            <w:vAlign w:val="center"/>
          </w:tcPr>
          <w:p w14:paraId="7E5E89AF" w14:textId="70B88E34" w:rsidR="00411410" w:rsidRPr="001838FA" w:rsidRDefault="00F43C64" w:rsidP="00904EFF">
            <w:pPr>
              <w:spacing w:line="240" w:lineRule="auto"/>
              <w:contextualSpacing/>
              <w:jc w:val="center"/>
              <w:rPr>
                <w:rFonts w:ascii="Times New Roman" w:hAnsi="Times New Roman"/>
                <w:sz w:val="22"/>
                <w:szCs w:val="22"/>
              </w:rPr>
            </w:pPr>
            <w:r>
              <w:rPr>
                <w:rFonts w:ascii="Times New Roman" w:hAnsi="Times New Roman"/>
                <w:sz w:val="22"/>
                <w:szCs w:val="22"/>
              </w:rPr>
              <w:t>0,6</w:t>
            </w:r>
          </w:p>
        </w:tc>
      </w:tr>
      <w:tr w:rsidR="007C766F" w:rsidRPr="001838FA" w14:paraId="5695CD1A" w14:textId="77777777" w:rsidTr="00995B90">
        <w:trPr>
          <w:trHeight w:val="70"/>
          <w:jc w:val="center"/>
        </w:trPr>
        <w:tc>
          <w:tcPr>
            <w:tcW w:w="869" w:type="dxa"/>
            <w:vAlign w:val="center"/>
          </w:tcPr>
          <w:p w14:paraId="05DFE2CD" w14:textId="77777777" w:rsidR="007C766F" w:rsidRPr="001838FA" w:rsidRDefault="00EF5A9D" w:rsidP="00904EFF">
            <w:pPr>
              <w:spacing w:line="240" w:lineRule="auto"/>
              <w:contextualSpacing/>
              <w:jc w:val="center"/>
              <w:rPr>
                <w:rFonts w:ascii="Times New Roman" w:hAnsi="Times New Roman"/>
                <w:sz w:val="22"/>
                <w:szCs w:val="22"/>
              </w:rPr>
            </w:pPr>
            <w:r>
              <w:rPr>
                <w:rFonts w:ascii="Times New Roman" w:hAnsi="Times New Roman"/>
                <w:sz w:val="22"/>
                <w:szCs w:val="22"/>
              </w:rPr>
              <w:t>3</w:t>
            </w:r>
          </w:p>
        </w:tc>
        <w:tc>
          <w:tcPr>
            <w:tcW w:w="5760" w:type="dxa"/>
            <w:vAlign w:val="center"/>
          </w:tcPr>
          <w:p w14:paraId="790C8BDD" w14:textId="77777777" w:rsidR="007C766F" w:rsidRPr="001838FA" w:rsidRDefault="007C766F" w:rsidP="00995B90">
            <w:pPr>
              <w:autoSpaceDE w:val="0"/>
              <w:autoSpaceDN w:val="0"/>
              <w:adjustRightInd w:val="0"/>
              <w:spacing w:line="240" w:lineRule="auto"/>
              <w:jc w:val="left"/>
              <w:rPr>
                <w:rFonts w:ascii="Times New Roman" w:hAnsi="Times New Roman"/>
                <w:color w:val="000000"/>
                <w:sz w:val="22"/>
                <w:szCs w:val="22"/>
              </w:rPr>
            </w:pPr>
            <w:r w:rsidRPr="001838FA">
              <w:rPr>
                <w:rFonts w:ascii="Times New Roman" w:hAnsi="Times New Roman"/>
                <w:bCs/>
                <w:color w:val="000000"/>
                <w:sz w:val="22"/>
                <w:szCs w:val="22"/>
              </w:rPr>
              <w:t>Открытые спортивные площадки</w:t>
            </w:r>
          </w:p>
        </w:tc>
        <w:tc>
          <w:tcPr>
            <w:tcW w:w="2552" w:type="dxa"/>
            <w:vAlign w:val="center"/>
          </w:tcPr>
          <w:p w14:paraId="715EA2BB" w14:textId="73345CD2" w:rsidR="007C766F" w:rsidRPr="001838FA" w:rsidRDefault="00F43C64" w:rsidP="002D028A">
            <w:pPr>
              <w:spacing w:line="240" w:lineRule="auto"/>
              <w:contextualSpacing/>
              <w:jc w:val="center"/>
              <w:rPr>
                <w:rFonts w:ascii="Times New Roman" w:hAnsi="Times New Roman"/>
                <w:sz w:val="22"/>
                <w:szCs w:val="22"/>
              </w:rPr>
            </w:pPr>
            <w:r>
              <w:rPr>
                <w:rFonts w:ascii="Times New Roman" w:hAnsi="Times New Roman"/>
                <w:sz w:val="22"/>
                <w:szCs w:val="22"/>
              </w:rPr>
              <w:t>0,017</w:t>
            </w:r>
          </w:p>
        </w:tc>
      </w:tr>
      <w:tr w:rsidR="00215CB3" w:rsidRPr="001838FA" w14:paraId="1DAE8D8F" w14:textId="77777777" w:rsidTr="00995B90">
        <w:trPr>
          <w:trHeight w:val="70"/>
          <w:jc w:val="center"/>
        </w:trPr>
        <w:tc>
          <w:tcPr>
            <w:tcW w:w="869" w:type="dxa"/>
            <w:vAlign w:val="center"/>
          </w:tcPr>
          <w:p w14:paraId="4FDBEE6B" w14:textId="5E38EED0" w:rsidR="00215CB3" w:rsidRPr="001838FA" w:rsidRDefault="00F43C64" w:rsidP="00904EFF">
            <w:pPr>
              <w:spacing w:line="240" w:lineRule="auto"/>
              <w:contextualSpacing/>
              <w:jc w:val="center"/>
              <w:rPr>
                <w:rFonts w:ascii="Times New Roman" w:hAnsi="Times New Roman"/>
                <w:sz w:val="22"/>
                <w:szCs w:val="22"/>
              </w:rPr>
            </w:pPr>
            <w:r>
              <w:rPr>
                <w:rFonts w:ascii="Times New Roman" w:hAnsi="Times New Roman"/>
                <w:sz w:val="22"/>
                <w:szCs w:val="22"/>
              </w:rPr>
              <w:t>4</w:t>
            </w:r>
          </w:p>
        </w:tc>
        <w:tc>
          <w:tcPr>
            <w:tcW w:w="5760" w:type="dxa"/>
            <w:vAlign w:val="center"/>
          </w:tcPr>
          <w:p w14:paraId="43565A70" w14:textId="77777777" w:rsidR="00215CB3" w:rsidRPr="001838FA" w:rsidRDefault="00215CB3" w:rsidP="00995B90">
            <w:pPr>
              <w:spacing w:line="240" w:lineRule="auto"/>
              <w:contextualSpacing/>
              <w:jc w:val="left"/>
              <w:rPr>
                <w:rFonts w:ascii="Times New Roman" w:hAnsi="Times New Roman"/>
                <w:color w:val="000000"/>
                <w:sz w:val="22"/>
                <w:szCs w:val="22"/>
              </w:rPr>
            </w:pPr>
            <w:r>
              <w:rPr>
                <w:rFonts w:ascii="Times New Roman" w:hAnsi="Times New Roman"/>
                <w:color w:val="000000"/>
                <w:sz w:val="22"/>
                <w:szCs w:val="22"/>
              </w:rPr>
              <w:t>Площадки с твердым покрытием</w:t>
            </w:r>
          </w:p>
        </w:tc>
        <w:tc>
          <w:tcPr>
            <w:tcW w:w="2552" w:type="dxa"/>
            <w:vAlign w:val="center"/>
          </w:tcPr>
          <w:p w14:paraId="62D843D1" w14:textId="50E3ACC4" w:rsidR="00215CB3" w:rsidRPr="001838FA" w:rsidRDefault="00F43C64" w:rsidP="002D028A">
            <w:pPr>
              <w:spacing w:line="240" w:lineRule="auto"/>
              <w:contextualSpacing/>
              <w:jc w:val="center"/>
              <w:rPr>
                <w:rFonts w:ascii="Times New Roman" w:hAnsi="Times New Roman"/>
                <w:sz w:val="22"/>
                <w:szCs w:val="22"/>
              </w:rPr>
            </w:pPr>
            <w:r>
              <w:rPr>
                <w:rFonts w:ascii="Times New Roman" w:hAnsi="Times New Roman"/>
                <w:sz w:val="22"/>
                <w:szCs w:val="22"/>
              </w:rPr>
              <w:t>0,026</w:t>
            </w:r>
          </w:p>
        </w:tc>
      </w:tr>
      <w:tr w:rsidR="007C766F" w:rsidRPr="001838FA" w14:paraId="3D85A494" w14:textId="77777777" w:rsidTr="00995B90">
        <w:trPr>
          <w:trHeight w:val="70"/>
          <w:jc w:val="center"/>
        </w:trPr>
        <w:tc>
          <w:tcPr>
            <w:tcW w:w="869" w:type="dxa"/>
            <w:vAlign w:val="center"/>
          </w:tcPr>
          <w:p w14:paraId="5EB096FC" w14:textId="1ACD473A" w:rsidR="007C766F" w:rsidRPr="001838FA" w:rsidRDefault="00F43C64" w:rsidP="00904EFF">
            <w:pPr>
              <w:spacing w:line="240" w:lineRule="auto"/>
              <w:contextualSpacing/>
              <w:jc w:val="center"/>
              <w:rPr>
                <w:rFonts w:ascii="Times New Roman" w:hAnsi="Times New Roman"/>
                <w:sz w:val="22"/>
                <w:szCs w:val="22"/>
              </w:rPr>
            </w:pPr>
            <w:r>
              <w:rPr>
                <w:rFonts w:ascii="Times New Roman" w:hAnsi="Times New Roman"/>
                <w:sz w:val="22"/>
                <w:szCs w:val="22"/>
              </w:rPr>
              <w:t>5</w:t>
            </w:r>
          </w:p>
        </w:tc>
        <w:tc>
          <w:tcPr>
            <w:tcW w:w="5760" w:type="dxa"/>
            <w:vAlign w:val="center"/>
          </w:tcPr>
          <w:p w14:paraId="379D23A1" w14:textId="77777777" w:rsidR="007C766F" w:rsidRPr="001838FA" w:rsidRDefault="007C766F" w:rsidP="00995B90">
            <w:pPr>
              <w:spacing w:line="240" w:lineRule="auto"/>
              <w:contextualSpacing/>
              <w:jc w:val="left"/>
              <w:rPr>
                <w:rFonts w:ascii="Times New Roman" w:hAnsi="Times New Roman"/>
                <w:color w:val="000000"/>
                <w:sz w:val="22"/>
                <w:szCs w:val="22"/>
              </w:rPr>
            </w:pPr>
            <w:r w:rsidRPr="001838FA">
              <w:rPr>
                <w:rFonts w:ascii="Times New Roman" w:hAnsi="Times New Roman"/>
                <w:color w:val="000000"/>
                <w:sz w:val="22"/>
                <w:szCs w:val="22"/>
              </w:rPr>
              <w:t>Зона озелененных территорий специального назначения</w:t>
            </w:r>
          </w:p>
        </w:tc>
        <w:tc>
          <w:tcPr>
            <w:tcW w:w="2552" w:type="dxa"/>
            <w:vAlign w:val="center"/>
          </w:tcPr>
          <w:p w14:paraId="226CA86A" w14:textId="4967B92A" w:rsidR="007C766F" w:rsidRPr="001838FA" w:rsidRDefault="00F43C64" w:rsidP="002D028A">
            <w:pPr>
              <w:spacing w:line="240" w:lineRule="auto"/>
              <w:contextualSpacing/>
              <w:jc w:val="center"/>
              <w:rPr>
                <w:rFonts w:ascii="Times New Roman" w:hAnsi="Times New Roman"/>
                <w:sz w:val="22"/>
                <w:szCs w:val="22"/>
              </w:rPr>
            </w:pPr>
            <w:r>
              <w:rPr>
                <w:rFonts w:ascii="Times New Roman" w:hAnsi="Times New Roman"/>
                <w:sz w:val="22"/>
                <w:szCs w:val="22"/>
              </w:rPr>
              <w:t>0,69</w:t>
            </w:r>
          </w:p>
        </w:tc>
      </w:tr>
      <w:tr w:rsidR="007C766F" w:rsidRPr="001838FA" w14:paraId="41C4B5E7" w14:textId="77777777" w:rsidTr="00995B90">
        <w:trPr>
          <w:trHeight w:val="70"/>
          <w:jc w:val="center"/>
        </w:trPr>
        <w:tc>
          <w:tcPr>
            <w:tcW w:w="869" w:type="dxa"/>
            <w:vAlign w:val="center"/>
          </w:tcPr>
          <w:p w14:paraId="4B0792D6" w14:textId="30961CB0" w:rsidR="007C766F" w:rsidRPr="001838FA" w:rsidRDefault="00F43C64" w:rsidP="00904EFF">
            <w:pPr>
              <w:spacing w:line="240" w:lineRule="auto"/>
              <w:contextualSpacing/>
              <w:jc w:val="center"/>
              <w:rPr>
                <w:rFonts w:ascii="Times New Roman" w:hAnsi="Times New Roman"/>
                <w:sz w:val="22"/>
                <w:szCs w:val="22"/>
              </w:rPr>
            </w:pPr>
            <w:r>
              <w:rPr>
                <w:rFonts w:ascii="Times New Roman" w:hAnsi="Times New Roman"/>
                <w:sz w:val="22"/>
                <w:szCs w:val="22"/>
              </w:rPr>
              <w:t>6</w:t>
            </w:r>
          </w:p>
        </w:tc>
        <w:tc>
          <w:tcPr>
            <w:tcW w:w="5760" w:type="dxa"/>
            <w:vAlign w:val="center"/>
          </w:tcPr>
          <w:p w14:paraId="7C990A1C" w14:textId="3C1A97F8" w:rsidR="007C766F" w:rsidRPr="001838FA" w:rsidRDefault="007C766F" w:rsidP="00F43C64">
            <w:pPr>
              <w:spacing w:line="240" w:lineRule="auto"/>
              <w:contextualSpacing/>
              <w:jc w:val="left"/>
              <w:rPr>
                <w:rFonts w:ascii="Times New Roman" w:hAnsi="Times New Roman"/>
                <w:color w:val="000000"/>
                <w:sz w:val="22"/>
                <w:szCs w:val="22"/>
              </w:rPr>
            </w:pPr>
            <w:r w:rsidRPr="001838FA">
              <w:rPr>
                <w:rFonts w:ascii="Times New Roman" w:hAnsi="Times New Roman"/>
                <w:color w:val="000000"/>
                <w:sz w:val="22"/>
                <w:szCs w:val="22"/>
              </w:rPr>
              <w:t>Зона транспортной инфраструкту</w:t>
            </w:r>
            <w:r w:rsidR="00F43C64">
              <w:rPr>
                <w:rFonts w:ascii="Times New Roman" w:hAnsi="Times New Roman"/>
                <w:color w:val="000000"/>
                <w:sz w:val="22"/>
                <w:szCs w:val="22"/>
              </w:rPr>
              <w:t xml:space="preserve">ры (улицы местного значения, </w:t>
            </w:r>
            <w:r w:rsidRPr="001838FA">
              <w:rPr>
                <w:rFonts w:ascii="Times New Roman" w:hAnsi="Times New Roman"/>
                <w:color w:val="000000"/>
                <w:sz w:val="22"/>
                <w:szCs w:val="22"/>
              </w:rPr>
              <w:t>тротуары, велодорожки)</w:t>
            </w:r>
          </w:p>
        </w:tc>
        <w:tc>
          <w:tcPr>
            <w:tcW w:w="2552" w:type="dxa"/>
            <w:vAlign w:val="center"/>
          </w:tcPr>
          <w:p w14:paraId="1625C35E" w14:textId="25406DCC" w:rsidR="007C766F" w:rsidRPr="001838FA" w:rsidRDefault="00F43C64" w:rsidP="006233F6">
            <w:pPr>
              <w:spacing w:line="240" w:lineRule="auto"/>
              <w:contextualSpacing/>
              <w:jc w:val="center"/>
              <w:rPr>
                <w:rFonts w:ascii="Times New Roman" w:hAnsi="Times New Roman"/>
                <w:sz w:val="22"/>
                <w:szCs w:val="22"/>
              </w:rPr>
            </w:pPr>
            <w:r>
              <w:rPr>
                <w:rFonts w:ascii="Times New Roman" w:hAnsi="Times New Roman"/>
                <w:sz w:val="22"/>
                <w:szCs w:val="22"/>
              </w:rPr>
              <w:t>0,847</w:t>
            </w:r>
          </w:p>
        </w:tc>
      </w:tr>
      <w:tr w:rsidR="00411410" w:rsidRPr="001838FA" w14:paraId="43DAE052" w14:textId="77777777" w:rsidTr="00995B90">
        <w:trPr>
          <w:trHeight w:val="70"/>
          <w:jc w:val="center"/>
        </w:trPr>
        <w:tc>
          <w:tcPr>
            <w:tcW w:w="6629" w:type="dxa"/>
            <w:gridSpan w:val="2"/>
            <w:vAlign w:val="center"/>
          </w:tcPr>
          <w:p w14:paraId="513699D1" w14:textId="77777777" w:rsidR="00411410" w:rsidRPr="001838FA" w:rsidRDefault="00411410" w:rsidP="00904EFF">
            <w:pPr>
              <w:spacing w:line="240" w:lineRule="auto"/>
              <w:contextualSpacing/>
              <w:jc w:val="center"/>
              <w:rPr>
                <w:rFonts w:ascii="Times New Roman" w:hAnsi="Times New Roman"/>
                <w:b/>
                <w:sz w:val="22"/>
                <w:szCs w:val="22"/>
              </w:rPr>
            </w:pPr>
            <w:r w:rsidRPr="001838FA">
              <w:rPr>
                <w:rFonts w:ascii="Times New Roman" w:hAnsi="Times New Roman"/>
                <w:b/>
                <w:sz w:val="22"/>
                <w:szCs w:val="22"/>
              </w:rPr>
              <w:t>Общая площадь земель в границах проектирования</w:t>
            </w:r>
          </w:p>
        </w:tc>
        <w:tc>
          <w:tcPr>
            <w:tcW w:w="2552" w:type="dxa"/>
            <w:vAlign w:val="center"/>
          </w:tcPr>
          <w:p w14:paraId="36B7CA5B" w14:textId="5CB6C245" w:rsidR="00411410" w:rsidRPr="001838FA" w:rsidRDefault="00F43C64" w:rsidP="006233F6">
            <w:pPr>
              <w:spacing w:line="240" w:lineRule="auto"/>
              <w:contextualSpacing/>
              <w:jc w:val="center"/>
              <w:rPr>
                <w:rFonts w:ascii="Times New Roman" w:hAnsi="Times New Roman"/>
                <w:b/>
                <w:sz w:val="22"/>
                <w:szCs w:val="22"/>
              </w:rPr>
            </w:pPr>
            <w:r>
              <w:rPr>
                <w:rFonts w:ascii="Times New Roman" w:hAnsi="Times New Roman"/>
                <w:b/>
                <w:sz w:val="22"/>
                <w:szCs w:val="22"/>
              </w:rPr>
              <w:t>4,56</w:t>
            </w:r>
          </w:p>
        </w:tc>
      </w:tr>
    </w:tbl>
    <w:p w14:paraId="3EDC8CC5" w14:textId="77777777" w:rsidR="008A42C3" w:rsidRDefault="008A42C3" w:rsidP="008C3935">
      <w:pPr>
        <w:pStyle w:val="af"/>
        <w:rPr>
          <w:rFonts w:ascii="Times New Roman" w:hAnsi="Times New Roman"/>
          <w:sz w:val="22"/>
        </w:rPr>
      </w:pPr>
    </w:p>
    <w:p w14:paraId="2E113962" w14:textId="77777777" w:rsidR="00A32ED1" w:rsidRDefault="00A32ED1" w:rsidP="008C3935">
      <w:pPr>
        <w:pStyle w:val="af"/>
        <w:rPr>
          <w:rFonts w:ascii="Times New Roman" w:hAnsi="Times New Roman"/>
          <w:sz w:val="22"/>
        </w:rPr>
      </w:pPr>
    </w:p>
    <w:p w14:paraId="65D339F1" w14:textId="77777777" w:rsidR="00A32ED1" w:rsidRDefault="00A32ED1" w:rsidP="008C3935">
      <w:pPr>
        <w:pStyle w:val="af"/>
        <w:rPr>
          <w:rFonts w:ascii="Times New Roman" w:hAnsi="Times New Roman"/>
          <w:sz w:val="22"/>
        </w:rPr>
      </w:pPr>
    </w:p>
    <w:p w14:paraId="7362CE7B" w14:textId="77777777" w:rsidR="00A32ED1" w:rsidRDefault="00A32ED1" w:rsidP="008C3935">
      <w:pPr>
        <w:pStyle w:val="af"/>
        <w:rPr>
          <w:rFonts w:ascii="Times New Roman" w:hAnsi="Times New Roman"/>
          <w:sz w:val="22"/>
        </w:rPr>
      </w:pPr>
    </w:p>
    <w:p w14:paraId="30982F28" w14:textId="77777777" w:rsidR="00A32ED1" w:rsidRDefault="00A32ED1" w:rsidP="008C3935">
      <w:pPr>
        <w:pStyle w:val="af"/>
        <w:rPr>
          <w:rFonts w:ascii="Times New Roman" w:hAnsi="Times New Roman"/>
          <w:sz w:val="22"/>
        </w:rPr>
      </w:pPr>
    </w:p>
    <w:p w14:paraId="5955EFB7" w14:textId="77777777" w:rsidR="00A32ED1" w:rsidRDefault="00A32ED1" w:rsidP="008C3935">
      <w:pPr>
        <w:pStyle w:val="af"/>
        <w:rPr>
          <w:rFonts w:ascii="Times New Roman" w:hAnsi="Times New Roman"/>
          <w:sz w:val="22"/>
        </w:rPr>
      </w:pPr>
    </w:p>
    <w:p w14:paraId="50DA25AF" w14:textId="77777777" w:rsidR="00A32ED1" w:rsidRDefault="00A32ED1" w:rsidP="008C3935">
      <w:pPr>
        <w:pStyle w:val="af"/>
        <w:rPr>
          <w:rFonts w:ascii="Times New Roman" w:hAnsi="Times New Roman"/>
          <w:sz w:val="22"/>
        </w:rPr>
      </w:pPr>
    </w:p>
    <w:p w14:paraId="5BE47B1F" w14:textId="77777777" w:rsidR="00A32ED1" w:rsidRDefault="00A32ED1" w:rsidP="008C3935">
      <w:pPr>
        <w:pStyle w:val="af"/>
        <w:rPr>
          <w:rFonts w:ascii="Times New Roman" w:hAnsi="Times New Roman"/>
          <w:sz w:val="22"/>
        </w:rPr>
      </w:pPr>
    </w:p>
    <w:p w14:paraId="67543837" w14:textId="77777777" w:rsidR="00A32ED1" w:rsidRDefault="00A32ED1" w:rsidP="008C3935">
      <w:pPr>
        <w:pStyle w:val="af"/>
        <w:rPr>
          <w:rFonts w:ascii="Times New Roman" w:hAnsi="Times New Roman"/>
          <w:sz w:val="22"/>
        </w:rPr>
      </w:pPr>
    </w:p>
    <w:p w14:paraId="24FD7BA9" w14:textId="77777777" w:rsidR="00A32ED1" w:rsidRDefault="00A32ED1" w:rsidP="008C3935">
      <w:pPr>
        <w:pStyle w:val="af"/>
        <w:rPr>
          <w:rFonts w:ascii="Times New Roman" w:hAnsi="Times New Roman"/>
          <w:sz w:val="22"/>
        </w:rPr>
      </w:pPr>
    </w:p>
    <w:p w14:paraId="2B7DC887" w14:textId="77777777" w:rsidR="00A32ED1" w:rsidRDefault="00A32ED1" w:rsidP="008C3935">
      <w:pPr>
        <w:pStyle w:val="af"/>
        <w:rPr>
          <w:rFonts w:ascii="Times New Roman" w:hAnsi="Times New Roman"/>
          <w:sz w:val="22"/>
        </w:rPr>
      </w:pPr>
    </w:p>
    <w:p w14:paraId="1382BD7C" w14:textId="77777777" w:rsidR="00A32ED1" w:rsidRDefault="00A32ED1" w:rsidP="008C3935">
      <w:pPr>
        <w:pStyle w:val="af"/>
        <w:rPr>
          <w:rFonts w:ascii="Times New Roman" w:hAnsi="Times New Roman"/>
          <w:sz w:val="22"/>
        </w:rPr>
      </w:pPr>
    </w:p>
    <w:p w14:paraId="19ABFABE" w14:textId="77777777" w:rsidR="00A32ED1" w:rsidRDefault="00A32ED1" w:rsidP="008C3935">
      <w:pPr>
        <w:pStyle w:val="af"/>
        <w:rPr>
          <w:rFonts w:ascii="Times New Roman" w:hAnsi="Times New Roman"/>
          <w:sz w:val="22"/>
        </w:rPr>
      </w:pPr>
    </w:p>
    <w:p w14:paraId="75BF0371" w14:textId="77777777" w:rsidR="00A32ED1" w:rsidRDefault="00A32ED1" w:rsidP="008C3935">
      <w:pPr>
        <w:pStyle w:val="af"/>
        <w:rPr>
          <w:rFonts w:ascii="Times New Roman" w:hAnsi="Times New Roman"/>
          <w:sz w:val="22"/>
        </w:rPr>
      </w:pPr>
    </w:p>
    <w:p w14:paraId="3BF3FDA3" w14:textId="77777777" w:rsidR="00A32ED1" w:rsidRDefault="00A32ED1" w:rsidP="008C3935">
      <w:pPr>
        <w:pStyle w:val="af"/>
        <w:rPr>
          <w:rFonts w:ascii="Times New Roman" w:hAnsi="Times New Roman"/>
          <w:sz w:val="22"/>
        </w:rPr>
      </w:pPr>
    </w:p>
    <w:p w14:paraId="1A562C29" w14:textId="77777777" w:rsidR="00A32ED1" w:rsidRDefault="00A32ED1" w:rsidP="008C3935">
      <w:pPr>
        <w:pStyle w:val="af"/>
        <w:rPr>
          <w:rFonts w:ascii="Times New Roman" w:hAnsi="Times New Roman"/>
          <w:sz w:val="22"/>
        </w:rPr>
      </w:pPr>
    </w:p>
    <w:p w14:paraId="76E8E17B" w14:textId="77777777" w:rsidR="00A32ED1" w:rsidRDefault="00A32ED1" w:rsidP="008C3935">
      <w:pPr>
        <w:pStyle w:val="af"/>
        <w:rPr>
          <w:rFonts w:ascii="Times New Roman" w:hAnsi="Times New Roman"/>
          <w:sz w:val="22"/>
        </w:rPr>
      </w:pPr>
    </w:p>
    <w:p w14:paraId="5F1F1B8D" w14:textId="77777777" w:rsidR="00A32ED1" w:rsidRDefault="00A32ED1" w:rsidP="00A32ED1">
      <w:pPr>
        <w:pStyle w:val="1"/>
        <w:sectPr w:rsidR="00A32ED1" w:rsidSect="00D47218">
          <w:pgSz w:w="11906" w:h="16838"/>
          <w:pgMar w:top="1134" w:right="707" w:bottom="568" w:left="1080" w:header="708" w:footer="60" w:gutter="0"/>
          <w:cols w:space="708"/>
          <w:titlePg/>
          <w:docGrid w:linePitch="360"/>
        </w:sectPr>
      </w:pPr>
    </w:p>
    <w:p w14:paraId="4770D168" w14:textId="77777777" w:rsidR="00A32ED1" w:rsidRDefault="00A32ED1" w:rsidP="00A32ED1">
      <w:pPr>
        <w:pStyle w:val="1"/>
      </w:pPr>
      <w:bookmarkStart w:id="71" w:name="_Toc132709022"/>
      <w:r>
        <w:lastRenderedPageBreak/>
        <w:t>Приложение</w:t>
      </w:r>
      <w:bookmarkEnd w:id="71"/>
    </w:p>
    <w:p w14:paraId="4E1E4CCF" w14:textId="77777777" w:rsidR="00A32ED1" w:rsidRDefault="00A32ED1" w:rsidP="008C3935">
      <w:pPr>
        <w:pStyle w:val="af"/>
        <w:rPr>
          <w:rFonts w:ascii="Times New Roman" w:hAnsi="Times New Roman"/>
          <w:sz w:val="22"/>
        </w:rPr>
      </w:pPr>
    </w:p>
    <w:p w14:paraId="7B758CB8" w14:textId="77777777" w:rsidR="00A13C28" w:rsidRPr="00636483" w:rsidRDefault="00A32ED1" w:rsidP="00636483">
      <w:pPr>
        <w:pStyle w:val="JetsStyle"/>
        <w:spacing w:line="240" w:lineRule="auto"/>
        <w:ind w:firstLine="0"/>
        <w:jc w:val="center"/>
        <w:rPr>
          <w:rFonts w:ascii="Times New Roman" w:hAnsi="Times New Roman"/>
          <w:b/>
          <w:sz w:val="24"/>
          <w:szCs w:val="24"/>
          <w:lang w:val="ru-RU"/>
        </w:rPr>
      </w:pPr>
      <w:r w:rsidRPr="00636483">
        <w:rPr>
          <w:rFonts w:ascii="Times New Roman" w:hAnsi="Times New Roman"/>
          <w:b/>
          <w:sz w:val="24"/>
          <w:szCs w:val="24"/>
        </w:rPr>
        <w:t xml:space="preserve">Существующие учреждения </w:t>
      </w:r>
      <w:r w:rsidR="00A13C28" w:rsidRPr="00636483">
        <w:rPr>
          <w:rFonts w:ascii="Times New Roman" w:hAnsi="Times New Roman"/>
          <w:b/>
          <w:sz w:val="24"/>
          <w:szCs w:val="24"/>
          <w:lang w:val="ru-RU"/>
        </w:rPr>
        <w:t>образования</w:t>
      </w:r>
    </w:p>
    <w:p w14:paraId="67A461C8" w14:textId="77777777" w:rsidR="00A32ED1" w:rsidRPr="00636483" w:rsidRDefault="00A13C28" w:rsidP="00636483">
      <w:pPr>
        <w:pStyle w:val="JetsStyle"/>
        <w:spacing w:line="240" w:lineRule="auto"/>
        <w:ind w:firstLine="0"/>
        <w:jc w:val="center"/>
        <w:rPr>
          <w:rFonts w:ascii="Times New Roman" w:hAnsi="Times New Roman"/>
          <w:b/>
          <w:sz w:val="24"/>
          <w:szCs w:val="24"/>
        </w:rPr>
      </w:pPr>
      <w:r w:rsidRPr="00636483">
        <w:rPr>
          <w:rFonts w:ascii="Times New Roman" w:hAnsi="Times New Roman"/>
          <w:b/>
          <w:sz w:val="24"/>
          <w:szCs w:val="24"/>
          <w:lang w:val="ru-RU"/>
        </w:rPr>
        <w:t xml:space="preserve">(по данным администрации </w:t>
      </w:r>
      <w:proofErr w:type="spellStart"/>
      <w:r w:rsidR="00406311">
        <w:rPr>
          <w:rFonts w:ascii="Times New Roman" w:hAnsi="Times New Roman"/>
          <w:b/>
          <w:sz w:val="24"/>
          <w:szCs w:val="24"/>
          <w:lang w:val="ru-RU"/>
        </w:rPr>
        <w:t>Д</w:t>
      </w:r>
      <w:r w:rsidRPr="00636483">
        <w:rPr>
          <w:rFonts w:ascii="Times New Roman" w:hAnsi="Times New Roman"/>
          <w:b/>
          <w:sz w:val="24"/>
          <w:szCs w:val="24"/>
          <w:lang w:val="ru-RU"/>
        </w:rPr>
        <w:t>ивеевского</w:t>
      </w:r>
      <w:proofErr w:type="spellEnd"/>
      <w:r w:rsidRPr="00636483">
        <w:rPr>
          <w:rFonts w:ascii="Times New Roman" w:hAnsi="Times New Roman"/>
          <w:b/>
          <w:sz w:val="24"/>
          <w:szCs w:val="24"/>
          <w:lang w:val="ru-RU"/>
        </w:rPr>
        <w:t xml:space="preserve"> муниципального округа)</w:t>
      </w:r>
    </w:p>
    <w:p w14:paraId="28482813" w14:textId="77777777" w:rsidR="00A13C28" w:rsidRPr="00A13C28" w:rsidRDefault="00A13C28" w:rsidP="00A13C28">
      <w:pPr>
        <w:rPr>
          <w:lang w:val="x-none" w:eastAsia="x-none"/>
        </w:rPr>
      </w:pPr>
    </w:p>
    <w:tbl>
      <w:tblPr>
        <w:tblW w:w="1494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4089"/>
        <w:gridCol w:w="2867"/>
        <w:gridCol w:w="1669"/>
        <w:gridCol w:w="3396"/>
        <w:gridCol w:w="2329"/>
      </w:tblGrid>
      <w:tr w:rsidR="00A13C28" w:rsidRPr="00A32ED1" w14:paraId="31245A2D" w14:textId="77777777" w:rsidTr="00636483">
        <w:tc>
          <w:tcPr>
            <w:tcW w:w="598" w:type="dxa"/>
          </w:tcPr>
          <w:p w14:paraId="73362263" w14:textId="77777777" w:rsidR="00A32ED1" w:rsidRPr="00A32ED1" w:rsidRDefault="00A32ED1" w:rsidP="00A13C28">
            <w:pPr>
              <w:spacing w:line="240" w:lineRule="auto"/>
              <w:jc w:val="center"/>
              <w:rPr>
                <w:rFonts w:ascii="Times New Roman" w:hAnsi="Times New Roman"/>
                <w:b/>
                <w:szCs w:val="24"/>
              </w:rPr>
            </w:pPr>
            <w:r w:rsidRPr="00A32ED1">
              <w:rPr>
                <w:rFonts w:ascii="Times New Roman" w:hAnsi="Times New Roman"/>
                <w:b/>
                <w:szCs w:val="24"/>
              </w:rPr>
              <w:t>№ п/п</w:t>
            </w:r>
          </w:p>
        </w:tc>
        <w:tc>
          <w:tcPr>
            <w:tcW w:w="4089" w:type="dxa"/>
          </w:tcPr>
          <w:p w14:paraId="7ED226B9" w14:textId="77777777" w:rsidR="00A32ED1" w:rsidRPr="00A32ED1" w:rsidRDefault="00A32ED1" w:rsidP="00A13C28">
            <w:pPr>
              <w:spacing w:line="240" w:lineRule="auto"/>
              <w:jc w:val="center"/>
              <w:rPr>
                <w:rFonts w:ascii="Times New Roman" w:hAnsi="Times New Roman"/>
                <w:b/>
                <w:szCs w:val="24"/>
              </w:rPr>
            </w:pPr>
            <w:r w:rsidRPr="00A32ED1">
              <w:rPr>
                <w:rFonts w:ascii="Times New Roman" w:hAnsi="Times New Roman"/>
                <w:b/>
                <w:szCs w:val="24"/>
              </w:rPr>
              <w:t>Наименование учреждений обслуживания</w:t>
            </w:r>
          </w:p>
        </w:tc>
        <w:tc>
          <w:tcPr>
            <w:tcW w:w="2867" w:type="dxa"/>
          </w:tcPr>
          <w:p w14:paraId="5F2483A9" w14:textId="77777777" w:rsidR="00A32ED1" w:rsidRPr="00A32ED1" w:rsidRDefault="00A32ED1" w:rsidP="00A13C28">
            <w:pPr>
              <w:spacing w:line="240" w:lineRule="auto"/>
              <w:jc w:val="center"/>
              <w:rPr>
                <w:rFonts w:ascii="Times New Roman" w:hAnsi="Times New Roman"/>
                <w:b/>
                <w:szCs w:val="24"/>
              </w:rPr>
            </w:pPr>
            <w:r w:rsidRPr="00A32ED1">
              <w:rPr>
                <w:rFonts w:ascii="Times New Roman" w:hAnsi="Times New Roman"/>
                <w:b/>
                <w:szCs w:val="24"/>
              </w:rPr>
              <w:t xml:space="preserve">Единицы измерения </w:t>
            </w:r>
          </w:p>
        </w:tc>
        <w:tc>
          <w:tcPr>
            <w:tcW w:w="1669" w:type="dxa"/>
          </w:tcPr>
          <w:p w14:paraId="16DBDF5C" w14:textId="77777777" w:rsidR="00A32ED1" w:rsidRPr="00A32ED1" w:rsidRDefault="00A32ED1" w:rsidP="00A13C28">
            <w:pPr>
              <w:spacing w:line="240" w:lineRule="auto"/>
              <w:jc w:val="center"/>
              <w:rPr>
                <w:rFonts w:ascii="Times New Roman" w:hAnsi="Times New Roman"/>
                <w:b/>
                <w:szCs w:val="24"/>
              </w:rPr>
            </w:pPr>
            <w:r w:rsidRPr="00A32ED1">
              <w:rPr>
                <w:rFonts w:ascii="Times New Roman" w:hAnsi="Times New Roman"/>
                <w:b/>
                <w:szCs w:val="24"/>
              </w:rPr>
              <w:t>Вместимость</w:t>
            </w:r>
          </w:p>
        </w:tc>
        <w:tc>
          <w:tcPr>
            <w:tcW w:w="3396" w:type="dxa"/>
          </w:tcPr>
          <w:p w14:paraId="0C1494A8" w14:textId="77777777" w:rsidR="00A32ED1" w:rsidRPr="00A32ED1" w:rsidRDefault="00A32ED1" w:rsidP="00A13C28">
            <w:pPr>
              <w:spacing w:line="240" w:lineRule="auto"/>
              <w:jc w:val="center"/>
              <w:rPr>
                <w:rFonts w:ascii="Times New Roman" w:hAnsi="Times New Roman"/>
                <w:b/>
                <w:szCs w:val="24"/>
              </w:rPr>
            </w:pPr>
            <w:r w:rsidRPr="00A32ED1">
              <w:rPr>
                <w:rFonts w:ascii="Times New Roman" w:hAnsi="Times New Roman"/>
                <w:b/>
                <w:szCs w:val="24"/>
              </w:rPr>
              <w:t xml:space="preserve">Местоположение </w:t>
            </w:r>
          </w:p>
        </w:tc>
        <w:tc>
          <w:tcPr>
            <w:tcW w:w="2329" w:type="dxa"/>
          </w:tcPr>
          <w:p w14:paraId="0C97A868" w14:textId="77777777" w:rsidR="00A32ED1" w:rsidRPr="00A32ED1" w:rsidRDefault="00A32ED1" w:rsidP="00A13C28">
            <w:pPr>
              <w:spacing w:line="240" w:lineRule="auto"/>
              <w:jc w:val="center"/>
              <w:rPr>
                <w:rFonts w:ascii="Times New Roman" w:hAnsi="Times New Roman"/>
                <w:b/>
                <w:szCs w:val="24"/>
              </w:rPr>
            </w:pPr>
            <w:r w:rsidRPr="00A32ED1">
              <w:rPr>
                <w:rFonts w:ascii="Times New Roman" w:hAnsi="Times New Roman"/>
                <w:b/>
                <w:szCs w:val="24"/>
              </w:rPr>
              <w:t>Характеристика здания (капитальное или ветхое)</w:t>
            </w:r>
          </w:p>
        </w:tc>
      </w:tr>
      <w:tr w:rsidR="00372C5E" w:rsidRPr="00A32ED1" w14:paraId="0B9260E1" w14:textId="77777777" w:rsidTr="00636483">
        <w:trPr>
          <w:trHeight w:val="215"/>
        </w:trPr>
        <w:tc>
          <w:tcPr>
            <w:tcW w:w="598" w:type="dxa"/>
          </w:tcPr>
          <w:p w14:paraId="5AA43342" w14:textId="77777777" w:rsidR="00372C5E" w:rsidRPr="00A32ED1" w:rsidRDefault="00372C5E" w:rsidP="00372C5E">
            <w:pPr>
              <w:spacing w:line="240" w:lineRule="auto"/>
              <w:jc w:val="center"/>
              <w:rPr>
                <w:rFonts w:ascii="Times New Roman" w:hAnsi="Times New Roman"/>
                <w:b/>
                <w:szCs w:val="24"/>
              </w:rPr>
            </w:pPr>
          </w:p>
        </w:tc>
        <w:tc>
          <w:tcPr>
            <w:tcW w:w="4089" w:type="dxa"/>
            <w:vAlign w:val="center"/>
          </w:tcPr>
          <w:p w14:paraId="684F4CAE" w14:textId="77777777" w:rsidR="00372C5E" w:rsidRPr="00A32ED1" w:rsidRDefault="00372C5E" w:rsidP="00372C5E">
            <w:pPr>
              <w:spacing w:line="240" w:lineRule="auto"/>
              <w:jc w:val="left"/>
              <w:rPr>
                <w:rFonts w:ascii="Times New Roman" w:hAnsi="Times New Roman"/>
                <w:color w:val="000000"/>
                <w:szCs w:val="24"/>
              </w:rPr>
            </w:pPr>
            <w:r w:rsidRPr="00A32ED1">
              <w:rPr>
                <w:rFonts w:ascii="Times New Roman" w:hAnsi="Times New Roman"/>
                <w:color w:val="000000"/>
                <w:szCs w:val="24"/>
              </w:rPr>
              <w:t xml:space="preserve">Общеобразовательные учреждения </w:t>
            </w:r>
          </w:p>
        </w:tc>
        <w:tc>
          <w:tcPr>
            <w:tcW w:w="2867" w:type="dxa"/>
            <w:vAlign w:val="center"/>
          </w:tcPr>
          <w:p w14:paraId="453DAA05" w14:textId="77777777" w:rsidR="00372C5E" w:rsidRPr="00A32ED1" w:rsidRDefault="00372C5E" w:rsidP="00372C5E">
            <w:pPr>
              <w:spacing w:line="240" w:lineRule="auto"/>
              <w:jc w:val="center"/>
              <w:rPr>
                <w:rFonts w:ascii="Times New Roman" w:hAnsi="Times New Roman"/>
                <w:color w:val="000000"/>
                <w:szCs w:val="24"/>
              </w:rPr>
            </w:pPr>
            <w:r w:rsidRPr="00A32ED1">
              <w:rPr>
                <w:rFonts w:ascii="Times New Roman" w:hAnsi="Times New Roman"/>
                <w:color w:val="000000"/>
                <w:szCs w:val="24"/>
              </w:rPr>
              <w:t>нормативная вместимость</w:t>
            </w:r>
          </w:p>
        </w:tc>
        <w:tc>
          <w:tcPr>
            <w:tcW w:w="1669" w:type="dxa"/>
          </w:tcPr>
          <w:p w14:paraId="69B0507D" w14:textId="77777777" w:rsidR="00372C5E" w:rsidRPr="00A32ED1" w:rsidRDefault="00372C5E" w:rsidP="00372C5E">
            <w:pPr>
              <w:spacing w:line="240" w:lineRule="auto"/>
              <w:jc w:val="center"/>
              <w:rPr>
                <w:rFonts w:ascii="Times New Roman" w:hAnsi="Times New Roman"/>
                <w:b/>
                <w:szCs w:val="24"/>
              </w:rPr>
            </w:pPr>
            <w:r w:rsidRPr="00A32ED1">
              <w:rPr>
                <w:rFonts w:ascii="Times New Roman" w:hAnsi="Times New Roman"/>
                <w:color w:val="000000"/>
                <w:szCs w:val="24"/>
              </w:rPr>
              <w:t>фактическая посещаемость</w:t>
            </w:r>
          </w:p>
        </w:tc>
        <w:tc>
          <w:tcPr>
            <w:tcW w:w="3396" w:type="dxa"/>
          </w:tcPr>
          <w:p w14:paraId="2C0CC0F9" w14:textId="77777777" w:rsidR="00372C5E" w:rsidRPr="00A13C28" w:rsidRDefault="00372C5E" w:rsidP="00372C5E">
            <w:pPr>
              <w:spacing w:line="240" w:lineRule="auto"/>
              <w:jc w:val="center"/>
              <w:rPr>
                <w:rFonts w:ascii="Times New Roman" w:hAnsi="Times New Roman"/>
                <w:szCs w:val="24"/>
              </w:rPr>
            </w:pPr>
          </w:p>
          <w:p w14:paraId="0053EA13" w14:textId="77777777" w:rsidR="00372C5E" w:rsidRPr="00A13C28" w:rsidRDefault="00372C5E" w:rsidP="00372C5E">
            <w:pPr>
              <w:spacing w:line="240" w:lineRule="auto"/>
              <w:jc w:val="center"/>
              <w:rPr>
                <w:rFonts w:ascii="Times New Roman" w:hAnsi="Times New Roman"/>
                <w:szCs w:val="24"/>
              </w:rPr>
            </w:pPr>
          </w:p>
        </w:tc>
        <w:tc>
          <w:tcPr>
            <w:tcW w:w="2329" w:type="dxa"/>
          </w:tcPr>
          <w:p w14:paraId="2E4797AC" w14:textId="77777777" w:rsidR="00372C5E" w:rsidRPr="00A13C28" w:rsidRDefault="00372C5E" w:rsidP="00372C5E">
            <w:pPr>
              <w:tabs>
                <w:tab w:val="left" w:pos="10905"/>
              </w:tabs>
              <w:spacing w:line="240" w:lineRule="auto"/>
              <w:jc w:val="center"/>
              <w:rPr>
                <w:rFonts w:ascii="Times New Roman" w:hAnsi="Times New Roman"/>
                <w:szCs w:val="24"/>
              </w:rPr>
            </w:pPr>
          </w:p>
        </w:tc>
      </w:tr>
      <w:tr w:rsidR="00372C5E" w:rsidRPr="00A32ED1" w14:paraId="6DBC2E39" w14:textId="77777777" w:rsidTr="00636483">
        <w:tc>
          <w:tcPr>
            <w:tcW w:w="598" w:type="dxa"/>
          </w:tcPr>
          <w:p w14:paraId="099B4CDE" w14:textId="77777777" w:rsidR="00372C5E" w:rsidRPr="00A32ED1" w:rsidRDefault="00372C5E" w:rsidP="00372C5E">
            <w:pPr>
              <w:spacing w:line="240" w:lineRule="auto"/>
              <w:jc w:val="center"/>
              <w:rPr>
                <w:rFonts w:ascii="Times New Roman" w:hAnsi="Times New Roman"/>
                <w:szCs w:val="24"/>
              </w:rPr>
            </w:pPr>
          </w:p>
        </w:tc>
        <w:tc>
          <w:tcPr>
            <w:tcW w:w="4089" w:type="dxa"/>
          </w:tcPr>
          <w:p w14:paraId="25E08BCF" w14:textId="77777777" w:rsidR="00372C5E" w:rsidRPr="00A32ED1" w:rsidRDefault="00372C5E" w:rsidP="00372C5E">
            <w:pPr>
              <w:tabs>
                <w:tab w:val="left" w:pos="10905"/>
              </w:tabs>
              <w:spacing w:line="240" w:lineRule="auto"/>
              <w:jc w:val="left"/>
              <w:rPr>
                <w:rFonts w:ascii="Times New Roman" w:hAnsi="Times New Roman"/>
                <w:szCs w:val="24"/>
              </w:rPr>
            </w:pPr>
            <w:r w:rsidRPr="00A32ED1">
              <w:rPr>
                <w:rFonts w:ascii="Times New Roman" w:hAnsi="Times New Roman"/>
                <w:szCs w:val="24"/>
              </w:rPr>
              <w:t>МБОУ "</w:t>
            </w:r>
            <w:proofErr w:type="spellStart"/>
            <w:r w:rsidRPr="00A32ED1">
              <w:rPr>
                <w:rFonts w:ascii="Times New Roman" w:hAnsi="Times New Roman"/>
                <w:szCs w:val="24"/>
              </w:rPr>
              <w:t>Дивеевская</w:t>
            </w:r>
            <w:proofErr w:type="spellEnd"/>
            <w:r w:rsidRPr="00A32ED1">
              <w:rPr>
                <w:rFonts w:ascii="Times New Roman" w:hAnsi="Times New Roman"/>
                <w:szCs w:val="24"/>
              </w:rPr>
              <w:t xml:space="preserve"> средняя общеобразовательная школа"</w:t>
            </w:r>
          </w:p>
        </w:tc>
        <w:tc>
          <w:tcPr>
            <w:tcW w:w="2867" w:type="dxa"/>
            <w:vAlign w:val="center"/>
          </w:tcPr>
          <w:p w14:paraId="32604FA7" w14:textId="77777777" w:rsidR="00372C5E" w:rsidRPr="00A32ED1" w:rsidRDefault="00372C5E" w:rsidP="00372C5E">
            <w:pPr>
              <w:spacing w:line="240" w:lineRule="auto"/>
              <w:jc w:val="center"/>
              <w:rPr>
                <w:rFonts w:ascii="Times New Roman" w:hAnsi="Times New Roman"/>
                <w:color w:val="000000"/>
                <w:szCs w:val="24"/>
              </w:rPr>
            </w:pPr>
            <w:r w:rsidRPr="00A32ED1">
              <w:rPr>
                <w:rFonts w:ascii="Times New Roman" w:hAnsi="Times New Roman"/>
                <w:color w:val="000000"/>
                <w:szCs w:val="24"/>
              </w:rPr>
              <w:t>760</w:t>
            </w:r>
          </w:p>
        </w:tc>
        <w:tc>
          <w:tcPr>
            <w:tcW w:w="1669" w:type="dxa"/>
            <w:vAlign w:val="center"/>
          </w:tcPr>
          <w:p w14:paraId="33DC9023" w14:textId="77777777" w:rsidR="00372C5E" w:rsidRPr="00A13C28" w:rsidRDefault="00372C5E" w:rsidP="00372C5E">
            <w:pPr>
              <w:spacing w:line="240" w:lineRule="auto"/>
              <w:jc w:val="center"/>
              <w:rPr>
                <w:rFonts w:ascii="Times New Roman" w:hAnsi="Times New Roman"/>
                <w:szCs w:val="24"/>
              </w:rPr>
            </w:pPr>
            <w:r w:rsidRPr="00A13C28">
              <w:rPr>
                <w:rFonts w:ascii="Times New Roman" w:hAnsi="Times New Roman"/>
                <w:szCs w:val="24"/>
              </w:rPr>
              <w:t>814</w:t>
            </w:r>
          </w:p>
        </w:tc>
        <w:tc>
          <w:tcPr>
            <w:tcW w:w="3396" w:type="dxa"/>
          </w:tcPr>
          <w:p w14:paraId="2F9259B8" w14:textId="77777777" w:rsidR="00372C5E" w:rsidRPr="00A13C28" w:rsidRDefault="00372C5E" w:rsidP="00372C5E">
            <w:pPr>
              <w:tabs>
                <w:tab w:val="left" w:pos="10905"/>
              </w:tabs>
              <w:spacing w:line="240" w:lineRule="auto"/>
              <w:rPr>
                <w:rFonts w:ascii="Times New Roman" w:hAnsi="Times New Roman"/>
                <w:szCs w:val="24"/>
              </w:rPr>
            </w:pPr>
            <w:r w:rsidRPr="00A13C28">
              <w:rPr>
                <w:rFonts w:ascii="Times New Roman" w:hAnsi="Times New Roman"/>
                <w:szCs w:val="24"/>
              </w:rPr>
              <w:t xml:space="preserve">607320 , Нижегородская обл., </w:t>
            </w:r>
            <w:proofErr w:type="spellStart"/>
            <w:r w:rsidRPr="00A13C28">
              <w:rPr>
                <w:rFonts w:ascii="Times New Roman" w:hAnsi="Times New Roman"/>
                <w:szCs w:val="24"/>
              </w:rPr>
              <w:t>с.Дивеево</w:t>
            </w:r>
            <w:proofErr w:type="spellEnd"/>
            <w:r w:rsidRPr="00A13C28">
              <w:rPr>
                <w:rFonts w:ascii="Times New Roman" w:hAnsi="Times New Roman"/>
                <w:szCs w:val="24"/>
              </w:rPr>
              <w:t>,</w:t>
            </w:r>
          </w:p>
          <w:p w14:paraId="1C88BADE" w14:textId="77777777" w:rsidR="00372C5E" w:rsidRPr="00A13C28" w:rsidRDefault="00372C5E" w:rsidP="00372C5E">
            <w:pPr>
              <w:tabs>
                <w:tab w:val="left" w:pos="10905"/>
              </w:tabs>
              <w:spacing w:line="240" w:lineRule="auto"/>
              <w:rPr>
                <w:rFonts w:ascii="Times New Roman" w:hAnsi="Times New Roman"/>
                <w:szCs w:val="24"/>
              </w:rPr>
            </w:pPr>
            <w:r w:rsidRPr="00A13C28">
              <w:rPr>
                <w:rFonts w:ascii="Times New Roman" w:hAnsi="Times New Roman"/>
                <w:szCs w:val="24"/>
              </w:rPr>
              <w:t xml:space="preserve"> ул. Матросова, д.4.</w:t>
            </w:r>
          </w:p>
        </w:tc>
        <w:tc>
          <w:tcPr>
            <w:tcW w:w="2329" w:type="dxa"/>
          </w:tcPr>
          <w:p w14:paraId="44759404" w14:textId="77777777" w:rsidR="00372C5E" w:rsidRPr="00A13C28" w:rsidRDefault="00372C5E" w:rsidP="00372C5E">
            <w:pPr>
              <w:tabs>
                <w:tab w:val="left" w:pos="10905"/>
              </w:tabs>
              <w:spacing w:line="240" w:lineRule="auto"/>
              <w:jc w:val="center"/>
              <w:rPr>
                <w:rFonts w:ascii="Times New Roman" w:hAnsi="Times New Roman"/>
                <w:szCs w:val="24"/>
              </w:rPr>
            </w:pPr>
            <w:r w:rsidRPr="00A13C28">
              <w:rPr>
                <w:rFonts w:ascii="Times New Roman" w:hAnsi="Times New Roman"/>
                <w:szCs w:val="24"/>
              </w:rPr>
              <w:t>капитальное</w:t>
            </w:r>
          </w:p>
        </w:tc>
      </w:tr>
    </w:tbl>
    <w:p w14:paraId="67463990" w14:textId="77777777" w:rsidR="00A32ED1" w:rsidRPr="001838FA" w:rsidRDefault="00A32ED1" w:rsidP="00B715FC">
      <w:pPr>
        <w:pStyle w:val="af"/>
        <w:rPr>
          <w:rFonts w:ascii="Times New Roman" w:hAnsi="Times New Roman"/>
          <w:sz w:val="22"/>
        </w:rPr>
      </w:pPr>
    </w:p>
    <w:sectPr w:rsidR="00A32ED1" w:rsidRPr="001838FA" w:rsidSect="00A32ED1">
      <w:pgSz w:w="16838" w:h="11906" w:orient="landscape"/>
      <w:pgMar w:top="1077" w:right="1134" w:bottom="709" w:left="567" w:header="709" w:footer="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CA026" w14:textId="77777777" w:rsidR="007E144F" w:rsidRDefault="007E144F">
      <w:r>
        <w:separator/>
      </w:r>
    </w:p>
  </w:endnote>
  <w:endnote w:type="continuationSeparator" w:id="0">
    <w:p w14:paraId="72EC9D0C" w14:textId="77777777" w:rsidR="007E144F" w:rsidRDefault="007E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ISOCPEUR">
    <w:panose1 w:val="020B0604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7CFBC" w14:textId="65359F44" w:rsidR="0045070C" w:rsidRPr="00EB468C" w:rsidRDefault="0045070C" w:rsidP="00EB468C">
    <w:pPr>
      <w:pStyle w:val="a7"/>
      <w:pBdr>
        <w:top w:val="single" w:sz="4" w:space="1" w:color="auto"/>
      </w:pBdr>
      <w:ind w:left="709"/>
      <w:jc w:val="left"/>
    </w:pPr>
    <w:r w:rsidRPr="00D47218">
      <w:rPr>
        <w:b w:val="0"/>
        <w:bCs/>
        <w:color w:val="C87700"/>
        <w:sz w:val="18"/>
        <w:szCs w:val="18"/>
        <w:shd w:val="clear" w:color="auto" w:fill="FFFFFF"/>
      </w:rPr>
      <w:t>ДОКУМЕНТАЦИЯ ПО ПЛАНИРОВКЕ ТЕРРИТОРИИ (ПРОЕКТ ПЛАНИРОВКИ ТЕРРИТОРИИ, ВКЛЮЧАЯ ПРОЕКТ МЕЖЕВАНИЯ ТЕРРИТОРИИ), ВКЛЮЧАЮЩЕЙ ЗЕМЕЛЬНЫЕ УЧАСТКИ С КАДАСТРОВЫМИ НОМЕРАМИ 52:55:0070003:334; 52:55:0070003:335, РАСПОЛОЖЕННОЙ В СЕВЕРО-ВОСТОЧНОЙ ЧАСТЬ С. ДИВЕЕВО, НИЖЕГОРОДСКОЙ ОБЛАСТИ</w:t>
    </w:r>
    <w:r w:rsidR="00C92939">
      <w:rPr>
        <w:noProof/>
      </w:rPr>
      <w:drawing>
        <wp:anchor distT="0" distB="0" distL="114300" distR="114300" simplePos="0" relativeHeight="251657728" behindDoc="1" locked="0" layoutInCell="1" allowOverlap="1" wp14:anchorId="4E27BFEB" wp14:editId="44E6CC3A">
          <wp:simplePos x="0" y="0"/>
          <wp:positionH relativeFrom="column">
            <wp:posOffset>-239395</wp:posOffset>
          </wp:positionH>
          <wp:positionV relativeFrom="paragraph">
            <wp:posOffset>31115</wp:posOffset>
          </wp:positionV>
          <wp:extent cx="622300" cy="300990"/>
          <wp:effectExtent l="0" t="0" r="6350" b="3810"/>
          <wp:wrapNone/>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300990"/>
                  </a:xfrm>
                  <a:prstGeom prst="rect">
                    <a:avLst/>
                  </a:prstGeom>
                  <a:noFill/>
                </pic:spPr>
              </pic:pic>
            </a:graphicData>
          </a:graphic>
          <wp14:sizeRelH relativeFrom="page">
            <wp14:pctWidth>0</wp14:pctWidth>
          </wp14:sizeRelH>
          <wp14:sizeRelV relativeFrom="page">
            <wp14:pctHeight>0</wp14:pctHeight>
          </wp14:sizeRelV>
        </wp:anchor>
      </w:drawing>
    </w:r>
  </w:p>
  <w:p w14:paraId="69C94A5E" w14:textId="77777777" w:rsidR="0045070C" w:rsidRDefault="004507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DA458" w14:textId="77777777" w:rsidR="007E144F" w:rsidRDefault="007E144F">
      <w:r>
        <w:separator/>
      </w:r>
    </w:p>
  </w:footnote>
  <w:footnote w:type="continuationSeparator" w:id="0">
    <w:p w14:paraId="275B3B16" w14:textId="77777777" w:rsidR="007E144F" w:rsidRDefault="007E1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469C3" w14:textId="77777777" w:rsidR="0045070C" w:rsidRDefault="0045070C" w:rsidP="0028290B">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8DA1CA2" w14:textId="77777777" w:rsidR="0045070C" w:rsidRDefault="0045070C" w:rsidP="005E2CE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C67F5" w14:textId="77777777" w:rsidR="0045070C" w:rsidRPr="00C05E42" w:rsidRDefault="0045070C" w:rsidP="0028290B">
    <w:pPr>
      <w:pStyle w:val="ac"/>
      <w:framePr w:wrap="around" w:vAnchor="text" w:hAnchor="margin" w:xAlign="right" w:y="1"/>
      <w:rPr>
        <w:rStyle w:val="ab"/>
        <w:rFonts w:ascii="Times New Roman" w:hAnsi="Times New Roman"/>
        <w:sz w:val="22"/>
        <w:szCs w:val="22"/>
      </w:rPr>
    </w:pPr>
    <w:r w:rsidRPr="00C05E42">
      <w:rPr>
        <w:rStyle w:val="ab"/>
        <w:rFonts w:ascii="Times New Roman" w:hAnsi="Times New Roman"/>
        <w:sz w:val="22"/>
        <w:szCs w:val="22"/>
      </w:rPr>
      <w:fldChar w:fldCharType="begin"/>
    </w:r>
    <w:r w:rsidRPr="00C05E42">
      <w:rPr>
        <w:rStyle w:val="ab"/>
        <w:rFonts w:ascii="Times New Roman" w:hAnsi="Times New Roman"/>
        <w:sz w:val="22"/>
        <w:szCs w:val="22"/>
      </w:rPr>
      <w:instrText xml:space="preserve">PAGE  </w:instrText>
    </w:r>
    <w:r w:rsidRPr="00C05E42">
      <w:rPr>
        <w:rStyle w:val="ab"/>
        <w:rFonts w:ascii="Times New Roman" w:hAnsi="Times New Roman"/>
        <w:sz w:val="22"/>
        <w:szCs w:val="22"/>
      </w:rPr>
      <w:fldChar w:fldCharType="separate"/>
    </w:r>
    <w:r w:rsidR="00F351AD">
      <w:rPr>
        <w:rStyle w:val="ab"/>
        <w:rFonts w:ascii="Times New Roman" w:hAnsi="Times New Roman"/>
        <w:noProof/>
        <w:sz w:val="22"/>
        <w:szCs w:val="22"/>
      </w:rPr>
      <w:t>55</w:t>
    </w:r>
    <w:r w:rsidRPr="00C05E42">
      <w:rPr>
        <w:rStyle w:val="ab"/>
        <w:rFonts w:ascii="Times New Roman" w:hAnsi="Times New Roman"/>
        <w:sz w:val="22"/>
        <w:szCs w:val="22"/>
      </w:rPr>
      <w:fldChar w:fldCharType="end"/>
    </w:r>
  </w:p>
  <w:p w14:paraId="03BD28CE" w14:textId="77777777" w:rsidR="0045070C" w:rsidRPr="00C05E42" w:rsidRDefault="0045070C" w:rsidP="005E2CE5">
    <w:pPr>
      <w:pStyle w:val="ac"/>
      <w:ind w:right="360"/>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67080EA"/>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764411A"/>
    <w:multiLevelType w:val="multilevel"/>
    <w:tmpl w:val="8796F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F3080"/>
    <w:multiLevelType w:val="multilevel"/>
    <w:tmpl w:val="91E8FB5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A90B7E"/>
    <w:multiLevelType w:val="multilevel"/>
    <w:tmpl w:val="2B6671F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522F92"/>
    <w:multiLevelType w:val="multilevel"/>
    <w:tmpl w:val="4CDAD52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0723A8"/>
    <w:multiLevelType w:val="singleLevel"/>
    <w:tmpl w:val="367A58CA"/>
    <w:lvl w:ilvl="0">
      <w:start w:val="3"/>
      <w:numFmt w:val="decimal"/>
      <w:lvlText w:val="9.2.%1"/>
      <w:legacy w:legacy="1" w:legacySpace="0" w:legacyIndent="514"/>
      <w:lvlJc w:val="left"/>
      <w:rPr>
        <w:rFonts w:ascii="Times New Roman" w:hAnsi="Times New Roman" w:cs="Times New Roman" w:hint="default"/>
      </w:rPr>
    </w:lvl>
  </w:abstractNum>
  <w:abstractNum w:abstractNumId="7">
    <w:nsid w:val="10647ED4"/>
    <w:multiLevelType w:val="multilevel"/>
    <w:tmpl w:val="B26418D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192655"/>
    <w:multiLevelType w:val="multilevel"/>
    <w:tmpl w:val="83724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C0549F"/>
    <w:multiLevelType w:val="multilevel"/>
    <w:tmpl w:val="1C9AA8A2"/>
    <w:lvl w:ilvl="0">
      <w:start w:val="6"/>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A5615A"/>
    <w:multiLevelType w:val="multilevel"/>
    <w:tmpl w:val="051C4FC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FE453E"/>
    <w:multiLevelType w:val="multilevel"/>
    <w:tmpl w:val="578604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F015D7"/>
    <w:multiLevelType w:val="hybridMultilevel"/>
    <w:tmpl w:val="3798384E"/>
    <w:lvl w:ilvl="0" w:tplc="4F168A96">
      <w:start w:val="1"/>
      <w:numFmt w:val="bullet"/>
      <w:lvlText w:val="-"/>
      <w:lvlJc w:val="left"/>
      <w:pPr>
        <w:tabs>
          <w:tab w:val="num" w:pos="1877"/>
        </w:tabs>
        <w:ind w:left="1877"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18F05988"/>
    <w:multiLevelType w:val="multilevel"/>
    <w:tmpl w:val="E3E218B0"/>
    <w:lvl w:ilvl="0">
      <w:start w:val="1"/>
      <w:numFmt w:val="decimal"/>
      <w:lvlText w:val="%1."/>
      <w:lvlJc w:val="left"/>
      <w:pPr>
        <w:tabs>
          <w:tab w:val="num" w:pos="644"/>
        </w:tabs>
        <w:ind w:left="644" w:hanging="360"/>
      </w:pPr>
      <w:rPr>
        <w:rFonts w:hint="default"/>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7E1C76"/>
    <w:multiLevelType w:val="multilevel"/>
    <w:tmpl w:val="18ACF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0E27D4"/>
    <w:multiLevelType w:val="multilevel"/>
    <w:tmpl w:val="69D6B62C"/>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1C6F4A"/>
    <w:multiLevelType w:val="singleLevel"/>
    <w:tmpl w:val="5D38B18E"/>
    <w:lvl w:ilvl="0">
      <w:start w:val="1"/>
      <w:numFmt w:val="decimal"/>
      <w:lvlText w:val="9.2.%1"/>
      <w:legacy w:legacy="1" w:legacySpace="0" w:legacyIndent="504"/>
      <w:lvlJc w:val="left"/>
      <w:rPr>
        <w:rFonts w:ascii="Times New Roman" w:hAnsi="Times New Roman" w:cs="Times New Roman" w:hint="default"/>
      </w:rPr>
    </w:lvl>
  </w:abstractNum>
  <w:abstractNum w:abstractNumId="17">
    <w:nsid w:val="240F1484"/>
    <w:multiLevelType w:val="singleLevel"/>
    <w:tmpl w:val="0A302612"/>
    <w:lvl w:ilvl="0">
      <w:start w:val="1"/>
      <w:numFmt w:val="none"/>
      <w:lvlText w:val=""/>
      <w:legacy w:legacy="1" w:legacySpace="0" w:legacyIndent="283"/>
      <w:lvlJc w:val="left"/>
      <w:pPr>
        <w:ind w:left="1003" w:hanging="283"/>
      </w:pPr>
      <w:rPr>
        <w:rFonts w:ascii="Symbol" w:hAnsi="Symbol" w:hint="default"/>
        <w:b/>
        <w:i w:val="0"/>
        <w:sz w:val="28"/>
        <w:vertAlign w:val="baseline"/>
      </w:rPr>
    </w:lvl>
  </w:abstractNum>
  <w:abstractNum w:abstractNumId="18">
    <w:nsid w:val="26890D4E"/>
    <w:multiLevelType w:val="multilevel"/>
    <w:tmpl w:val="37029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6C17766"/>
    <w:multiLevelType w:val="singleLevel"/>
    <w:tmpl w:val="A52C1920"/>
    <w:lvl w:ilvl="0">
      <w:start w:val="1"/>
      <w:numFmt w:val="decimal"/>
      <w:lvlText w:val="12.%1"/>
      <w:legacy w:legacy="1" w:legacySpace="0" w:legacyIndent="442"/>
      <w:lvlJc w:val="left"/>
      <w:rPr>
        <w:rFonts w:ascii="Times New Roman" w:hAnsi="Times New Roman" w:cs="Times New Roman" w:hint="default"/>
      </w:rPr>
    </w:lvl>
  </w:abstractNum>
  <w:abstractNum w:abstractNumId="20">
    <w:nsid w:val="2B330B28"/>
    <w:multiLevelType w:val="multilevel"/>
    <w:tmpl w:val="4B789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C05BCB"/>
    <w:multiLevelType w:val="multilevel"/>
    <w:tmpl w:val="6A581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3">
    <w:nsid w:val="2F157260"/>
    <w:multiLevelType w:val="singleLevel"/>
    <w:tmpl w:val="3522A966"/>
    <w:lvl w:ilvl="0">
      <w:start w:val="1"/>
      <w:numFmt w:val="decimal"/>
      <w:lvlText w:val="9.%1"/>
      <w:legacy w:legacy="1" w:legacySpace="0" w:legacyIndent="336"/>
      <w:lvlJc w:val="left"/>
      <w:rPr>
        <w:rFonts w:ascii="Times New Roman" w:hAnsi="Times New Roman" w:cs="Times New Roman" w:hint="default"/>
      </w:rPr>
    </w:lvl>
  </w:abstractNum>
  <w:abstractNum w:abstractNumId="24">
    <w:nsid w:val="31D87066"/>
    <w:multiLevelType w:val="multilevel"/>
    <w:tmpl w:val="E4EA6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39B7CE3"/>
    <w:multiLevelType w:val="multilevel"/>
    <w:tmpl w:val="A380FDC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3565124E"/>
    <w:multiLevelType w:val="multilevel"/>
    <w:tmpl w:val="C5CE0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65D4C45"/>
    <w:multiLevelType w:val="multilevel"/>
    <w:tmpl w:val="4A261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7A320F2"/>
    <w:multiLevelType w:val="multilevel"/>
    <w:tmpl w:val="4AC03F7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DF09D1"/>
    <w:multiLevelType w:val="singleLevel"/>
    <w:tmpl w:val="BD3E774E"/>
    <w:lvl w:ilvl="0">
      <w:start w:val="2"/>
      <w:numFmt w:val="decimal"/>
      <w:lvlText w:val="7.1.%1"/>
      <w:legacy w:legacy="1" w:legacySpace="0" w:legacyIndent="509"/>
      <w:lvlJc w:val="left"/>
      <w:rPr>
        <w:rFonts w:ascii="Times New Roman" w:hAnsi="Times New Roman" w:cs="Times New Roman" w:hint="default"/>
      </w:rPr>
    </w:lvl>
  </w:abstractNum>
  <w:abstractNum w:abstractNumId="30">
    <w:nsid w:val="41897910"/>
    <w:multiLevelType w:val="multilevel"/>
    <w:tmpl w:val="3C7AA56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4E677FF"/>
    <w:multiLevelType w:val="multilevel"/>
    <w:tmpl w:val="A6FA566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8A11020"/>
    <w:multiLevelType w:val="multilevel"/>
    <w:tmpl w:val="7B8C0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663368"/>
    <w:multiLevelType w:val="multilevel"/>
    <w:tmpl w:val="9CFAD36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44F24C1"/>
    <w:multiLevelType w:val="hybridMultilevel"/>
    <w:tmpl w:val="7FBE326A"/>
    <w:lvl w:ilvl="0" w:tplc="643CD74E">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35">
    <w:nsid w:val="5A733947"/>
    <w:multiLevelType w:val="multilevel"/>
    <w:tmpl w:val="1DD24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E848B6"/>
    <w:multiLevelType w:val="multilevel"/>
    <w:tmpl w:val="5D829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C061B71"/>
    <w:multiLevelType w:val="multilevel"/>
    <w:tmpl w:val="0308C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980DE6"/>
    <w:multiLevelType w:val="multilevel"/>
    <w:tmpl w:val="B5BC7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D777586"/>
    <w:multiLevelType w:val="multilevel"/>
    <w:tmpl w:val="D1BCD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DF4241E"/>
    <w:multiLevelType w:val="multilevel"/>
    <w:tmpl w:val="B78E57F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E232262"/>
    <w:multiLevelType w:val="multilevel"/>
    <w:tmpl w:val="9E6AE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2201D1"/>
    <w:multiLevelType w:val="multilevel"/>
    <w:tmpl w:val="DA94D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3CD6CF0"/>
    <w:multiLevelType w:val="multilevel"/>
    <w:tmpl w:val="0464F3A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85B2D8D"/>
    <w:multiLevelType w:val="hybridMultilevel"/>
    <w:tmpl w:val="F8DCC6DA"/>
    <w:lvl w:ilvl="0" w:tplc="C1020616">
      <w:start w:val="1"/>
      <w:numFmt w:val="bullet"/>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6AB31B92"/>
    <w:multiLevelType w:val="multilevel"/>
    <w:tmpl w:val="EEA27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E2E1997"/>
    <w:multiLevelType w:val="hybridMultilevel"/>
    <w:tmpl w:val="313E601C"/>
    <w:lvl w:ilvl="0" w:tplc="68FE4B82">
      <w:start w:val="1"/>
      <w:numFmt w:val="decimal"/>
      <w:lvlText w:val="%1."/>
      <w:lvlJc w:val="left"/>
      <w:pPr>
        <w:tabs>
          <w:tab w:val="num" w:pos="720"/>
        </w:tabs>
        <w:ind w:left="720" w:hanging="360"/>
      </w:pPr>
      <w:rPr>
        <w:rFonts w:hint="default"/>
        <w:color w:val="auto"/>
      </w:rPr>
    </w:lvl>
    <w:lvl w:ilvl="1" w:tplc="182A470A">
      <w:numFmt w:val="none"/>
      <w:lvlText w:val=""/>
      <w:lvlJc w:val="left"/>
      <w:pPr>
        <w:tabs>
          <w:tab w:val="num" w:pos="360"/>
        </w:tabs>
      </w:pPr>
    </w:lvl>
    <w:lvl w:ilvl="2" w:tplc="C9FE8E46">
      <w:numFmt w:val="none"/>
      <w:lvlText w:val=""/>
      <w:lvlJc w:val="left"/>
      <w:pPr>
        <w:tabs>
          <w:tab w:val="num" w:pos="360"/>
        </w:tabs>
      </w:pPr>
    </w:lvl>
    <w:lvl w:ilvl="3" w:tplc="7F38EA1A">
      <w:numFmt w:val="none"/>
      <w:lvlText w:val=""/>
      <w:lvlJc w:val="left"/>
      <w:pPr>
        <w:tabs>
          <w:tab w:val="num" w:pos="360"/>
        </w:tabs>
      </w:pPr>
    </w:lvl>
    <w:lvl w:ilvl="4" w:tplc="95DED4AA">
      <w:numFmt w:val="none"/>
      <w:lvlText w:val=""/>
      <w:lvlJc w:val="left"/>
      <w:pPr>
        <w:tabs>
          <w:tab w:val="num" w:pos="360"/>
        </w:tabs>
      </w:pPr>
    </w:lvl>
    <w:lvl w:ilvl="5" w:tplc="02CC926A">
      <w:numFmt w:val="none"/>
      <w:lvlText w:val=""/>
      <w:lvlJc w:val="left"/>
      <w:pPr>
        <w:tabs>
          <w:tab w:val="num" w:pos="360"/>
        </w:tabs>
      </w:pPr>
    </w:lvl>
    <w:lvl w:ilvl="6" w:tplc="55C0163E">
      <w:numFmt w:val="none"/>
      <w:lvlText w:val=""/>
      <w:lvlJc w:val="left"/>
      <w:pPr>
        <w:tabs>
          <w:tab w:val="num" w:pos="360"/>
        </w:tabs>
      </w:pPr>
    </w:lvl>
    <w:lvl w:ilvl="7" w:tplc="AEAA323C">
      <w:numFmt w:val="none"/>
      <w:lvlText w:val=""/>
      <w:lvlJc w:val="left"/>
      <w:pPr>
        <w:tabs>
          <w:tab w:val="num" w:pos="360"/>
        </w:tabs>
      </w:pPr>
    </w:lvl>
    <w:lvl w:ilvl="8" w:tplc="8438CB78">
      <w:numFmt w:val="none"/>
      <w:lvlText w:val=""/>
      <w:lvlJc w:val="left"/>
      <w:pPr>
        <w:tabs>
          <w:tab w:val="num" w:pos="360"/>
        </w:tabs>
      </w:pPr>
    </w:lvl>
  </w:abstractNum>
  <w:abstractNum w:abstractNumId="47">
    <w:nsid w:val="72AF75CA"/>
    <w:multiLevelType w:val="multilevel"/>
    <w:tmpl w:val="EA0A061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nsid w:val="73387A2E"/>
    <w:multiLevelType w:val="multilevel"/>
    <w:tmpl w:val="250CA79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7500BC3"/>
    <w:multiLevelType w:val="multilevel"/>
    <w:tmpl w:val="BAFCC55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7"/>
  </w:num>
  <w:num w:numId="3">
    <w:abstractNumId w:val="46"/>
  </w:num>
  <w:num w:numId="4">
    <w:abstractNumId w:val="17"/>
    <w:lvlOverride w:ilvl="0">
      <w:startOverride w:val="1"/>
    </w:lvlOverride>
  </w:num>
  <w:num w:numId="5">
    <w:abstractNumId w:val="1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6"/>
  </w:num>
  <w:num w:numId="9">
    <w:abstractNumId w:val="6"/>
  </w:num>
  <w:num w:numId="10">
    <w:abstractNumId w:val="1"/>
    <w:lvlOverride w:ilvl="0">
      <w:lvl w:ilvl="0">
        <w:start w:val="65535"/>
        <w:numFmt w:val="bullet"/>
        <w:lvlText w:val="-"/>
        <w:legacy w:legacy="1" w:legacySpace="0" w:legacyIndent="130"/>
        <w:lvlJc w:val="left"/>
        <w:rPr>
          <w:rFonts w:ascii="Times New Roman" w:hAnsi="Times New Roman" w:cs="Times New Roman" w:hint="default"/>
        </w:rPr>
      </w:lvl>
    </w:lvlOverride>
  </w:num>
  <w:num w:numId="11">
    <w:abstractNumId w:val="29"/>
  </w:num>
  <w:num w:numId="12">
    <w:abstractNumId w:val="19"/>
  </w:num>
  <w:num w:numId="13">
    <w:abstractNumId w:val="11"/>
  </w:num>
  <w:num w:numId="14">
    <w:abstractNumId w:val="45"/>
  </w:num>
  <w:num w:numId="15">
    <w:abstractNumId w:val="37"/>
  </w:num>
  <w:num w:numId="16">
    <w:abstractNumId w:val="4"/>
  </w:num>
  <w:num w:numId="17">
    <w:abstractNumId w:val="8"/>
  </w:num>
  <w:num w:numId="18">
    <w:abstractNumId w:val="26"/>
  </w:num>
  <w:num w:numId="19">
    <w:abstractNumId w:val="20"/>
  </w:num>
  <w:num w:numId="20">
    <w:abstractNumId w:val="30"/>
  </w:num>
  <w:num w:numId="21">
    <w:abstractNumId w:val="14"/>
  </w:num>
  <w:num w:numId="22">
    <w:abstractNumId w:val="28"/>
  </w:num>
  <w:num w:numId="23">
    <w:abstractNumId w:val="39"/>
  </w:num>
  <w:num w:numId="24">
    <w:abstractNumId w:val="38"/>
  </w:num>
  <w:num w:numId="25">
    <w:abstractNumId w:val="3"/>
  </w:num>
  <w:num w:numId="26">
    <w:abstractNumId w:val="21"/>
  </w:num>
  <w:num w:numId="27">
    <w:abstractNumId w:val="41"/>
  </w:num>
  <w:num w:numId="28">
    <w:abstractNumId w:val="27"/>
  </w:num>
  <w:num w:numId="29">
    <w:abstractNumId w:val="10"/>
  </w:num>
  <w:num w:numId="30">
    <w:abstractNumId w:val="7"/>
  </w:num>
  <w:num w:numId="31">
    <w:abstractNumId w:val="40"/>
  </w:num>
  <w:num w:numId="32">
    <w:abstractNumId w:val="33"/>
  </w:num>
  <w:num w:numId="33">
    <w:abstractNumId w:val="36"/>
  </w:num>
  <w:num w:numId="34">
    <w:abstractNumId w:val="15"/>
  </w:num>
  <w:num w:numId="35">
    <w:abstractNumId w:val="9"/>
  </w:num>
  <w:num w:numId="36">
    <w:abstractNumId w:val="48"/>
  </w:num>
  <w:num w:numId="37">
    <w:abstractNumId w:val="35"/>
  </w:num>
  <w:num w:numId="38">
    <w:abstractNumId w:val="43"/>
  </w:num>
  <w:num w:numId="39">
    <w:abstractNumId w:val="18"/>
  </w:num>
  <w:num w:numId="40">
    <w:abstractNumId w:val="31"/>
  </w:num>
  <w:num w:numId="41">
    <w:abstractNumId w:val="32"/>
  </w:num>
  <w:num w:numId="42">
    <w:abstractNumId w:val="42"/>
  </w:num>
  <w:num w:numId="43">
    <w:abstractNumId w:val="2"/>
  </w:num>
  <w:num w:numId="44">
    <w:abstractNumId w:val="49"/>
  </w:num>
  <w:num w:numId="45">
    <w:abstractNumId w:val="5"/>
  </w:num>
  <w:num w:numId="46">
    <w:abstractNumId w:val="25"/>
  </w:num>
  <w:num w:numId="47">
    <w:abstractNumId w:val="22"/>
  </w:num>
  <w:num w:numId="48">
    <w:abstractNumId w:val="44"/>
  </w:num>
  <w:num w:numId="49">
    <w:abstractNumId w:val="34"/>
  </w:num>
  <w:num w:numId="5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5F"/>
    <w:rsid w:val="000014C4"/>
    <w:rsid w:val="0000283D"/>
    <w:rsid w:val="000065D9"/>
    <w:rsid w:val="00006E90"/>
    <w:rsid w:val="000103AC"/>
    <w:rsid w:val="00013442"/>
    <w:rsid w:val="000147FE"/>
    <w:rsid w:val="00016131"/>
    <w:rsid w:val="00020054"/>
    <w:rsid w:val="0002151C"/>
    <w:rsid w:val="000254AC"/>
    <w:rsid w:val="00030766"/>
    <w:rsid w:val="00031D2F"/>
    <w:rsid w:val="00031EDA"/>
    <w:rsid w:val="0003268F"/>
    <w:rsid w:val="00032923"/>
    <w:rsid w:val="00034704"/>
    <w:rsid w:val="000367AE"/>
    <w:rsid w:val="00044EB1"/>
    <w:rsid w:val="00045474"/>
    <w:rsid w:val="0004655D"/>
    <w:rsid w:val="00053ABA"/>
    <w:rsid w:val="000600E8"/>
    <w:rsid w:val="000621CD"/>
    <w:rsid w:val="000621E6"/>
    <w:rsid w:val="00063936"/>
    <w:rsid w:val="00067BAB"/>
    <w:rsid w:val="00074E1B"/>
    <w:rsid w:val="00075915"/>
    <w:rsid w:val="00077310"/>
    <w:rsid w:val="00077507"/>
    <w:rsid w:val="00077F9E"/>
    <w:rsid w:val="000855F8"/>
    <w:rsid w:val="00091858"/>
    <w:rsid w:val="00093339"/>
    <w:rsid w:val="000A3623"/>
    <w:rsid w:val="000A4AC7"/>
    <w:rsid w:val="000A7578"/>
    <w:rsid w:val="000B2DEA"/>
    <w:rsid w:val="000B33DB"/>
    <w:rsid w:val="000B6A65"/>
    <w:rsid w:val="000B78BA"/>
    <w:rsid w:val="000C060E"/>
    <w:rsid w:val="000C7EE9"/>
    <w:rsid w:val="000D0F86"/>
    <w:rsid w:val="000D24B9"/>
    <w:rsid w:val="000D3BC6"/>
    <w:rsid w:val="000D6060"/>
    <w:rsid w:val="000E350B"/>
    <w:rsid w:val="000E38FD"/>
    <w:rsid w:val="000E6F73"/>
    <w:rsid w:val="000F08DE"/>
    <w:rsid w:val="000F1BA0"/>
    <w:rsid w:val="000F29E1"/>
    <w:rsid w:val="000F2EA0"/>
    <w:rsid w:val="000F37A5"/>
    <w:rsid w:val="000F3BF0"/>
    <w:rsid w:val="000F451E"/>
    <w:rsid w:val="00102684"/>
    <w:rsid w:val="00102687"/>
    <w:rsid w:val="00102F45"/>
    <w:rsid w:val="001047B6"/>
    <w:rsid w:val="00110CA9"/>
    <w:rsid w:val="00111246"/>
    <w:rsid w:val="00114B88"/>
    <w:rsid w:val="001172EE"/>
    <w:rsid w:val="00122244"/>
    <w:rsid w:val="0012410E"/>
    <w:rsid w:val="00127DEA"/>
    <w:rsid w:val="00130976"/>
    <w:rsid w:val="00130B63"/>
    <w:rsid w:val="001311AC"/>
    <w:rsid w:val="00137333"/>
    <w:rsid w:val="00142BDF"/>
    <w:rsid w:val="00142EE8"/>
    <w:rsid w:val="00144381"/>
    <w:rsid w:val="001600A2"/>
    <w:rsid w:val="00160E36"/>
    <w:rsid w:val="0016195F"/>
    <w:rsid w:val="00163C22"/>
    <w:rsid w:val="00163D73"/>
    <w:rsid w:val="00164834"/>
    <w:rsid w:val="00172756"/>
    <w:rsid w:val="00173649"/>
    <w:rsid w:val="0017391A"/>
    <w:rsid w:val="001838FA"/>
    <w:rsid w:val="00190ED3"/>
    <w:rsid w:val="001957E7"/>
    <w:rsid w:val="001958B7"/>
    <w:rsid w:val="0019670F"/>
    <w:rsid w:val="001A10F6"/>
    <w:rsid w:val="001A21EF"/>
    <w:rsid w:val="001A4717"/>
    <w:rsid w:val="001A6003"/>
    <w:rsid w:val="001A72EB"/>
    <w:rsid w:val="001B3A17"/>
    <w:rsid w:val="001B544E"/>
    <w:rsid w:val="001B5B42"/>
    <w:rsid w:val="001B622C"/>
    <w:rsid w:val="001C44A9"/>
    <w:rsid w:val="001C61E7"/>
    <w:rsid w:val="001C6689"/>
    <w:rsid w:val="001C7022"/>
    <w:rsid w:val="001C7438"/>
    <w:rsid w:val="001C7D3F"/>
    <w:rsid w:val="001D025F"/>
    <w:rsid w:val="001D79FB"/>
    <w:rsid w:val="001E1B97"/>
    <w:rsid w:val="001E1F11"/>
    <w:rsid w:val="001E297E"/>
    <w:rsid w:val="001E3697"/>
    <w:rsid w:val="001E38DC"/>
    <w:rsid w:val="001E46E1"/>
    <w:rsid w:val="001E66A8"/>
    <w:rsid w:val="001F13E6"/>
    <w:rsid w:val="001F290B"/>
    <w:rsid w:val="001F5DDB"/>
    <w:rsid w:val="001F631D"/>
    <w:rsid w:val="001F7CF7"/>
    <w:rsid w:val="00202531"/>
    <w:rsid w:val="002037CB"/>
    <w:rsid w:val="002048B8"/>
    <w:rsid w:val="0021104F"/>
    <w:rsid w:val="00212D3A"/>
    <w:rsid w:val="00215A66"/>
    <w:rsid w:val="00215C68"/>
    <w:rsid w:val="00215CB3"/>
    <w:rsid w:val="00215E4E"/>
    <w:rsid w:val="00217FEE"/>
    <w:rsid w:val="002267E5"/>
    <w:rsid w:val="002277DD"/>
    <w:rsid w:val="0023046B"/>
    <w:rsid w:val="00231ADA"/>
    <w:rsid w:val="00232AE1"/>
    <w:rsid w:val="00240E0A"/>
    <w:rsid w:val="002414A3"/>
    <w:rsid w:val="00245F10"/>
    <w:rsid w:val="00246940"/>
    <w:rsid w:val="00250486"/>
    <w:rsid w:val="00251349"/>
    <w:rsid w:val="00260BA6"/>
    <w:rsid w:val="0027024F"/>
    <w:rsid w:val="00271A31"/>
    <w:rsid w:val="0027751E"/>
    <w:rsid w:val="00280997"/>
    <w:rsid w:val="0028290B"/>
    <w:rsid w:val="002830F9"/>
    <w:rsid w:val="00284B61"/>
    <w:rsid w:val="002876DA"/>
    <w:rsid w:val="00287836"/>
    <w:rsid w:val="00296C04"/>
    <w:rsid w:val="002A1E80"/>
    <w:rsid w:val="002A601F"/>
    <w:rsid w:val="002B0796"/>
    <w:rsid w:val="002B243A"/>
    <w:rsid w:val="002B786B"/>
    <w:rsid w:val="002C024C"/>
    <w:rsid w:val="002C1D8B"/>
    <w:rsid w:val="002C5493"/>
    <w:rsid w:val="002C5636"/>
    <w:rsid w:val="002C65D2"/>
    <w:rsid w:val="002C6AE4"/>
    <w:rsid w:val="002D028A"/>
    <w:rsid w:val="002D4062"/>
    <w:rsid w:val="002D4A8F"/>
    <w:rsid w:val="002D5480"/>
    <w:rsid w:val="002D5F2B"/>
    <w:rsid w:val="002E2824"/>
    <w:rsid w:val="002E2C5C"/>
    <w:rsid w:val="002E5025"/>
    <w:rsid w:val="002E66CD"/>
    <w:rsid w:val="002F0AAC"/>
    <w:rsid w:val="002F26FA"/>
    <w:rsid w:val="003038B7"/>
    <w:rsid w:val="00304015"/>
    <w:rsid w:val="0030519C"/>
    <w:rsid w:val="00307A31"/>
    <w:rsid w:val="00307CEC"/>
    <w:rsid w:val="00310FA1"/>
    <w:rsid w:val="0031330B"/>
    <w:rsid w:val="00320E5D"/>
    <w:rsid w:val="00324BDA"/>
    <w:rsid w:val="00331E25"/>
    <w:rsid w:val="00336E9C"/>
    <w:rsid w:val="00336F99"/>
    <w:rsid w:val="00343589"/>
    <w:rsid w:val="00343817"/>
    <w:rsid w:val="00352A6C"/>
    <w:rsid w:val="003565A4"/>
    <w:rsid w:val="00356F0D"/>
    <w:rsid w:val="00364C59"/>
    <w:rsid w:val="0036597D"/>
    <w:rsid w:val="00366F1C"/>
    <w:rsid w:val="00372C5E"/>
    <w:rsid w:val="0037354F"/>
    <w:rsid w:val="00373FA7"/>
    <w:rsid w:val="003765A8"/>
    <w:rsid w:val="00376796"/>
    <w:rsid w:val="00377F04"/>
    <w:rsid w:val="003825C2"/>
    <w:rsid w:val="003835F8"/>
    <w:rsid w:val="00384ACC"/>
    <w:rsid w:val="0039665F"/>
    <w:rsid w:val="003A05FD"/>
    <w:rsid w:val="003A08EA"/>
    <w:rsid w:val="003A1193"/>
    <w:rsid w:val="003A41EE"/>
    <w:rsid w:val="003A6F8A"/>
    <w:rsid w:val="003B22B6"/>
    <w:rsid w:val="003B4A65"/>
    <w:rsid w:val="003B7791"/>
    <w:rsid w:val="003C11E3"/>
    <w:rsid w:val="003C18A8"/>
    <w:rsid w:val="003C467A"/>
    <w:rsid w:val="003C765C"/>
    <w:rsid w:val="003D0B09"/>
    <w:rsid w:val="003D61CE"/>
    <w:rsid w:val="003D71BD"/>
    <w:rsid w:val="003E6DF2"/>
    <w:rsid w:val="003F57CC"/>
    <w:rsid w:val="003F74FD"/>
    <w:rsid w:val="003F777E"/>
    <w:rsid w:val="00400F31"/>
    <w:rsid w:val="004016D7"/>
    <w:rsid w:val="004025EA"/>
    <w:rsid w:val="004027EE"/>
    <w:rsid w:val="004050F8"/>
    <w:rsid w:val="00406311"/>
    <w:rsid w:val="00411410"/>
    <w:rsid w:val="00413D8D"/>
    <w:rsid w:val="004146F6"/>
    <w:rsid w:val="0042245B"/>
    <w:rsid w:val="00423ED8"/>
    <w:rsid w:val="004240FA"/>
    <w:rsid w:val="00430219"/>
    <w:rsid w:val="00433C04"/>
    <w:rsid w:val="00434C3C"/>
    <w:rsid w:val="00441787"/>
    <w:rsid w:val="00444534"/>
    <w:rsid w:val="00446D38"/>
    <w:rsid w:val="00447C41"/>
    <w:rsid w:val="0045070C"/>
    <w:rsid w:val="0045146A"/>
    <w:rsid w:val="00451A8D"/>
    <w:rsid w:val="0045292A"/>
    <w:rsid w:val="00453B32"/>
    <w:rsid w:val="00454A41"/>
    <w:rsid w:val="0045777A"/>
    <w:rsid w:val="004613C2"/>
    <w:rsid w:val="004672A3"/>
    <w:rsid w:val="004678FE"/>
    <w:rsid w:val="00467AC1"/>
    <w:rsid w:val="00474EF3"/>
    <w:rsid w:val="00476CF7"/>
    <w:rsid w:val="004820D0"/>
    <w:rsid w:val="004825E5"/>
    <w:rsid w:val="00490EC3"/>
    <w:rsid w:val="0049411D"/>
    <w:rsid w:val="004A205D"/>
    <w:rsid w:val="004A27D0"/>
    <w:rsid w:val="004A4172"/>
    <w:rsid w:val="004A6B4C"/>
    <w:rsid w:val="004B3A8B"/>
    <w:rsid w:val="004B5C63"/>
    <w:rsid w:val="004B61DB"/>
    <w:rsid w:val="004C31E4"/>
    <w:rsid w:val="004C459C"/>
    <w:rsid w:val="004D297D"/>
    <w:rsid w:val="004D68F5"/>
    <w:rsid w:val="004D6CCC"/>
    <w:rsid w:val="004E0AA0"/>
    <w:rsid w:val="004E1817"/>
    <w:rsid w:val="004E2A00"/>
    <w:rsid w:val="004E3D37"/>
    <w:rsid w:val="004E3FED"/>
    <w:rsid w:val="004E6FA2"/>
    <w:rsid w:val="004F2344"/>
    <w:rsid w:val="004F270A"/>
    <w:rsid w:val="004F5EF3"/>
    <w:rsid w:val="004F7340"/>
    <w:rsid w:val="005138C2"/>
    <w:rsid w:val="00514020"/>
    <w:rsid w:val="00514B27"/>
    <w:rsid w:val="00521045"/>
    <w:rsid w:val="00523966"/>
    <w:rsid w:val="0052476E"/>
    <w:rsid w:val="00527560"/>
    <w:rsid w:val="00531FDF"/>
    <w:rsid w:val="00532793"/>
    <w:rsid w:val="005349E6"/>
    <w:rsid w:val="00537711"/>
    <w:rsid w:val="005402E8"/>
    <w:rsid w:val="005410D2"/>
    <w:rsid w:val="005456D9"/>
    <w:rsid w:val="0054667F"/>
    <w:rsid w:val="0055321A"/>
    <w:rsid w:val="00553449"/>
    <w:rsid w:val="00553C57"/>
    <w:rsid w:val="0055520E"/>
    <w:rsid w:val="00555AFC"/>
    <w:rsid w:val="00557AD7"/>
    <w:rsid w:val="005607D4"/>
    <w:rsid w:val="00562EF2"/>
    <w:rsid w:val="00565C2F"/>
    <w:rsid w:val="005666EE"/>
    <w:rsid w:val="00566D87"/>
    <w:rsid w:val="0057395B"/>
    <w:rsid w:val="0057513A"/>
    <w:rsid w:val="00580A4D"/>
    <w:rsid w:val="00583040"/>
    <w:rsid w:val="00585AC1"/>
    <w:rsid w:val="00592001"/>
    <w:rsid w:val="00592650"/>
    <w:rsid w:val="00593DF4"/>
    <w:rsid w:val="005947BE"/>
    <w:rsid w:val="00594BE5"/>
    <w:rsid w:val="00595977"/>
    <w:rsid w:val="005975D8"/>
    <w:rsid w:val="005A2545"/>
    <w:rsid w:val="005B185F"/>
    <w:rsid w:val="005B37B3"/>
    <w:rsid w:val="005B583A"/>
    <w:rsid w:val="005C144F"/>
    <w:rsid w:val="005C303F"/>
    <w:rsid w:val="005C3149"/>
    <w:rsid w:val="005C5239"/>
    <w:rsid w:val="005C7437"/>
    <w:rsid w:val="005D20AE"/>
    <w:rsid w:val="005D53B8"/>
    <w:rsid w:val="005D7453"/>
    <w:rsid w:val="005E0A21"/>
    <w:rsid w:val="005E2CE5"/>
    <w:rsid w:val="005E55D0"/>
    <w:rsid w:val="005E5B2E"/>
    <w:rsid w:val="005E7C37"/>
    <w:rsid w:val="005F0F4C"/>
    <w:rsid w:val="005F1307"/>
    <w:rsid w:val="005F2790"/>
    <w:rsid w:val="005F3446"/>
    <w:rsid w:val="005F3995"/>
    <w:rsid w:val="005F3BDF"/>
    <w:rsid w:val="00600097"/>
    <w:rsid w:val="00600964"/>
    <w:rsid w:val="00605FC2"/>
    <w:rsid w:val="006061C5"/>
    <w:rsid w:val="006078DD"/>
    <w:rsid w:val="00610319"/>
    <w:rsid w:val="00610419"/>
    <w:rsid w:val="00617696"/>
    <w:rsid w:val="00621ED3"/>
    <w:rsid w:val="006233F6"/>
    <w:rsid w:val="00627DD6"/>
    <w:rsid w:val="00636483"/>
    <w:rsid w:val="00641A5B"/>
    <w:rsid w:val="00647B50"/>
    <w:rsid w:val="0065207B"/>
    <w:rsid w:val="00653355"/>
    <w:rsid w:val="006549F9"/>
    <w:rsid w:val="006576DF"/>
    <w:rsid w:val="006667C5"/>
    <w:rsid w:val="00667AD2"/>
    <w:rsid w:val="00670037"/>
    <w:rsid w:val="00671405"/>
    <w:rsid w:val="00671DC2"/>
    <w:rsid w:val="00677321"/>
    <w:rsid w:val="006821F1"/>
    <w:rsid w:val="00683F09"/>
    <w:rsid w:val="00687D42"/>
    <w:rsid w:val="0069261E"/>
    <w:rsid w:val="006931C6"/>
    <w:rsid w:val="0069450D"/>
    <w:rsid w:val="00694555"/>
    <w:rsid w:val="0069536D"/>
    <w:rsid w:val="006A1FD2"/>
    <w:rsid w:val="006A3A97"/>
    <w:rsid w:val="006A4594"/>
    <w:rsid w:val="006B2395"/>
    <w:rsid w:val="006B271E"/>
    <w:rsid w:val="006C0E47"/>
    <w:rsid w:val="006C0F05"/>
    <w:rsid w:val="006C1634"/>
    <w:rsid w:val="006C1D43"/>
    <w:rsid w:val="006C34ED"/>
    <w:rsid w:val="006C4C83"/>
    <w:rsid w:val="006C7B6C"/>
    <w:rsid w:val="006D15AC"/>
    <w:rsid w:val="006D58FF"/>
    <w:rsid w:val="006E1A12"/>
    <w:rsid w:val="006E4613"/>
    <w:rsid w:val="006E5D5D"/>
    <w:rsid w:val="006F006B"/>
    <w:rsid w:val="006F16DB"/>
    <w:rsid w:val="00703027"/>
    <w:rsid w:val="00705127"/>
    <w:rsid w:val="00707E1B"/>
    <w:rsid w:val="00711D63"/>
    <w:rsid w:val="00713C2D"/>
    <w:rsid w:val="0071476D"/>
    <w:rsid w:val="007149CE"/>
    <w:rsid w:val="007175CA"/>
    <w:rsid w:val="00721140"/>
    <w:rsid w:val="007216E0"/>
    <w:rsid w:val="00724F15"/>
    <w:rsid w:val="00726115"/>
    <w:rsid w:val="007302C5"/>
    <w:rsid w:val="00742267"/>
    <w:rsid w:val="00743E24"/>
    <w:rsid w:val="0074642C"/>
    <w:rsid w:val="00747D7C"/>
    <w:rsid w:val="0075055F"/>
    <w:rsid w:val="00754F0B"/>
    <w:rsid w:val="007553DC"/>
    <w:rsid w:val="007602CC"/>
    <w:rsid w:val="00765D5C"/>
    <w:rsid w:val="00766BB2"/>
    <w:rsid w:val="007700DD"/>
    <w:rsid w:val="007724B1"/>
    <w:rsid w:val="0077292D"/>
    <w:rsid w:val="00784B40"/>
    <w:rsid w:val="00784DF4"/>
    <w:rsid w:val="0078582B"/>
    <w:rsid w:val="007933B5"/>
    <w:rsid w:val="00793545"/>
    <w:rsid w:val="00795F6D"/>
    <w:rsid w:val="00797658"/>
    <w:rsid w:val="007A4E9C"/>
    <w:rsid w:val="007A56F5"/>
    <w:rsid w:val="007B0F3B"/>
    <w:rsid w:val="007B6309"/>
    <w:rsid w:val="007B742B"/>
    <w:rsid w:val="007C0417"/>
    <w:rsid w:val="007C0C02"/>
    <w:rsid w:val="007C3F82"/>
    <w:rsid w:val="007C412F"/>
    <w:rsid w:val="007C45CB"/>
    <w:rsid w:val="007C5579"/>
    <w:rsid w:val="007C6270"/>
    <w:rsid w:val="007C766F"/>
    <w:rsid w:val="007C7C30"/>
    <w:rsid w:val="007D06E8"/>
    <w:rsid w:val="007D1962"/>
    <w:rsid w:val="007D1F88"/>
    <w:rsid w:val="007D4A32"/>
    <w:rsid w:val="007D711B"/>
    <w:rsid w:val="007E144F"/>
    <w:rsid w:val="007E24CE"/>
    <w:rsid w:val="007E37F0"/>
    <w:rsid w:val="007E45DC"/>
    <w:rsid w:val="007E7200"/>
    <w:rsid w:val="007F0B06"/>
    <w:rsid w:val="007F1B47"/>
    <w:rsid w:val="007F25E5"/>
    <w:rsid w:val="007F538D"/>
    <w:rsid w:val="007F73AE"/>
    <w:rsid w:val="0080321F"/>
    <w:rsid w:val="00810D7A"/>
    <w:rsid w:val="00811E0F"/>
    <w:rsid w:val="0082051D"/>
    <w:rsid w:val="0082087B"/>
    <w:rsid w:val="00822335"/>
    <w:rsid w:val="00823A92"/>
    <w:rsid w:val="008274C2"/>
    <w:rsid w:val="00834244"/>
    <w:rsid w:val="0083671F"/>
    <w:rsid w:val="008410CF"/>
    <w:rsid w:val="0085006E"/>
    <w:rsid w:val="008538AE"/>
    <w:rsid w:val="0085409F"/>
    <w:rsid w:val="008632E2"/>
    <w:rsid w:val="008731E3"/>
    <w:rsid w:val="008739DE"/>
    <w:rsid w:val="00873F98"/>
    <w:rsid w:val="00875F2B"/>
    <w:rsid w:val="008763D0"/>
    <w:rsid w:val="00877755"/>
    <w:rsid w:val="00880ED8"/>
    <w:rsid w:val="00882BCA"/>
    <w:rsid w:val="00884B00"/>
    <w:rsid w:val="00885B8B"/>
    <w:rsid w:val="00892008"/>
    <w:rsid w:val="00892576"/>
    <w:rsid w:val="00892D51"/>
    <w:rsid w:val="008937E4"/>
    <w:rsid w:val="008940DB"/>
    <w:rsid w:val="008979D5"/>
    <w:rsid w:val="008A42C3"/>
    <w:rsid w:val="008A496A"/>
    <w:rsid w:val="008A4C2F"/>
    <w:rsid w:val="008A54BB"/>
    <w:rsid w:val="008A6AF0"/>
    <w:rsid w:val="008B1555"/>
    <w:rsid w:val="008B2797"/>
    <w:rsid w:val="008B3705"/>
    <w:rsid w:val="008B6755"/>
    <w:rsid w:val="008C17E3"/>
    <w:rsid w:val="008C1B20"/>
    <w:rsid w:val="008C1CAE"/>
    <w:rsid w:val="008C3935"/>
    <w:rsid w:val="008C714F"/>
    <w:rsid w:val="008D0E4C"/>
    <w:rsid w:val="008D373C"/>
    <w:rsid w:val="008D746D"/>
    <w:rsid w:val="008E05F0"/>
    <w:rsid w:val="008E254A"/>
    <w:rsid w:val="008E2647"/>
    <w:rsid w:val="008E2855"/>
    <w:rsid w:val="008E4981"/>
    <w:rsid w:val="008F06BC"/>
    <w:rsid w:val="008F2DA0"/>
    <w:rsid w:val="00900693"/>
    <w:rsid w:val="00900769"/>
    <w:rsid w:val="009017C7"/>
    <w:rsid w:val="00904C12"/>
    <w:rsid w:val="00904EFF"/>
    <w:rsid w:val="00914D22"/>
    <w:rsid w:val="009167AB"/>
    <w:rsid w:val="00916CF7"/>
    <w:rsid w:val="0091745D"/>
    <w:rsid w:val="00920B8C"/>
    <w:rsid w:val="00923B16"/>
    <w:rsid w:val="00923C21"/>
    <w:rsid w:val="009262DD"/>
    <w:rsid w:val="00926F55"/>
    <w:rsid w:val="00940262"/>
    <w:rsid w:val="009420C0"/>
    <w:rsid w:val="00942645"/>
    <w:rsid w:val="00942BB0"/>
    <w:rsid w:val="009452A6"/>
    <w:rsid w:val="009457E4"/>
    <w:rsid w:val="00946D07"/>
    <w:rsid w:val="00950E31"/>
    <w:rsid w:val="009511C5"/>
    <w:rsid w:val="00955815"/>
    <w:rsid w:val="00957ED3"/>
    <w:rsid w:val="0096077A"/>
    <w:rsid w:val="00961030"/>
    <w:rsid w:val="009623BA"/>
    <w:rsid w:val="009646F8"/>
    <w:rsid w:val="009652F2"/>
    <w:rsid w:val="0096534A"/>
    <w:rsid w:val="009738A4"/>
    <w:rsid w:val="009753B4"/>
    <w:rsid w:val="009812BB"/>
    <w:rsid w:val="00982296"/>
    <w:rsid w:val="00987266"/>
    <w:rsid w:val="00992573"/>
    <w:rsid w:val="00993732"/>
    <w:rsid w:val="00994BF7"/>
    <w:rsid w:val="00995B90"/>
    <w:rsid w:val="009A01CE"/>
    <w:rsid w:val="009A0EF8"/>
    <w:rsid w:val="009A21DD"/>
    <w:rsid w:val="009A3A00"/>
    <w:rsid w:val="009A59CE"/>
    <w:rsid w:val="009A78CD"/>
    <w:rsid w:val="009B0930"/>
    <w:rsid w:val="009B1CEB"/>
    <w:rsid w:val="009B36B7"/>
    <w:rsid w:val="009B4C05"/>
    <w:rsid w:val="009B4D1F"/>
    <w:rsid w:val="009B73CC"/>
    <w:rsid w:val="009C03A9"/>
    <w:rsid w:val="009D36EB"/>
    <w:rsid w:val="009E3236"/>
    <w:rsid w:val="009E3287"/>
    <w:rsid w:val="009E3988"/>
    <w:rsid w:val="009E3E3E"/>
    <w:rsid w:val="009E42D7"/>
    <w:rsid w:val="009F4761"/>
    <w:rsid w:val="009F6190"/>
    <w:rsid w:val="009F73A7"/>
    <w:rsid w:val="00A03C4A"/>
    <w:rsid w:val="00A048C9"/>
    <w:rsid w:val="00A04F8D"/>
    <w:rsid w:val="00A13171"/>
    <w:rsid w:val="00A13C28"/>
    <w:rsid w:val="00A15E7D"/>
    <w:rsid w:val="00A21940"/>
    <w:rsid w:val="00A32ED1"/>
    <w:rsid w:val="00A336DB"/>
    <w:rsid w:val="00A36DC2"/>
    <w:rsid w:val="00A529CE"/>
    <w:rsid w:val="00A54540"/>
    <w:rsid w:val="00A609A2"/>
    <w:rsid w:val="00A623B8"/>
    <w:rsid w:val="00A64139"/>
    <w:rsid w:val="00A6541C"/>
    <w:rsid w:val="00A65E82"/>
    <w:rsid w:val="00A70697"/>
    <w:rsid w:val="00A70AE3"/>
    <w:rsid w:val="00A73E51"/>
    <w:rsid w:val="00A7529D"/>
    <w:rsid w:val="00A802B3"/>
    <w:rsid w:val="00A82561"/>
    <w:rsid w:val="00A848A9"/>
    <w:rsid w:val="00A93F6F"/>
    <w:rsid w:val="00A97053"/>
    <w:rsid w:val="00AA1D8F"/>
    <w:rsid w:val="00AA2780"/>
    <w:rsid w:val="00AA5E1A"/>
    <w:rsid w:val="00AA7988"/>
    <w:rsid w:val="00AB0321"/>
    <w:rsid w:val="00AB0F73"/>
    <w:rsid w:val="00AB2C66"/>
    <w:rsid w:val="00AB40D3"/>
    <w:rsid w:val="00AB6BB7"/>
    <w:rsid w:val="00AC0213"/>
    <w:rsid w:val="00AC2783"/>
    <w:rsid w:val="00AC28AD"/>
    <w:rsid w:val="00AC507B"/>
    <w:rsid w:val="00AC64E9"/>
    <w:rsid w:val="00AC7AF6"/>
    <w:rsid w:val="00AD0818"/>
    <w:rsid w:val="00AD1167"/>
    <w:rsid w:val="00AD55B5"/>
    <w:rsid w:val="00AD5854"/>
    <w:rsid w:val="00AD5BAE"/>
    <w:rsid w:val="00AE11A3"/>
    <w:rsid w:val="00AE14E0"/>
    <w:rsid w:val="00AE7407"/>
    <w:rsid w:val="00AF1E4E"/>
    <w:rsid w:val="00AF3C6D"/>
    <w:rsid w:val="00AF6E9F"/>
    <w:rsid w:val="00B00BBA"/>
    <w:rsid w:val="00B04C8E"/>
    <w:rsid w:val="00B05836"/>
    <w:rsid w:val="00B05D98"/>
    <w:rsid w:val="00B0791B"/>
    <w:rsid w:val="00B07A28"/>
    <w:rsid w:val="00B111E5"/>
    <w:rsid w:val="00B126AB"/>
    <w:rsid w:val="00B13EE4"/>
    <w:rsid w:val="00B140D2"/>
    <w:rsid w:val="00B165AB"/>
    <w:rsid w:val="00B168C2"/>
    <w:rsid w:val="00B23634"/>
    <w:rsid w:val="00B25D6C"/>
    <w:rsid w:val="00B2675F"/>
    <w:rsid w:val="00B34D09"/>
    <w:rsid w:val="00B35500"/>
    <w:rsid w:val="00B37D98"/>
    <w:rsid w:val="00B42296"/>
    <w:rsid w:val="00B44B7B"/>
    <w:rsid w:val="00B52F3E"/>
    <w:rsid w:val="00B63236"/>
    <w:rsid w:val="00B652DA"/>
    <w:rsid w:val="00B65C05"/>
    <w:rsid w:val="00B6602A"/>
    <w:rsid w:val="00B6664E"/>
    <w:rsid w:val="00B715FC"/>
    <w:rsid w:val="00B7179D"/>
    <w:rsid w:val="00B727AC"/>
    <w:rsid w:val="00B73E0D"/>
    <w:rsid w:val="00B760D6"/>
    <w:rsid w:val="00B8347D"/>
    <w:rsid w:val="00B8594D"/>
    <w:rsid w:val="00B85FF5"/>
    <w:rsid w:val="00B90FCF"/>
    <w:rsid w:val="00B91284"/>
    <w:rsid w:val="00B91CD6"/>
    <w:rsid w:val="00B95ACD"/>
    <w:rsid w:val="00B974C9"/>
    <w:rsid w:val="00B97816"/>
    <w:rsid w:val="00B97F39"/>
    <w:rsid w:val="00BA129C"/>
    <w:rsid w:val="00BA3431"/>
    <w:rsid w:val="00BA4540"/>
    <w:rsid w:val="00BA6E25"/>
    <w:rsid w:val="00BB139B"/>
    <w:rsid w:val="00BB18D5"/>
    <w:rsid w:val="00BB2731"/>
    <w:rsid w:val="00BC0E61"/>
    <w:rsid w:val="00BC16EC"/>
    <w:rsid w:val="00BC4909"/>
    <w:rsid w:val="00BC4EB6"/>
    <w:rsid w:val="00BC7B9B"/>
    <w:rsid w:val="00BC7DB2"/>
    <w:rsid w:val="00BD107C"/>
    <w:rsid w:val="00BD25DB"/>
    <w:rsid w:val="00BE23D7"/>
    <w:rsid w:val="00BE6794"/>
    <w:rsid w:val="00BE6FF5"/>
    <w:rsid w:val="00BE7F83"/>
    <w:rsid w:val="00BF2D7E"/>
    <w:rsid w:val="00BF3E8B"/>
    <w:rsid w:val="00C05E42"/>
    <w:rsid w:val="00C0708E"/>
    <w:rsid w:val="00C12632"/>
    <w:rsid w:val="00C14623"/>
    <w:rsid w:val="00C14970"/>
    <w:rsid w:val="00C174ED"/>
    <w:rsid w:val="00C21221"/>
    <w:rsid w:val="00C24E70"/>
    <w:rsid w:val="00C25F40"/>
    <w:rsid w:val="00C2623B"/>
    <w:rsid w:val="00C31A4D"/>
    <w:rsid w:val="00C36D36"/>
    <w:rsid w:val="00C42F99"/>
    <w:rsid w:val="00C4493F"/>
    <w:rsid w:val="00C45910"/>
    <w:rsid w:val="00C45DC2"/>
    <w:rsid w:val="00C47FE8"/>
    <w:rsid w:val="00C5038A"/>
    <w:rsid w:val="00C51651"/>
    <w:rsid w:val="00C51678"/>
    <w:rsid w:val="00C53621"/>
    <w:rsid w:val="00C54DE1"/>
    <w:rsid w:val="00C55EBF"/>
    <w:rsid w:val="00C6650E"/>
    <w:rsid w:val="00C67058"/>
    <w:rsid w:val="00C706D5"/>
    <w:rsid w:val="00C70F03"/>
    <w:rsid w:val="00C71B8F"/>
    <w:rsid w:val="00C77744"/>
    <w:rsid w:val="00C805B4"/>
    <w:rsid w:val="00C85BCA"/>
    <w:rsid w:val="00C8725C"/>
    <w:rsid w:val="00C91CC1"/>
    <w:rsid w:val="00C925F2"/>
    <w:rsid w:val="00C92939"/>
    <w:rsid w:val="00CA2350"/>
    <w:rsid w:val="00CA24CC"/>
    <w:rsid w:val="00CA38AD"/>
    <w:rsid w:val="00CA3958"/>
    <w:rsid w:val="00CA5F90"/>
    <w:rsid w:val="00CB3E01"/>
    <w:rsid w:val="00CB4645"/>
    <w:rsid w:val="00CB708D"/>
    <w:rsid w:val="00CC4DB2"/>
    <w:rsid w:val="00CC60BF"/>
    <w:rsid w:val="00CC7982"/>
    <w:rsid w:val="00CD39CE"/>
    <w:rsid w:val="00CD6B0C"/>
    <w:rsid w:val="00CE0D37"/>
    <w:rsid w:val="00CF3FB0"/>
    <w:rsid w:val="00CF5716"/>
    <w:rsid w:val="00CF5AE4"/>
    <w:rsid w:val="00D00707"/>
    <w:rsid w:val="00D01AA4"/>
    <w:rsid w:val="00D05C91"/>
    <w:rsid w:val="00D11D48"/>
    <w:rsid w:val="00D12381"/>
    <w:rsid w:val="00D17FAF"/>
    <w:rsid w:val="00D202B7"/>
    <w:rsid w:val="00D20A3A"/>
    <w:rsid w:val="00D224DB"/>
    <w:rsid w:val="00D26C04"/>
    <w:rsid w:val="00D34F69"/>
    <w:rsid w:val="00D3697E"/>
    <w:rsid w:val="00D40DE0"/>
    <w:rsid w:val="00D4147E"/>
    <w:rsid w:val="00D4190E"/>
    <w:rsid w:val="00D42425"/>
    <w:rsid w:val="00D42A9A"/>
    <w:rsid w:val="00D43404"/>
    <w:rsid w:val="00D46B86"/>
    <w:rsid w:val="00D47218"/>
    <w:rsid w:val="00D47ECB"/>
    <w:rsid w:val="00D52B7C"/>
    <w:rsid w:val="00D5467D"/>
    <w:rsid w:val="00D57E71"/>
    <w:rsid w:val="00D620A6"/>
    <w:rsid w:val="00D630AF"/>
    <w:rsid w:val="00D63965"/>
    <w:rsid w:val="00D65040"/>
    <w:rsid w:val="00D65C16"/>
    <w:rsid w:val="00D70DBF"/>
    <w:rsid w:val="00D72C35"/>
    <w:rsid w:val="00D77A82"/>
    <w:rsid w:val="00D84C45"/>
    <w:rsid w:val="00D85D92"/>
    <w:rsid w:val="00D87D62"/>
    <w:rsid w:val="00D931E0"/>
    <w:rsid w:val="00DA00F9"/>
    <w:rsid w:val="00DA2213"/>
    <w:rsid w:val="00DA4F0F"/>
    <w:rsid w:val="00DA58CD"/>
    <w:rsid w:val="00DA7EC3"/>
    <w:rsid w:val="00DB29B0"/>
    <w:rsid w:val="00DB5105"/>
    <w:rsid w:val="00DC1144"/>
    <w:rsid w:val="00DC1362"/>
    <w:rsid w:val="00DC56FF"/>
    <w:rsid w:val="00DD07C6"/>
    <w:rsid w:val="00DD096A"/>
    <w:rsid w:val="00DD2521"/>
    <w:rsid w:val="00DD6217"/>
    <w:rsid w:val="00DD7835"/>
    <w:rsid w:val="00DE4145"/>
    <w:rsid w:val="00DE4A32"/>
    <w:rsid w:val="00DE73AC"/>
    <w:rsid w:val="00DE75DA"/>
    <w:rsid w:val="00DE7A99"/>
    <w:rsid w:val="00DF0187"/>
    <w:rsid w:val="00DF2025"/>
    <w:rsid w:val="00DF56F8"/>
    <w:rsid w:val="00DF62A9"/>
    <w:rsid w:val="00DF6EBC"/>
    <w:rsid w:val="00DF735E"/>
    <w:rsid w:val="00E0177C"/>
    <w:rsid w:val="00E04DC1"/>
    <w:rsid w:val="00E07497"/>
    <w:rsid w:val="00E12B51"/>
    <w:rsid w:val="00E152AB"/>
    <w:rsid w:val="00E201AF"/>
    <w:rsid w:val="00E21D06"/>
    <w:rsid w:val="00E262AF"/>
    <w:rsid w:val="00E2741B"/>
    <w:rsid w:val="00E31A70"/>
    <w:rsid w:val="00E337CD"/>
    <w:rsid w:val="00E36E1C"/>
    <w:rsid w:val="00E40BA1"/>
    <w:rsid w:val="00E410AB"/>
    <w:rsid w:val="00E42681"/>
    <w:rsid w:val="00E43A18"/>
    <w:rsid w:val="00E45DC3"/>
    <w:rsid w:val="00E4745F"/>
    <w:rsid w:val="00E50D2F"/>
    <w:rsid w:val="00E51DEE"/>
    <w:rsid w:val="00E55166"/>
    <w:rsid w:val="00E551A4"/>
    <w:rsid w:val="00E559D1"/>
    <w:rsid w:val="00E56405"/>
    <w:rsid w:val="00E63CD0"/>
    <w:rsid w:val="00E64866"/>
    <w:rsid w:val="00E66AD3"/>
    <w:rsid w:val="00E7146B"/>
    <w:rsid w:val="00E71CBC"/>
    <w:rsid w:val="00E72C76"/>
    <w:rsid w:val="00E73998"/>
    <w:rsid w:val="00E777A0"/>
    <w:rsid w:val="00E83604"/>
    <w:rsid w:val="00E85AFB"/>
    <w:rsid w:val="00E85B78"/>
    <w:rsid w:val="00E8760A"/>
    <w:rsid w:val="00E938BA"/>
    <w:rsid w:val="00E95B67"/>
    <w:rsid w:val="00E97FF3"/>
    <w:rsid w:val="00EA0299"/>
    <w:rsid w:val="00EA060A"/>
    <w:rsid w:val="00EA0AB7"/>
    <w:rsid w:val="00EA2376"/>
    <w:rsid w:val="00EA3457"/>
    <w:rsid w:val="00EA485F"/>
    <w:rsid w:val="00EA5376"/>
    <w:rsid w:val="00EA539A"/>
    <w:rsid w:val="00EA5C75"/>
    <w:rsid w:val="00EB1ED2"/>
    <w:rsid w:val="00EB468C"/>
    <w:rsid w:val="00EB495C"/>
    <w:rsid w:val="00EB7954"/>
    <w:rsid w:val="00EC0A16"/>
    <w:rsid w:val="00EC2A8C"/>
    <w:rsid w:val="00EC7459"/>
    <w:rsid w:val="00ED0FE4"/>
    <w:rsid w:val="00ED504C"/>
    <w:rsid w:val="00ED5144"/>
    <w:rsid w:val="00ED5F54"/>
    <w:rsid w:val="00EE19A1"/>
    <w:rsid w:val="00EE2D4B"/>
    <w:rsid w:val="00EE3447"/>
    <w:rsid w:val="00EE3EA9"/>
    <w:rsid w:val="00EE5496"/>
    <w:rsid w:val="00EF0F2E"/>
    <w:rsid w:val="00EF1F1D"/>
    <w:rsid w:val="00EF345E"/>
    <w:rsid w:val="00EF5A9D"/>
    <w:rsid w:val="00F0113C"/>
    <w:rsid w:val="00F03E27"/>
    <w:rsid w:val="00F03E54"/>
    <w:rsid w:val="00F03FCD"/>
    <w:rsid w:val="00F07748"/>
    <w:rsid w:val="00F07D6F"/>
    <w:rsid w:val="00F07EDF"/>
    <w:rsid w:val="00F12274"/>
    <w:rsid w:val="00F14474"/>
    <w:rsid w:val="00F149FF"/>
    <w:rsid w:val="00F15519"/>
    <w:rsid w:val="00F15741"/>
    <w:rsid w:val="00F159A6"/>
    <w:rsid w:val="00F23278"/>
    <w:rsid w:val="00F23C44"/>
    <w:rsid w:val="00F2511F"/>
    <w:rsid w:val="00F26796"/>
    <w:rsid w:val="00F27676"/>
    <w:rsid w:val="00F276E3"/>
    <w:rsid w:val="00F316C1"/>
    <w:rsid w:val="00F32AB0"/>
    <w:rsid w:val="00F33103"/>
    <w:rsid w:val="00F351AD"/>
    <w:rsid w:val="00F37363"/>
    <w:rsid w:val="00F41E87"/>
    <w:rsid w:val="00F43C64"/>
    <w:rsid w:val="00F43D55"/>
    <w:rsid w:val="00F45117"/>
    <w:rsid w:val="00F462B1"/>
    <w:rsid w:val="00F503D9"/>
    <w:rsid w:val="00F5544A"/>
    <w:rsid w:val="00F616BA"/>
    <w:rsid w:val="00F61F0D"/>
    <w:rsid w:val="00F72013"/>
    <w:rsid w:val="00F75996"/>
    <w:rsid w:val="00F77A86"/>
    <w:rsid w:val="00F808FE"/>
    <w:rsid w:val="00F872E1"/>
    <w:rsid w:val="00F87EDD"/>
    <w:rsid w:val="00F900CD"/>
    <w:rsid w:val="00F90EEF"/>
    <w:rsid w:val="00F93493"/>
    <w:rsid w:val="00F95D32"/>
    <w:rsid w:val="00FA0F68"/>
    <w:rsid w:val="00FA22CD"/>
    <w:rsid w:val="00FA58A8"/>
    <w:rsid w:val="00FA6C0A"/>
    <w:rsid w:val="00FB1634"/>
    <w:rsid w:val="00FB5154"/>
    <w:rsid w:val="00FC5C8C"/>
    <w:rsid w:val="00FD1673"/>
    <w:rsid w:val="00FD7CE2"/>
    <w:rsid w:val="00FE238F"/>
    <w:rsid w:val="00FE32BD"/>
    <w:rsid w:val="00FF13A7"/>
    <w:rsid w:val="00FF3271"/>
    <w:rsid w:val="00FF3F3C"/>
    <w:rsid w:val="00FF6501"/>
    <w:rsid w:val="00FF7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745AAE3"/>
  <w15:chartTrackingRefBased/>
  <w15:docId w15:val="{64C70BC1-EDD8-476A-80CB-38525063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Body Text" w:uiPriority="99"/>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9665F"/>
    <w:pPr>
      <w:spacing w:line="480" w:lineRule="auto"/>
      <w:jc w:val="both"/>
    </w:pPr>
    <w:rPr>
      <w:rFonts w:ascii="Arial" w:hAnsi="Arial"/>
      <w:sz w:val="24"/>
    </w:rPr>
  </w:style>
  <w:style w:type="paragraph" w:styleId="1">
    <w:name w:val="heading 1"/>
    <w:aliases w:val="глава"/>
    <w:basedOn w:val="a1"/>
    <w:next w:val="a1"/>
    <w:link w:val="10"/>
    <w:qFormat/>
    <w:rsid w:val="003B4A65"/>
    <w:pPr>
      <w:keepNext/>
      <w:spacing w:line="240" w:lineRule="auto"/>
      <w:jc w:val="center"/>
      <w:outlineLvl w:val="0"/>
    </w:pPr>
    <w:rPr>
      <w:rFonts w:ascii="Times New Roman" w:hAnsi="Times New Roman"/>
      <w:caps/>
      <w:color w:val="C87700"/>
    </w:rPr>
  </w:style>
  <w:style w:type="paragraph" w:styleId="2">
    <w:name w:val="heading 2"/>
    <w:aliases w:val="раздел"/>
    <w:basedOn w:val="a1"/>
    <w:next w:val="a1"/>
    <w:link w:val="20"/>
    <w:qFormat/>
    <w:rsid w:val="00B95ACD"/>
    <w:pPr>
      <w:keepNext/>
      <w:spacing w:line="240" w:lineRule="auto"/>
      <w:jc w:val="center"/>
      <w:outlineLvl w:val="1"/>
    </w:pPr>
    <w:rPr>
      <w:rFonts w:ascii="Times New Roman" w:hAnsi="Times New Roman"/>
      <w:caps/>
      <w:lang w:val="x-none" w:eastAsia="x-none"/>
    </w:rPr>
  </w:style>
  <w:style w:type="paragraph" w:styleId="3">
    <w:name w:val="heading 3"/>
    <w:aliases w:val="РАЗДЕЛЫ"/>
    <w:basedOn w:val="a1"/>
    <w:next w:val="a1"/>
    <w:link w:val="30"/>
    <w:qFormat/>
    <w:rsid w:val="00AF3C6D"/>
    <w:pPr>
      <w:keepNext/>
      <w:spacing w:before="240" w:after="60"/>
      <w:outlineLvl w:val="2"/>
    </w:pPr>
    <w:rPr>
      <w:rFonts w:ascii="Verdana" w:hAnsi="Verdana"/>
      <w:b/>
      <w:bCs/>
      <w:sz w:val="20"/>
      <w:szCs w:val="26"/>
      <w:lang w:val="x-none" w:eastAsia="x-none"/>
    </w:rPr>
  </w:style>
  <w:style w:type="paragraph" w:styleId="4">
    <w:name w:val="heading 4"/>
    <w:basedOn w:val="a1"/>
    <w:next w:val="a1"/>
    <w:link w:val="40"/>
    <w:qFormat/>
    <w:rsid w:val="00413D8D"/>
    <w:pPr>
      <w:keepNext/>
      <w:spacing w:line="240" w:lineRule="auto"/>
      <w:jc w:val="center"/>
      <w:outlineLvl w:val="3"/>
    </w:pPr>
    <w:rPr>
      <w:rFonts w:ascii="Bookman Old Style" w:hAnsi="Bookman Old Style"/>
      <w:b/>
      <w:sz w:val="32"/>
      <w:lang w:val="x-none" w:eastAsia="x-none"/>
    </w:rPr>
  </w:style>
  <w:style w:type="paragraph" w:styleId="5">
    <w:name w:val="heading 5"/>
    <w:basedOn w:val="a1"/>
    <w:next w:val="a1"/>
    <w:link w:val="50"/>
    <w:qFormat/>
    <w:rsid w:val="00413D8D"/>
    <w:pPr>
      <w:keepNext/>
      <w:spacing w:line="240" w:lineRule="auto"/>
      <w:ind w:firstLine="851"/>
      <w:jc w:val="center"/>
      <w:outlineLvl w:val="4"/>
    </w:pPr>
    <w:rPr>
      <w:rFonts w:ascii="Times New Roman" w:hAnsi="Times New Roman"/>
      <w:b/>
      <w:i/>
      <w:sz w:val="32"/>
      <w:lang w:val="x-none" w:eastAsia="x-none"/>
    </w:rPr>
  </w:style>
  <w:style w:type="paragraph" w:styleId="6">
    <w:name w:val="heading 6"/>
    <w:basedOn w:val="a1"/>
    <w:next w:val="a1"/>
    <w:link w:val="60"/>
    <w:qFormat/>
    <w:rsid w:val="00413D8D"/>
    <w:pPr>
      <w:keepNext/>
      <w:spacing w:line="240" w:lineRule="auto"/>
      <w:ind w:firstLine="851"/>
      <w:jc w:val="center"/>
      <w:outlineLvl w:val="5"/>
    </w:pPr>
    <w:rPr>
      <w:rFonts w:ascii="Courier New" w:hAnsi="Courier New"/>
      <w:b/>
      <w:sz w:val="28"/>
      <w:lang w:val="x-none" w:eastAsia="x-none"/>
    </w:rPr>
  </w:style>
  <w:style w:type="paragraph" w:styleId="7">
    <w:name w:val="heading 7"/>
    <w:basedOn w:val="a1"/>
    <w:next w:val="a1"/>
    <w:link w:val="70"/>
    <w:qFormat/>
    <w:rsid w:val="00413D8D"/>
    <w:pPr>
      <w:keepNext/>
      <w:spacing w:line="360" w:lineRule="auto"/>
      <w:ind w:firstLine="851"/>
      <w:jc w:val="left"/>
      <w:outlineLvl w:val="6"/>
    </w:pPr>
    <w:rPr>
      <w:rFonts w:ascii="Bookman Old Style" w:hAnsi="Bookman Old Style"/>
      <w:b/>
      <w:i/>
      <w:sz w:val="28"/>
      <w:lang w:val="x-none" w:eastAsia="x-none"/>
    </w:rPr>
  </w:style>
  <w:style w:type="paragraph" w:styleId="8">
    <w:name w:val="heading 8"/>
    <w:basedOn w:val="a1"/>
    <w:next w:val="a1"/>
    <w:link w:val="80"/>
    <w:qFormat/>
    <w:rsid w:val="00413D8D"/>
    <w:pPr>
      <w:keepNext/>
      <w:spacing w:line="240" w:lineRule="auto"/>
      <w:ind w:firstLine="567"/>
      <w:jc w:val="center"/>
      <w:outlineLvl w:val="7"/>
    </w:pPr>
    <w:rPr>
      <w:rFonts w:ascii="Courier New" w:hAnsi="Courier New"/>
      <w:b/>
      <w:sz w:val="28"/>
      <w:lang w:val="x-none" w:eastAsia="x-none"/>
    </w:rPr>
  </w:style>
  <w:style w:type="paragraph" w:styleId="9">
    <w:name w:val="heading 9"/>
    <w:basedOn w:val="a1"/>
    <w:next w:val="a1"/>
    <w:link w:val="90"/>
    <w:qFormat/>
    <w:rsid w:val="00413D8D"/>
    <w:pPr>
      <w:keepNext/>
      <w:spacing w:line="240" w:lineRule="auto"/>
      <w:ind w:firstLine="567"/>
      <w:jc w:val="right"/>
      <w:outlineLvl w:val="8"/>
    </w:pPr>
    <w:rPr>
      <w:b/>
      <w:sz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 Знак"/>
    <w:basedOn w:val="a1"/>
    <w:link w:val="a6"/>
    <w:uiPriority w:val="99"/>
    <w:rsid w:val="0039665F"/>
    <w:pPr>
      <w:spacing w:line="240" w:lineRule="auto"/>
      <w:jc w:val="center"/>
    </w:pPr>
    <w:rPr>
      <w:rFonts w:ascii="Times New Roman" w:hAnsi="Times New Roman"/>
      <w:b/>
      <w:sz w:val="16"/>
    </w:rPr>
  </w:style>
  <w:style w:type="paragraph" w:styleId="a7">
    <w:name w:val="Title"/>
    <w:basedOn w:val="a1"/>
    <w:link w:val="a8"/>
    <w:qFormat/>
    <w:rsid w:val="0039665F"/>
    <w:pPr>
      <w:spacing w:line="240" w:lineRule="auto"/>
      <w:jc w:val="center"/>
    </w:pPr>
    <w:rPr>
      <w:rFonts w:ascii="Times New Roman" w:hAnsi="Times New Roman"/>
      <w:b/>
    </w:rPr>
  </w:style>
  <w:style w:type="character" w:customStyle="1" w:styleId="10">
    <w:name w:val="Заголовок 1 Знак"/>
    <w:aliases w:val="глава Знак"/>
    <w:link w:val="1"/>
    <w:rsid w:val="003B4A65"/>
    <w:rPr>
      <w:caps/>
      <w:color w:val="C87700"/>
      <w:sz w:val="24"/>
    </w:rPr>
  </w:style>
  <w:style w:type="character" w:customStyle="1" w:styleId="a6">
    <w:name w:val="Основной текст Знак"/>
    <w:aliases w:val=" Знак Знак"/>
    <w:link w:val="a5"/>
    <w:uiPriority w:val="99"/>
    <w:rsid w:val="0039665F"/>
    <w:rPr>
      <w:b/>
      <w:sz w:val="16"/>
      <w:lang w:val="ru-RU" w:eastAsia="ru-RU" w:bidi="ar-SA"/>
    </w:rPr>
  </w:style>
  <w:style w:type="character" w:customStyle="1" w:styleId="a8">
    <w:name w:val="Название Знак"/>
    <w:link w:val="a7"/>
    <w:rsid w:val="0039665F"/>
    <w:rPr>
      <w:b/>
      <w:sz w:val="24"/>
      <w:lang w:val="ru-RU" w:eastAsia="ru-RU" w:bidi="ar-SA"/>
    </w:rPr>
  </w:style>
  <w:style w:type="paragraph" w:styleId="a9">
    <w:name w:val="footer"/>
    <w:basedOn w:val="a1"/>
    <w:link w:val="aa"/>
    <w:uiPriority w:val="99"/>
    <w:rsid w:val="005E2CE5"/>
    <w:pPr>
      <w:tabs>
        <w:tab w:val="center" w:pos="4677"/>
        <w:tab w:val="right" w:pos="9355"/>
      </w:tabs>
    </w:pPr>
    <w:rPr>
      <w:lang w:val="x-none" w:eastAsia="x-none"/>
    </w:rPr>
  </w:style>
  <w:style w:type="character" w:styleId="ab">
    <w:name w:val="page number"/>
    <w:basedOn w:val="a2"/>
    <w:rsid w:val="005E2CE5"/>
  </w:style>
  <w:style w:type="paragraph" w:styleId="ac">
    <w:name w:val="header"/>
    <w:basedOn w:val="a1"/>
    <w:link w:val="ad"/>
    <w:uiPriority w:val="99"/>
    <w:rsid w:val="005E2CE5"/>
    <w:pPr>
      <w:tabs>
        <w:tab w:val="center" w:pos="4677"/>
        <w:tab w:val="right" w:pos="9355"/>
      </w:tabs>
    </w:pPr>
    <w:rPr>
      <w:lang w:val="x-none" w:eastAsia="x-none"/>
    </w:rPr>
  </w:style>
  <w:style w:type="paragraph" w:styleId="31">
    <w:name w:val="Body Text Indent 3"/>
    <w:basedOn w:val="a1"/>
    <w:link w:val="32"/>
    <w:rsid w:val="00610319"/>
    <w:pPr>
      <w:spacing w:after="120"/>
      <w:ind w:left="283"/>
    </w:pPr>
    <w:rPr>
      <w:sz w:val="16"/>
      <w:szCs w:val="16"/>
      <w:lang w:val="x-none" w:eastAsia="x-none"/>
    </w:rPr>
  </w:style>
  <w:style w:type="paragraph" w:styleId="21">
    <w:name w:val="Body Text Indent 2"/>
    <w:basedOn w:val="a1"/>
    <w:link w:val="22"/>
    <w:rsid w:val="00610319"/>
    <w:pPr>
      <w:spacing w:after="120"/>
      <w:ind w:left="283"/>
    </w:pPr>
    <w:rPr>
      <w:lang w:val="x-none" w:eastAsia="x-none"/>
    </w:rPr>
  </w:style>
  <w:style w:type="paragraph" w:customStyle="1" w:styleId="JetsStyle">
    <w:name w:val="Jets Style"/>
    <w:basedOn w:val="ae"/>
    <w:qFormat/>
    <w:rsid w:val="00610319"/>
    <w:pPr>
      <w:spacing w:line="360" w:lineRule="auto"/>
      <w:ind w:firstLine="709"/>
    </w:pPr>
    <w:rPr>
      <w:rFonts w:ascii="Verdana" w:eastAsia="Calibri" w:hAnsi="Verdana"/>
      <w:sz w:val="22"/>
      <w:szCs w:val="21"/>
      <w:lang w:eastAsia="en-US"/>
    </w:rPr>
  </w:style>
  <w:style w:type="paragraph" w:styleId="af">
    <w:name w:val="No Spacing"/>
    <w:link w:val="af0"/>
    <w:uiPriority w:val="1"/>
    <w:qFormat/>
    <w:rsid w:val="00610319"/>
    <w:pPr>
      <w:spacing w:line="360" w:lineRule="auto"/>
      <w:ind w:firstLine="709"/>
      <w:jc w:val="both"/>
    </w:pPr>
    <w:rPr>
      <w:rFonts w:ascii="Arial" w:eastAsia="Calibri" w:hAnsi="Arial"/>
      <w:sz w:val="24"/>
      <w:szCs w:val="22"/>
      <w:lang w:eastAsia="en-US"/>
    </w:rPr>
  </w:style>
  <w:style w:type="paragraph" w:styleId="ae">
    <w:name w:val="Plain Text"/>
    <w:basedOn w:val="a1"/>
    <w:link w:val="af1"/>
    <w:rsid w:val="00610319"/>
    <w:rPr>
      <w:rFonts w:ascii="Courier New" w:hAnsi="Courier New"/>
      <w:sz w:val="20"/>
      <w:lang w:val="x-none" w:eastAsia="x-none"/>
    </w:rPr>
  </w:style>
  <w:style w:type="table" w:styleId="af2">
    <w:name w:val="Table Grid"/>
    <w:basedOn w:val="a3"/>
    <w:rsid w:val="00142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aliases w:val="Основной текст 1"/>
    <w:basedOn w:val="a1"/>
    <w:link w:val="af4"/>
    <w:rsid w:val="00413D8D"/>
    <w:pPr>
      <w:spacing w:after="120"/>
      <w:ind w:left="283"/>
    </w:pPr>
    <w:rPr>
      <w:lang w:val="x-none" w:eastAsia="x-none"/>
    </w:rPr>
  </w:style>
  <w:style w:type="paragraph" w:styleId="af5">
    <w:name w:val="caption"/>
    <w:basedOn w:val="a1"/>
    <w:next w:val="a1"/>
    <w:qFormat/>
    <w:rsid w:val="00413D8D"/>
    <w:pPr>
      <w:spacing w:line="240" w:lineRule="auto"/>
      <w:jc w:val="center"/>
    </w:pPr>
    <w:rPr>
      <w:rFonts w:ascii="Arial Black" w:hAnsi="Arial Black"/>
      <w:b/>
      <w:sz w:val="20"/>
    </w:rPr>
  </w:style>
  <w:style w:type="paragraph" w:styleId="23">
    <w:name w:val="Body Text 2"/>
    <w:basedOn w:val="a1"/>
    <w:link w:val="24"/>
    <w:rsid w:val="00413D8D"/>
    <w:pPr>
      <w:spacing w:line="240" w:lineRule="auto"/>
      <w:jc w:val="center"/>
    </w:pPr>
    <w:rPr>
      <w:rFonts w:ascii="Times New Roman" w:hAnsi="Times New Roman"/>
      <w:b/>
      <w:lang w:val="x-none" w:eastAsia="x-none"/>
    </w:rPr>
  </w:style>
  <w:style w:type="paragraph" w:styleId="33">
    <w:name w:val="Body Text 3"/>
    <w:basedOn w:val="a1"/>
    <w:link w:val="34"/>
    <w:rsid w:val="00413D8D"/>
    <w:pPr>
      <w:spacing w:line="240" w:lineRule="auto"/>
      <w:jc w:val="center"/>
    </w:pPr>
    <w:rPr>
      <w:rFonts w:ascii="Times New Roman" w:hAnsi="Times New Roman"/>
      <w:b/>
      <w:sz w:val="18"/>
      <w:lang w:val="x-none" w:eastAsia="x-none"/>
    </w:rPr>
  </w:style>
  <w:style w:type="paragraph" w:styleId="af6">
    <w:name w:val="Document Map"/>
    <w:basedOn w:val="a1"/>
    <w:link w:val="af7"/>
    <w:semiHidden/>
    <w:rsid w:val="00413D8D"/>
    <w:pPr>
      <w:shd w:val="clear" w:color="auto" w:fill="000080"/>
    </w:pPr>
    <w:rPr>
      <w:rFonts w:ascii="Tahoma" w:hAnsi="Tahoma" w:cs="Tahoma"/>
    </w:rPr>
  </w:style>
  <w:style w:type="paragraph" w:styleId="af8">
    <w:name w:val="Subtitle"/>
    <w:basedOn w:val="a1"/>
    <w:link w:val="af9"/>
    <w:qFormat/>
    <w:rsid w:val="00413D8D"/>
    <w:pPr>
      <w:spacing w:line="240" w:lineRule="auto"/>
      <w:jc w:val="center"/>
    </w:pPr>
    <w:rPr>
      <w:rFonts w:ascii="Times New Roman" w:hAnsi="Times New Roman"/>
      <w:b/>
      <w:sz w:val="32"/>
    </w:rPr>
  </w:style>
  <w:style w:type="paragraph" w:customStyle="1" w:styleId="41">
    <w:name w:val="заголовок 4"/>
    <w:basedOn w:val="a1"/>
    <w:next w:val="a1"/>
    <w:rsid w:val="00413D8D"/>
    <w:pPr>
      <w:keepNext/>
      <w:widowControl w:val="0"/>
      <w:spacing w:line="240" w:lineRule="auto"/>
      <w:jc w:val="center"/>
    </w:pPr>
    <w:rPr>
      <w:b/>
    </w:rPr>
  </w:style>
  <w:style w:type="paragraph" w:customStyle="1" w:styleId="51">
    <w:name w:val="заголовок 5"/>
    <w:basedOn w:val="a1"/>
    <w:next w:val="a1"/>
    <w:rsid w:val="00413D8D"/>
    <w:pPr>
      <w:keepNext/>
      <w:widowControl w:val="0"/>
      <w:spacing w:line="240" w:lineRule="auto"/>
      <w:jc w:val="center"/>
    </w:pPr>
    <w:rPr>
      <w:rFonts w:ascii="Times New Roman" w:hAnsi="Times New Roman"/>
      <w:b/>
      <w:sz w:val="28"/>
    </w:rPr>
  </w:style>
  <w:style w:type="paragraph" w:customStyle="1" w:styleId="afa">
    <w:name w:val="Автозамена"/>
    <w:rsid w:val="00413D8D"/>
  </w:style>
  <w:style w:type="character" w:styleId="afb">
    <w:name w:val="Strong"/>
    <w:uiPriority w:val="22"/>
    <w:qFormat/>
    <w:rsid w:val="00413D8D"/>
    <w:rPr>
      <w:b/>
      <w:bCs/>
    </w:rPr>
  </w:style>
  <w:style w:type="paragraph" w:customStyle="1" w:styleId="10-021">
    <w:name w:val="Стиль 10 пт полужирный По центру Слева:  -02 см Первая строка:...1"/>
    <w:basedOn w:val="a1"/>
    <w:rsid w:val="0019670F"/>
    <w:pPr>
      <w:widowControl w:val="0"/>
      <w:autoSpaceDE w:val="0"/>
      <w:autoSpaceDN w:val="0"/>
      <w:adjustRightInd w:val="0"/>
      <w:spacing w:line="240" w:lineRule="auto"/>
      <w:ind w:left="-113" w:right="-113"/>
      <w:jc w:val="center"/>
    </w:pPr>
    <w:rPr>
      <w:rFonts w:ascii="Times New Roman" w:hAnsi="Times New Roman"/>
      <w:b/>
      <w:bCs/>
      <w:sz w:val="20"/>
    </w:rPr>
  </w:style>
  <w:style w:type="paragraph" w:customStyle="1" w:styleId="10-021cxspmiddle">
    <w:name w:val="10-021cxspmiddle"/>
    <w:basedOn w:val="a1"/>
    <w:rsid w:val="0019670F"/>
    <w:pPr>
      <w:spacing w:before="100" w:beforeAutospacing="1" w:after="100" w:afterAutospacing="1" w:line="240" w:lineRule="auto"/>
      <w:jc w:val="left"/>
    </w:pPr>
    <w:rPr>
      <w:rFonts w:ascii="Times New Roman" w:hAnsi="Times New Roman"/>
      <w:szCs w:val="24"/>
    </w:rPr>
  </w:style>
  <w:style w:type="paragraph" w:customStyle="1" w:styleId="10-021cxsplast">
    <w:name w:val="10-021cxsplast"/>
    <w:basedOn w:val="a1"/>
    <w:rsid w:val="0019670F"/>
    <w:pPr>
      <w:spacing w:before="100" w:beforeAutospacing="1" w:after="100" w:afterAutospacing="1" w:line="240" w:lineRule="auto"/>
      <w:jc w:val="left"/>
    </w:pPr>
    <w:rPr>
      <w:rFonts w:ascii="Times New Roman" w:hAnsi="Times New Roman"/>
      <w:szCs w:val="24"/>
    </w:rPr>
  </w:style>
  <w:style w:type="paragraph" w:customStyle="1" w:styleId="msonormalcxspmiddle">
    <w:name w:val="msonormalcxspmiddle"/>
    <w:basedOn w:val="a1"/>
    <w:rsid w:val="0019670F"/>
    <w:pPr>
      <w:spacing w:before="100" w:beforeAutospacing="1" w:after="100" w:afterAutospacing="1" w:line="240" w:lineRule="auto"/>
      <w:jc w:val="left"/>
    </w:pPr>
    <w:rPr>
      <w:rFonts w:ascii="Times New Roman" w:hAnsi="Times New Roman"/>
      <w:szCs w:val="24"/>
    </w:rPr>
  </w:style>
  <w:style w:type="paragraph" w:customStyle="1" w:styleId="msonormalcxsplast">
    <w:name w:val="msonormalcxsplast"/>
    <w:basedOn w:val="a1"/>
    <w:rsid w:val="0019670F"/>
    <w:pPr>
      <w:spacing w:before="100" w:beforeAutospacing="1" w:after="100" w:afterAutospacing="1" w:line="240" w:lineRule="auto"/>
      <w:jc w:val="left"/>
    </w:pPr>
    <w:rPr>
      <w:rFonts w:ascii="Times New Roman" w:hAnsi="Times New Roman"/>
      <w:szCs w:val="24"/>
    </w:rPr>
  </w:style>
  <w:style w:type="character" w:customStyle="1" w:styleId="ad">
    <w:name w:val="Верхний колонтитул Знак"/>
    <w:link w:val="ac"/>
    <w:uiPriority w:val="99"/>
    <w:rsid w:val="007B742B"/>
    <w:rPr>
      <w:rFonts w:ascii="Arial" w:hAnsi="Arial"/>
      <w:sz w:val="24"/>
    </w:rPr>
  </w:style>
  <w:style w:type="table" w:customStyle="1" w:styleId="11">
    <w:name w:val="Сетка таблицы1"/>
    <w:basedOn w:val="a3"/>
    <w:next w:val="af2"/>
    <w:rsid w:val="002A60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с отступом 2 Знак"/>
    <w:link w:val="21"/>
    <w:rsid w:val="009B4C05"/>
    <w:rPr>
      <w:rFonts w:ascii="Arial" w:hAnsi="Arial"/>
      <w:sz w:val="24"/>
    </w:rPr>
  </w:style>
  <w:style w:type="character" w:customStyle="1" w:styleId="af4">
    <w:name w:val="Основной текст с отступом Знак"/>
    <w:aliases w:val="Основной текст 1 Знак"/>
    <w:link w:val="af3"/>
    <w:rsid w:val="009B4C05"/>
    <w:rPr>
      <w:rFonts w:ascii="Arial" w:hAnsi="Arial"/>
      <w:sz w:val="24"/>
    </w:rPr>
  </w:style>
  <w:style w:type="character" w:customStyle="1" w:styleId="20">
    <w:name w:val="Заголовок 2 Знак"/>
    <w:aliases w:val="раздел Знак"/>
    <w:link w:val="2"/>
    <w:rsid w:val="00B95ACD"/>
    <w:rPr>
      <w:caps/>
      <w:sz w:val="24"/>
      <w:lang w:val="x-none" w:eastAsia="x-none"/>
    </w:rPr>
  </w:style>
  <w:style w:type="character" w:customStyle="1" w:styleId="30">
    <w:name w:val="Заголовок 3 Знак"/>
    <w:aliases w:val="РАЗДЕЛЫ Знак"/>
    <w:link w:val="3"/>
    <w:rsid w:val="00AF3C6D"/>
    <w:rPr>
      <w:rFonts w:ascii="Verdana" w:hAnsi="Verdana"/>
      <w:b/>
      <w:bCs/>
      <w:szCs w:val="26"/>
      <w:lang w:val="x-none" w:eastAsia="x-none"/>
    </w:rPr>
  </w:style>
  <w:style w:type="character" w:customStyle="1" w:styleId="40">
    <w:name w:val="Заголовок 4 Знак"/>
    <w:link w:val="4"/>
    <w:rsid w:val="004240FA"/>
    <w:rPr>
      <w:rFonts w:ascii="Bookman Old Style" w:hAnsi="Bookman Old Style"/>
      <w:b/>
      <w:sz w:val="32"/>
    </w:rPr>
  </w:style>
  <w:style w:type="character" w:customStyle="1" w:styleId="50">
    <w:name w:val="Заголовок 5 Знак"/>
    <w:link w:val="5"/>
    <w:rsid w:val="004240FA"/>
    <w:rPr>
      <w:b/>
      <w:i/>
      <w:sz w:val="32"/>
    </w:rPr>
  </w:style>
  <w:style w:type="character" w:customStyle="1" w:styleId="60">
    <w:name w:val="Заголовок 6 Знак"/>
    <w:link w:val="6"/>
    <w:rsid w:val="004240FA"/>
    <w:rPr>
      <w:rFonts w:ascii="Courier New" w:hAnsi="Courier New"/>
      <w:b/>
      <w:sz w:val="28"/>
    </w:rPr>
  </w:style>
  <w:style w:type="character" w:customStyle="1" w:styleId="70">
    <w:name w:val="Заголовок 7 Знак"/>
    <w:link w:val="7"/>
    <w:rsid w:val="004240FA"/>
    <w:rPr>
      <w:rFonts w:ascii="Bookman Old Style" w:hAnsi="Bookman Old Style"/>
      <w:b/>
      <w:i/>
      <w:sz w:val="28"/>
    </w:rPr>
  </w:style>
  <w:style w:type="character" w:customStyle="1" w:styleId="80">
    <w:name w:val="Заголовок 8 Знак"/>
    <w:link w:val="8"/>
    <w:rsid w:val="004240FA"/>
    <w:rPr>
      <w:rFonts w:ascii="Courier New" w:hAnsi="Courier New"/>
      <w:b/>
      <w:sz w:val="28"/>
    </w:rPr>
  </w:style>
  <w:style w:type="character" w:customStyle="1" w:styleId="90">
    <w:name w:val="Заголовок 9 Знак"/>
    <w:link w:val="9"/>
    <w:rsid w:val="004240FA"/>
    <w:rPr>
      <w:rFonts w:ascii="Arial" w:hAnsi="Arial"/>
      <w:b/>
    </w:rPr>
  </w:style>
  <w:style w:type="character" w:customStyle="1" w:styleId="aa">
    <w:name w:val="Нижний колонтитул Знак"/>
    <w:link w:val="a9"/>
    <w:uiPriority w:val="99"/>
    <w:rsid w:val="004240FA"/>
    <w:rPr>
      <w:rFonts w:ascii="Arial" w:hAnsi="Arial"/>
      <w:sz w:val="24"/>
    </w:rPr>
  </w:style>
  <w:style w:type="character" w:customStyle="1" w:styleId="24">
    <w:name w:val="Основной текст 2 Знак"/>
    <w:link w:val="23"/>
    <w:rsid w:val="004240FA"/>
    <w:rPr>
      <w:b/>
      <w:sz w:val="24"/>
    </w:rPr>
  </w:style>
  <w:style w:type="character" w:customStyle="1" w:styleId="34">
    <w:name w:val="Основной текст 3 Знак"/>
    <w:link w:val="33"/>
    <w:rsid w:val="004240FA"/>
    <w:rPr>
      <w:b/>
      <w:sz w:val="18"/>
    </w:rPr>
  </w:style>
  <w:style w:type="character" w:customStyle="1" w:styleId="32">
    <w:name w:val="Основной текст с отступом 3 Знак"/>
    <w:link w:val="31"/>
    <w:rsid w:val="004240FA"/>
    <w:rPr>
      <w:rFonts w:ascii="Arial" w:hAnsi="Arial"/>
      <w:sz w:val="16"/>
      <w:szCs w:val="16"/>
    </w:rPr>
  </w:style>
  <w:style w:type="paragraph" w:styleId="afc">
    <w:name w:val="Block Text"/>
    <w:basedOn w:val="a1"/>
    <w:rsid w:val="004240FA"/>
    <w:pPr>
      <w:widowControl w:val="0"/>
      <w:autoSpaceDE w:val="0"/>
      <w:autoSpaceDN w:val="0"/>
      <w:adjustRightInd w:val="0"/>
      <w:spacing w:before="140" w:line="220" w:lineRule="exact"/>
      <w:ind w:left="800" w:right="1680"/>
      <w:jc w:val="center"/>
    </w:pPr>
    <w:rPr>
      <w:rFonts w:ascii="Verdana" w:hAnsi="Verdana"/>
      <w:szCs w:val="18"/>
    </w:rPr>
  </w:style>
  <w:style w:type="character" w:styleId="afd">
    <w:name w:val="Hyperlink"/>
    <w:uiPriority w:val="99"/>
    <w:rsid w:val="004240FA"/>
    <w:rPr>
      <w:color w:val="0000FF"/>
      <w:u w:val="single"/>
    </w:rPr>
  </w:style>
  <w:style w:type="paragraph" w:styleId="afe">
    <w:name w:val="Normal (Web)"/>
    <w:basedOn w:val="a1"/>
    <w:rsid w:val="004240FA"/>
    <w:pPr>
      <w:spacing w:before="100" w:beforeAutospacing="1" w:after="100" w:afterAutospacing="1" w:line="240" w:lineRule="auto"/>
      <w:jc w:val="left"/>
    </w:pPr>
    <w:rPr>
      <w:rFonts w:ascii="Times New Roman" w:hAnsi="Times New Roman"/>
      <w:szCs w:val="24"/>
    </w:rPr>
  </w:style>
  <w:style w:type="character" w:customStyle="1" w:styleId="af1">
    <w:name w:val="Текст Знак"/>
    <w:link w:val="ae"/>
    <w:rsid w:val="004240FA"/>
    <w:rPr>
      <w:rFonts w:ascii="Courier New" w:hAnsi="Courier New" w:cs="Courier New"/>
    </w:rPr>
  </w:style>
  <w:style w:type="paragraph" w:customStyle="1" w:styleId="Heading">
    <w:name w:val="Heading"/>
    <w:rsid w:val="004240FA"/>
    <w:pPr>
      <w:autoSpaceDE w:val="0"/>
      <w:autoSpaceDN w:val="0"/>
      <w:adjustRightInd w:val="0"/>
    </w:pPr>
    <w:rPr>
      <w:rFonts w:ascii="Arial" w:hAnsi="Arial" w:cs="Arial"/>
      <w:b/>
      <w:bCs/>
      <w:sz w:val="22"/>
      <w:szCs w:val="22"/>
    </w:rPr>
  </w:style>
  <w:style w:type="paragraph" w:styleId="aff">
    <w:name w:val="List Paragraph"/>
    <w:basedOn w:val="a1"/>
    <w:qFormat/>
    <w:rsid w:val="001E66A8"/>
    <w:pPr>
      <w:spacing w:after="200" w:line="276" w:lineRule="auto"/>
      <w:ind w:left="720"/>
      <w:contextualSpacing/>
      <w:jc w:val="left"/>
    </w:pPr>
    <w:rPr>
      <w:rFonts w:ascii="Calibri" w:eastAsia="Calibri" w:hAnsi="Calibri"/>
      <w:sz w:val="22"/>
      <w:szCs w:val="22"/>
      <w:lang w:eastAsia="en-US"/>
    </w:rPr>
  </w:style>
  <w:style w:type="paragraph" w:customStyle="1" w:styleId="Char">
    <w:name w:val="Char Знак"/>
    <w:basedOn w:val="a1"/>
    <w:rsid w:val="00F27676"/>
    <w:pPr>
      <w:spacing w:before="100" w:beforeAutospacing="1" w:after="100" w:afterAutospacing="1" w:line="240" w:lineRule="auto"/>
      <w:jc w:val="left"/>
    </w:pPr>
    <w:rPr>
      <w:rFonts w:ascii="Tahoma" w:hAnsi="Tahoma"/>
      <w:sz w:val="20"/>
      <w:lang w:val="en-US" w:eastAsia="en-US"/>
    </w:rPr>
  </w:style>
  <w:style w:type="paragraph" w:styleId="aff0">
    <w:name w:val="Balloon Text"/>
    <w:basedOn w:val="a1"/>
    <w:link w:val="aff1"/>
    <w:rsid w:val="004025EA"/>
    <w:pPr>
      <w:spacing w:line="240" w:lineRule="auto"/>
    </w:pPr>
    <w:rPr>
      <w:rFonts w:ascii="Tahoma" w:hAnsi="Tahoma" w:cs="Tahoma"/>
      <w:sz w:val="16"/>
      <w:szCs w:val="16"/>
    </w:rPr>
  </w:style>
  <w:style w:type="character" w:customStyle="1" w:styleId="aff1">
    <w:name w:val="Текст выноски Знак"/>
    <w:link w:val="aff0"/>
    <w:rsid w:val="004025EA"/>
    <w:rPr>
      <w:rFonts w:ascii="Tahoma" w:hAnsi="Tahoma" w:cs="Tahoma"/>
      <w:sz w:val="16"/>
      <w:szCs w:val="16"/>
    </w:rPr>
  </w:style>
  <w:style w:type="character" w:customStyle="1" w:styleId="af7">
    <w:name w:val="Схема документа Знак"/>
    <w:link w:val="af6"/>
    <w:semiHidden/>
    <w:rsid w:val="00892576"/>
    <w:rPr>
      <w:rFonts w:ascii="Tahoma" w:hAnsi="Tahoma" w:cs="Tahoma"/>
      <w:sz w:val="24"/>
      <w:shd w:val="clear" w:color="auto" w:fill="000080"/>
    </w:rPr>
  </w:style>
  <w:style w:type="paragraph" w:customStyle="1" w:styleId="text">
    <w:name w:val="text"/>
    <w:basedOn w:val="a1"/>
    <w:rsid w:val="00892576"/>
    <w:pPr>
      <w:spacing w:before="40" w:after="40" w:line="240" w:lineRule="auto"/>
      <w:ind w:firstLine="315"/>
    </w:pPr>
    <w:rPr>
      <w:rFonts w:ascii="Verdana" w:hAnsi="Verdana"/>
      <w:sz w:val="17"/>
      <w:szCs w:val="17"/>
    </w:rPr>
  </w:style>
  <w:style w:type="character" w:customStyle="1" w:styleId="71">
    <w:name w:val="Знак Знак7"/>
    <w:rsid w:val="00892576"/>
    <w:rPr>
      <w:rFonts w:ascii="Arial" w:hAnsi="Arial"/>
      <w:sz w:val="24"/>
      <w:lang w:val="ru-RU" w:eastAsia="ru-RU" w:bidi="ar-SA"/>
    </w:rPr>
  </w:style>
  <w:style w:type="character" w:customStyle="1" w:styleId="Verdana11">
    <w:name w:val="Стиль Verdana 11 пт Черный малые прописные"/>
    <w:rsid w:val="00892576"/>
    <w:rPr>
      <w:rFonts w:ascii="Verdana" w:hAnsi="Verdana"/>
      <w:smallCaps/>
      <w:color w:val="000000"/>
      <w:sz w:val="22"/>
    </w:rPr>
  </w:style>
  <w:style w:type="paragraph" w:customStyle="1" w:styleId="12">
    <w:name w:val="Обычный1"/>
    <w:rsid w:val="00892576"/>
    <w:rPr>
      <w:rFonts w:ascii="Courier" w:hAnsi="Courier"/>
      <w:snapToGrid w:val="0"/>
      <w:lang w:val="en-US"/>
    </w:rPr>
  </w:style>
  <w:style w:type="paragraph" w:customStyle="1" w:styleId="13">
    <w:name w:val="Знак1 Знак Знак Знак"/>
    <w:basedOn w:val="a1"/>
    <w:rsid w:val="00892576"/>
    <w:pPr>
      <w:spacing w:line="240" w:lineRule="auto"/>
      <w:jc w:val="left"/>
    </w:pPr>
    <w:rPr>
      <w:rFonts w:ascii="Verdana" w:hAnsi="Verdana" w:cs="Verdana"/>
      <w:sz w:val="20"/>
      <w:lang w:val="en-US" w:eastAsia="en-US"/>
    </w:rPr>
  </w:style>
  <w:style w:type="paragraph" w:customStyle="1" w:styleId="BodyText22">
    <w:name w:val="Body Text 22"/>
    <w:basedOn w:val="12"/>
    <w:rsid w:val="00892576"/>
    <w:pPr>
      <w:ind w:firstLine="709"/>
      <w:jc w:val="both"/>
    </w:pPr>
    <w:rPr>
      <w:rFonts w:ascii="Times New Roman" w:hAnsi="Times New Roman"/>
      <w:snapToGrid/>
      <w:sz w:val="24"/>
      <w:lang w:val="ru-RU"/>
    </w:rPr>
  </w:style>
  <w:style w:type="paragraph" w:styleId="a">
    <w:name w:val="List Bullet"/>
    <w:basedOn w:val="a1"/>
    <w:rsid w:val="00892576"/>
    <w:pPr>
      <w:numPr>
        <w:numId w:val="1"/>
      </w:numPr>
    </w:pPr>
  </w:style>
  <w:style w:type="character" w:customStyle="1" w:styleId="18">
    <w:name w:val="Знак Знак18"/>
    <w:locked/>
    <w:rsid w:val="00892576"/>
    <w:rPr>
      <w:rFonts w:ascii="Bookman Old Style" w:hAnsi="Bookman Old Style"/>
      <w:b/>
      <w:i/>
      <w:sz w:val="40"/>
      <w:lang w:val="ru-RU" w:eastAsia="ru-RU" w:bidi="ar-SA"/>
    </w:rPr>
  </w:style>
  <w:style w:type="character" w:customStyle="1" w:styleId="81">
    <w:name w:val="Знак Знак8"/>
    <w:locked/>
    <w:rsid w:val="00892576"/>
    <w:rPr>
      <w:rFonts w:ascii="Arial" w:hAnsi="Arial" w:cs="Arial"/>
      <w:sz w:val="24"/>
      <w:lang w:val="ru-RU" w:eastAsia="ru-RU" w:bidi="ar-SA"/>
    </w:rPr>
  </w:style>
  <w:style w:type="paragraph" w:customStyle="1" w:styleId="aff2">
    <w:name w:val="Знак"/>
    <w:basedOn w:val="a1"/>
    <w:rsid w:val="00892576"/>
    <w:pPr>
      <w:spacing w:before="100" w:beforeAutospacing="1" w:after="100" w:afterAutospacing="1" w:line="240" w:lineRule="auto"/>
      <w:jc w:val="left"/>
    </w:pPr>
    <w:rPr>
      <w:rFonts w:ascii="Tahoma" w:hAnsi="Tahoma"/>
      <w:sz w:val="20"/>
      <w:lang w:val="en-US" w:eastAsia="en-US"/>
    </w:rPr>
  </w:style>
  <w:style w:type="paragraph" w:customStyle="1" w:styleId="14">
    <w:name w:val="Знак1 Знак Знак Знак"/>
    <w:basedOn w:val="a1"/>
    <w:rsid w:val="00892576"/>
    <w:pPr>
      <w:spacing w:line="240" w:lineRule="auto"/>
      <w:jc w:val="left"/>
    </w:pPr>
    <w:rPr>
      <w:rFonts w:ascii="Verdana" w:hAnsi="Verdana" w:cs="Verdana"/>
      <w:sz w:val="20"/>
      <w:lang w:val="en-US" w:eastAsia="en-US"/>
    </w:rPr>
  </w:style>
  <w:style w:type="character" w:customStyle="1" w:styleId="91">
    <w:name w:val="Знак Знак9"/>
    <w:rsid w:val="00892576"/>
    <w:rPr>
      <w:rFonts w:ascii="Arial" w:hAnsi="Arial" w:cs="Arial" w:hint="default"/>
      <w:sz w:val="24"/>
      <w:lang w:val="ru-RU" w:eastAsia="ru-RU" w:bidi="ar-SA"/>
    </w:rPr>
  </w:style>
  <w:style w:type="character" w:styleId="aff3">
    <w:name w:val="FollowedHyperlink"/>
    <w:rsid w:val="00892576"/>
    <w:rPr>
      <w:color w:val="800080"/>
      <w:u w:val="single"/>
    </w:rPr>
  </w:style>
  <w:style w:type="character" w:customStyle="1" w:styleId="17">
    <w:name w:val="Знак Знак17"/>
    <w:locked/>
    <w:rsid w:val="00892576"/>
    <w:rPr>
      <w:rFonts w:ascii="Courier New" w:hAnsi="Courier New"/>
      <w:b/>
      <w:sz w:val="24"/>
      <w:lang w:val="ru-RU" w:eastAsia="ru-RU" w:bidi="ar-SA"/>
    </w:rPr>
  </w:style>
  <w:style w:type="character" w:customStyle="1" w:styleId="16">
    <w:name w:val="Знак Знак16"/>
    <w:locked/>
    <w:rsid w:val="00892576"/>
    <w:rPr>
      <w:rFonts w:ascii="Courier" w:hAnsi="Courier"/>
      <w:b/>
      <w:sz w:val="28"/>
      <w:lang w:val="ru-RU" w:eastAsia="ru-RU" w:bidi="ar-SA"/>
    </w:rPr>
  </w:style>
  <w:style w:type="character" w:customStyle="1" w:styleId="15">
    <w:name w:val="Знак Знак15"/>
    <w:locked/>
    <w:rsid w:val="00892576"/>
    <w:rPr>
      <w:rFonts w:ascii="Bookman Old Style" w:hAnsi="Bookman Old Style"/>
      <w:b/>
      <w:sz w:val="32"/>
      <w:lang w:val="ru-RU" w:eastAsia="ru-RU" w:bidi="ar-SA"/>
    </w:rPr>
  </w:style>
  <w:style w:type="character" w:customStyle="1" w:styleId="140">
    <w:name w:val="Знак Знак14"/>
    <w:locked/>
    <w:rsid w:val="00892576"/>
    <w:rPr>
      <w:b/>
      <w:i/>
      <w:sz w:val="32"/>
      <w:lang w:val="ru-RU" w:eastAsia="ru-RU" w:bidi="ar-SA"/>
    </w:rPr>
  </w:style>
  <w:style w:type="character" w:customStyle="1" w:styleId="130">
    <w:name w:val="Знак Знак13"/>
    <w:locked/>
    <w:rsid w:val="00892576"/>
    <w:rPr>
      <w:rFonts w:ascii="Courier New" w:hAnsi="Courier New"/>
      <w:b/>
      <w:sz w:val="28"/>
      <w:lang w:val="ru-RU" w:eastAsia="ru-RU" w:bidi="ar-SA"/>
    </w:rPr>
  </w:style>
  <w:style w:type="character" w:customStyle="1" w:styleId="120">
    <w:name w:val="Знак Знак12"/>
    <w:locked/>
    <w:rsid w:val="00892576"/>
    <w:rPr>
      <w:rFonts w:ascii="Bookman Old Style" w:hAnsi="Bookman Old Style"/>
      <w:b/>
      <w:i/>
      <w:sz w:val="28"/>
      <w:lang w:val="ru-RU" w:eastAsia="ru-RU" w:bidi="ar-SA"/>
    </w:rPr>
  </w:style>
  <w:style w:type="character" w:customStyle="1" w:styleId="110">
    <w:name w:val="Знак Знак11"/>
    <w:locked/>
    <w:rsid w:val="00892576"/>
    <w:rPr>
      <w:rFonts w:ascii="Courier New" w:hAnsi="Courier New"/>
      <w:b/>
      <w:sz w:val="28"/>
      <w:lang w:val="ru-RU" w:eastAsia="ru-RU" w:bidi="ar-SA"/>
    </w:rPr>
  </w:style>
  <w:style w:type="character" w:customStyle="1" w:styleId="100">
    <w:name w:val="Знак Знак10"/>
    <w:locked/>
    <w:rsid w:val="00892576"/>
    <w:rPr>
      <w:rFonts w:ascii="Arial" w:hAnsi="Arial"/>
      <w:b/>
      <w:lang w:val="ru-RU" w:eastAsia="ru-RU" w:bidi="ar-SA"/>
    </w:rPr>
  </w:style>
  <w:style w:type="character" w:customStyle="1" w:styleId="35">
    <w:name w:val="Знак Знак3"/>
    <w:locked/>
    <w:rsid w:val="00892576"/>
    <w:rPr>
      <w:lang w:val="ru-RU" w:eastAsia="ru-RU" w:bidi="ar-SA"/>
    </w:rPr>
  </w:style>
  <w:style w:type="character" w:customStyle="1" w:styleId="aff4">
    <w:name w:val="Знак Знак"/>
    <w:locked/>
    <w:rsid w:val="00892576"/>
    <w:rPr>
      <w:rFonts w:ascii="Arial" w:hAnsi="Arial" w:cs="Arial"/>
      <w:sz w:val="24"/>
      <w:lang w:val="ru-RU" w:eastAsia="ru-RU" w:bidi="ar-SA"/>
    </w:rPr>
  </w:style>
  <w:style w:type="character" w:customStyle="1" w:styleId="25">
    <w:name w:val="Знак Знак2"/>
    <w:locked/>
    <w:rsid w:val="00892576"/>
    <w:rPr>
      <w:b/>
      <w:sz w:val="24"/>
      <w:lang w:val="ru-RU" w:eastAsia="ru-RU" w:bidi="ar-SA"/>
    </w:rPr>
  </w:style>
  <w:style w:type="character" w:customStyle="1" w:styleId="61">
    <w:name w:val="Знак Знак6"/>
    <w:locked/>
    <w:rsid w:val="00892576"/>
    <w:rPr>
      <w:b/>
      <w:sz w:val="16"/>
      <w:lang w:val="ru-RU" w:eastAsia="ru-RU" w:bidi="ar-SA"/>
    </w:rPr>
  </w:style>
  <w:style w:type="character" w:customStyle="1" w:styleId="52">
    <w:name w:val="Знак Знак5"/>
    <w:locked/>
    <w:rsid w:val="00892576"/>
    <w:rPr>
      <w:b/>
      <w:sz w:val="24"/>
      <w:lang w:val="ru-RU" w:eastAsia="ru-RU" w:bidi="ar-SA"/>
    </w:rPr>
  </w:style>
  <w:style w:type="character" w:customStyle="1" w:styleId="42">
    <w:name w:val="Знак Знак4"/>
    <w:locked/>
    <w:rsid w:val="00892576"/>
    <w:rPr>
      <w:b/>
      <w:sz w:val="18"/>
      <w:lang w:val="ru-RU" w:eastAsia="ru-RU" w:bidi="ar-SA"/>
    </w:rPr>
  </w:style>
  <w:style w:type="character" w:customStyle="1" w:styleId="72">
    <w:name w:val="Знак Знак7"/>
    <w:rsid w:val="00892576"/>
    <w:rPr>
      <w:rFonts w:ascii="Arial" w:hAnsi="Arial" w:cs="Arial" w:hint="default"/>
      <w:sz w:val="24"/>
      <w:lang w:val="ru-RU" w:eastAsia="ru-RU" w:bidi="ar-SA"/>
    </w:rPr>
  </w:style>
  <w:style w:type="character" w:customStyle="1" w:styleId="af9">
    <w:name w:val="Подзаголовок Знак"/>
    <w:link w:val="af8"/>
    <w:rsid w:val="00892576"/>
    <w:rPr>
      <w:b/>
      <w:sz w:val="32"/>
    </w:rPr>
  </w:style>
  <w:style w:type="paragraph" w:customStyle="1" w:styleId="19">
    <w:name w:val="1"/>
    <w:basedOn w:val="a1"/>
    <w:rsid w:val="006C7B6C"/>
    <w:pPr>
      <w:spacing w:line="240" w:lineRule="auto"/>
      <w:jc w:val="left"/>
    </w:pPr>
    <w:rPr>
      <w:rFonts w:ascii="Verdana" w:hAnsi="Verdana" w:cs="Verdana"/>
      <w:sz w:val="20"/>
      <w:lang w:val="en-US" w:eastAsia="en-US"/>
    </w:rPr>
  </w:style>
  <w:style w:type="paragraph" w:styleId="aff5">
    <w:name w:val="TOC Heading"/>
    <w:basedOn w:val="1"/>
    <w:next w:val="a1"/>
    <w:uiPriority w:val="39"/>
    <w:semiHidden/>
    <w:unhideWhenUsed/>
    <w:qFormat/>
    <w:rsid w:val="00163D73"/>
    <w:pPr>
      <w:keepLines/>
      <w:spacing w:before="480" w:line="276" w:lineRule="auto"/>
      <w:jc w:val="left"/>
      <w:outlineLvl w:val="9"/>
    </w:pPr>
    <w:rPr>
      <w:rFonts w:ascii="Cambria" w:hAnsi="Cambria"/>
      <w:bCs/>
      <w:color w:val="365F91"/>
      <w:szCs w:val="28"/>
    </w:rPr>
  </w:style>
  <w:style w:type="paragraph" w:styleId="1a">
    <w:name w:val="toc 1"/>
    <w:basedOn w:val="a1"/>
    <w:next w:val="a1"/>
    <w:autoRedefine/>
    <w:uiPriority w:val="39"/>
    <w:qFormat/>
    <w:rsid w:val="00AA7988"/>
    <w:pPr>
      <w:tabs>
        <w:tab w:val="right" w:leader="dot" w:pos="9354"/>
      </w:tabs>
      <w:spacing w:line="240" w:lineRule="auto"/>
      <w:ind w:left="-142"/>
      <w:jc w:val="left"/>
    </w:pPr>
    <w:rPr>
      <w:rFonts w:ascii="Verdana" w:hAnsi="Verdana"/>
      <w:b/>
      <w:noProof/>
      <w:sz w:val="20"/>
    </w:rPr>
  </w:style>
  <w:style w:type="paragraph" w:styleId="26">
    <w:name w:val="toc 2"/>
    <w:basedOn w:val="a1"/>
    <w:next w:val="a1"/>
    <w:autoRedefine/>
    <w:uiPriority w:val="39"/>
    <w:qFormat/>
    <w:rsid w:val="00447C41"/>
    <w:pPr>
      <w:tabs>
        <w:tab w:val="right" w:leader="dot" w:pos="9354"/>
      </w:tabs>
      <w:spacing w:line="240" w:lineRule="auto"/>
      <w:ind w:right="763"/>
      <w:contextualSpacing/>
    </w:pPr>
    <w:rPr>
      <w:rFonts w:ascii="Times New Roman" w:hAnsi="Times New Roman"/>
      <w:noProof/>
      <w:sz w:val="22"/>
      <w:szCs w:val="22"/>
    </w:rPr>
  </w:style>
  <w:style w:type="paragraph" w:styleId="36">
    <w:name w:val="toc 3"/>
    <w:basedOn w:val="a1"/>
    <w:next w:val="a1"/>
    <w:autoRedefine/>
    <w:uiPriority w:val="39"/>
    <w:qFormat/>
    <w:rsid w:val="00163D73"/>
    <w:pPr>
      <w:ind w:left="480"/>
    </w:pPr>
  </w:style>
  <w:style w:type="paragraph" w:customStyle="1" w:styleId="Style4">
    <w:name w:val="Style4"/>
    <w:basedOn w:val="a1"/>
    <w:uiPriority w:val="99"/>
    <w:rsid w:val="00ED0FE4"/>
    <w:pPr>
      <w:widowControl w:val="0"/>
      <w:autoSpaceDE w:val="0"/>
      <w:autoSpaceDN w:val="0"/>
      <w:adjustRightInd w:val="0"/>
      <w:spacing w:line="268" w:lineRule="exact"/>
      <w:jc w:val="left"/>
    </w:pPr>
    <w:rPr>
      <w:rFonts w:cs="Arial"/>
      <w:szCs w:val="24"/>
    </w:rPr>
  </w:style>
  <w:style w:type="paragraph" w:customStyle="1" w:styleId="Style5">
    <w:name w:val="Style5"/>
    <w:basedOn w:val="a1"/>
    <w:uiPriority w:val="99"/>
    <w:rsid w:val="00ED0FE4"/>
    <w:pPr>
      <w:widowControl w:val="0"/>
      <w:autoSpaceDE w:val="0"/>
      <w:autoSpaceDN w:val="0"/>
      <w:adjustRightInd w:val="0"/>
      <w:spacing w:line="259" w:lineRule="exact"/>
    </w:pPr>
    <w:rPr>
      <w:rFonts w:cs="Arial"/>
      <w:szCs w:val="24"/>
    </w:rPr>
  </w:style>
  <w:style w:type="paragraph" w:customStyle="1" w:styleId="Style7">
    <w:name w:val="Style7"/>
    <w:basedOn w:val="a1"/>
    <w:uiPriority w:val="99"/>
    <w:rsid w:val="00ED0FE4"/>
    <w:pPr>
      <w:widowControl w:val="0"/>
      <w:autoSpaceDE w:val="0"/>
      <w:autoSpaceDN w:val="0"/>
      <w:adjustRightInd w:val="0"/>
      <w:spacing w:line="293" w:lineRule="exact"/>
    </w:pPr>
    <w:rPr>
      <w:rFonts w:cs="Arial"/>
      <w:szCs w:val="24"/>
    </w:rPr>
  </w:style>
  <w:style w:type="paragraph" w:customStyle="1" w:styleId="Style8">
    <w:name w:val="Style8"/>
    <w:basedOn w:val="a1"/>
    <w:uiPriority w:val="99"/>
    <w:rsid w:val="00ED0FE4"/>
    <w:pPr>
      <w:widowControl w:val="0"/>
      <w:autoSpaceDE w:val="0"/>
      <w:autoSpaceDN w:val="0"/>
      <w:adjustRightInd w:val="0"/>
      <w:spacing w:line="240" w:lineRule="auto"/>
      <w:jc w:val="left"/>
    </w:pPr>
    <w:rPr>
      <w:rFonts w:cs="Arial"/>
      <w:szCs w:val="24"/>
    </w:rPr>
  </w:style>
  <w:style w:type="paragraph" w:customStyle="1" w:styleId="Style9">
    <w:name w:val="Style9"/>
    <w:basedOn w:val="a1"/>
    <w:uiPriority w:val="99"/>
    <w:rsid w:val="00ED0FE4"/>
    <w:pPr>
      <w:widowControl w:val="0"/>
      <w:autoSpaceDE w:val="0"/>
      <w:autoSpaceDN w:val="0"/>
      <w:adjustRightInd w:val="0"/>
      <w:spacing w:line="259" w:lineRule="exact"/>
    </w:pPr>
    <w:rPr>
      <w:rFonts w:cs="Arial"/>
      <w:szCs w:val="24"/>
    </w:rPr>
  </w:style>
  <w:style w:type="character" w:customStyle="1" w:styleId="FontStyle17">
    <w:name w:val="Font Style17"/>
    <w:uiPriority w:val="99"/>
    <w:rsid w:val="00ED0FE4"/>
    <w:rPr>
      <w:rFonts w:ascii="Times New Roman" w:hAnsi="Times New Roman" w:cs="Times New Roman"/>
      <w:b/>
      <w:bCs/>
      <w:sz w:val="20"/>
      <w:szCs w:val="20"/>
    </w:rPr>
  </w:style>
  <w:style w:type="character" w:customStyle="1" w:styleId="FontStyle18">
    <w:name w:val="Font Style18"/>
    <w:uiPriority w:val="99"/>
    <w:rsid w:val="00ED0FE4"/>
    <w:rPr>
      <w:rFonts w:ascii="Times New Roman" w:hAnsi="Times New Roman" w:cs="Times New Roman"/>
      <w:sz w:val="20"/>
      <w:szCs w:val="20"/>
    </w:rPr>
  </w:style>
  <w:style w:type="paragraph" w:customStyle="1" w:styleId="Style11">
    <w:name w:val="Style11"/>
    <w:basedOn w:val="a1"/>
    <w:uiPriority w:val="99"/>
    <w:rsid w:val="00ED0FE4"/>
    <w:pPr>
      <w:widowControl w:val="0"/>
      <w:autoSpaceDE w:val="0"/>
      <w:autoSpaceDN w:val="0"/>
      <w:adjustRightInd w:val="0"/>
      <w:spacing w:line="254" w:lineRule="exact"/>
      <w:ind w:firstLine="504"/>
      <w:jc w:val="left"/>
    </w:pPr>
    <w:rPr>
      <w:rFonts w:cs="Arial"/>
      <w:szCs w:val="24"/>
    </w:rPr>
  </w:style>
  <w:style w:type="paragraph" w:customStyle="1" w:styleId="Style12">
    <w:name w:val="Style12"/>
    <w:basedOn w:val="a1"/>
    <w:uiPriority w:val="99"/>
    <w:rsid w:val="00ED0FE4"/>
    <w:pPr>
      <w:widowControl w:val="0"/>
      <w:autoSpaceDE w:val="0"/>
      <w:autoSpaceDN w:val="0"/>
      <w:adjustRightInd w:val="0"/>
      <w:spacing w:line="230" w:lineRule="exact"/>
      <w:ind w:firstLine="504"/>
    </w:pPr>
    <w:rPr>
      <w:rFonts w:cs="Arial"/>
      <w:szCs w:val="24"/>
    </w:rPr>
  </w:style>
  <w:style w:type="paragraph" w:customStyle="1" w:styleId="Style6">
    <w:name w:val="Style6"/>
    <w:basedOn w:val="a1"/>
    <w:uiPriority w:val="99"/>
    <w:rsid w:val="00ED0FE4"/>
    <w:pPr>
      <w:widowControl w:val="0"/>
      <w:autoSpaceDE w:val="0"/>
      <w:autoSpaceDN w:val="0"/>
      <w:adjustRightInd w:val="0"/>
      <w:spacing w:line="274" w:lineRule="exact"/>
      <w:jc w:val="left"/>
    </w:pPr>
    <w:rPr>
      <w:rFonts w:cs="Arial"/>
      <w:szCs w:val="24"/>
    </w:rPr>
  </w:style>
  <w:style w:type="paragraph" w:customStyle="1" w:styleId="Style10">
    <w:name w:val="Style10"/>
    <w:basedOn w:val="a1"/>
    <w:uiPriority w:val="99"/>
    <w:rsid w:val="00ED0FE4"/>
    <w:pPr>
      <w:widowControl w:val="0"/>
      <w:autoSpaceDE w:val="0"/>
      <w:autoSpaceDN w:val="0"/>
      <w:adjustRightInd w:val="0"/>
      <w:spacing w:line="271" w:lineRule="exact"/>
      <w:ind w:firstLine="389"/>
    </w:pPr>
    <w:rPr>
      <w:rFonts w:cs="Arial"/>
      <w:szCs w:val="24"/>
    </w:rPr>
  </w:style>
  <w:style w:type="character" w:customStyle="1" w:styleId="FontStyle15">
    <w:name w:val="Font Style15"/>
    <w:uiPriority w:val="99"/>
    <w:rsid w:val="00ED0FE4"/>
    <w:rPr>
      <w:rFonts w:ascii="Times New Roman" w:hAnsi="Times New Roman" w:cs="Times New Roman"/>
      <w:sz w:val="24"/>
      <w:szCs w:val="24"/>
    </w:rPr>
  </w:style>
  <w:style w:type="character" w:customStyle="1" w:styleId="FontStyle16">
    <w:name w:val="Font Style16"/>
    <w:uiPriority w:val="99"/>
    <w:rsid w:val="00ED0FE4"/>
    <w:rPr>
      <w:rFonts w:ascii="Times New Roman" w:hAnsi="Times New Roman" w:cs="Times New Roman"/>
      <w:b/>
      <w:bCs/>
      <w:sz w:val="22"/>
      <w:szCs w:val="22"/>
    </w:rPr>
  </w:style>
  <w:style w:type="paragraph" w:customStyle="1" w:styleId="Style1">
    <w:name w:val="Style1"/>
    <w:basedOn w:val="a1"/>
    <w:uiPriority w:val="99"/>
    <w:rsid w:val="0054667F"/>
    <w:pPr>
      <w:widowControl w:val="0"/>
      <w:autoSpaceDE w:val="0"/>
      <w:autoSpaceDN w:val="0"/>
      <w:adjustRightInd w:val="0"/>
      <w:spacing w:line="240" w:lineRule="auto"/>
      <w:jc w:val="left"/>
    </w:pPr>
    <w:rPr>
      <w:rFonts w:cs="Arial"/>
      <w:szCs w:val="24"/>
    </w:rPr>
  </w:style>
  <w:style w:type="paragraph" w:customStyle="1" w:styleId="Style2">
    <w:name w:val="Style2"/>
    <w:basedOn w:val="a1"/>
    <w:uiPriority w:val="99"/>
    <w:rsid w:val="0054667F"/>
    <w:pPr>
      <w:widowControl w:val="0"/>
      <w:autoSpaceDE w:val="0"/>
      <w:autoSpaceDN w:val="0"/>
      <w:adjustRightInd w:val="0"/>
      <w:spacing w:line="305" w:lineRule="exact"/>
      <w:jc w:val="center"/>
    </w:pPr>
    <w:rPr>
      <w:rFonts w:cs="Arial"/>
      <w:szCs w:val="24"/>
    </w:rPr>
  </w:style>
  <w:style w:type="paragraph" w:customStyle="1" w:styleId="Style3">
    <w:name w:val="Style3"/>
    <w:basedOn w:val="a1"/>
    <w:uiPriority w:val="99"/>
    <w:rsid w:val="0054667F"/>
    <w:pPr>
      <w:widowControl w:val="0"/>
      <w:autoSpaceDE w:val="0"/>
      <w:autoSpaceDN w:val="0"/>
      <w:adjustRightInd w:val="0"/>
      <w:spacing w:line="240" w:lineRule="auto"/>
      <w:jc w:val="left"/>
    </w:pPr>
    <w:rPr>
      <w:rFonts w:cs="Arial"/>
      <w:szCs w:val="24"/>
    </w:rPr>
  </w:style>
  <w:style w:type="character" w:customStyle="1" w:styleId="FontStyle14">
    <w:name w:val="Font Style14"/>
    <w:uiPriority w:val="99"/>
    <w:rsid w:val="0054667F"/>
    <w:rPr>
      <w:rFonts w:ascii="Arial" w:hAnsi="Arial" w:cs="Arial"/>
      <w:b/>
      <w:bCs/>
      <w:sz w:val="22"/>
      <w:szCs w:val="22"/>
    </w:rPr>
  </w:style>
  <w:style w:type="character" w:customStyle="1" w:styleId="FontStyle27">
    <w:name w:val="Font Style27"/>
    <w:uiPriority w:val="99"/>
    <w:rsid w:val="005C7437"/>
    <w:rPr>
      <w:rFonts w:ascii="Times New Roman" w:hAnsi="Times New Roman" w:cs="Times New Roman"/>
      <w:sz w:val="22"/>
      <w:szCs w:val="22"/>
    </w:rPr>
  </w:style>
  <w:style w:type="table" w:customStyle="1" w:styleId="27">
    <w:name w:val="Сетка таблицы2"/>
    <w:basedOn w:val="a3"/>
    <w:next w:val="af2"/>
    <w:uiPriority w:val="39"/>
    <w:rsid w:val="00B912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OCPEUR14">
    <w:name w:val="Стиль Основной текст с отступом + ISOCPEUR 14 пт курсив Первая с..."/>
    <w:basedOn w:val="af3"/>
    <w:rsid w:val="000621CD"/>
    <w:pPr>
      <w:widowControl w:val="0"/>
      <w:suppressAutoHyphens/>
      <w:spacing w:after="0" w:line="240" w:lineRule="auto"/>
      <w:ind w:left="0" w:firstLine="851"/>
    </w:pPr>
    <w:rPr>
      <w:rFonts w:ascii="ISOCPEUR" w:hAnsi="ISOCPEUR"/>
      <w:i/>
      <w:iCs/>
      <w:sz w:val="28"/>
      <w:lang w:val="ru-RU" w:eastAsia="ru-RU"/>
    </w:rPr>
  </w:style>
  <w:style w:type="character" w:customStyle="1" w:styleId="FontStyle13">
    <w:name w:val="Font Style13"/>
    <w:rsid w:val="00670037"/>
    <w:rPr>
      <w:rFonts w:ascii="Times New Roman" w:hAnsi="Times New Roman" w:cs="Times New Roman" w:hint="default"/>
      <w:sz w:val="22"/>
      <w:szCs w:val="22"/>
    </w:rPr>
  </w:style>
  <w:style w:type="character" w:customStyle="1" w:styleId="TimesNewRoman10pt0pt">
    <w:name w:val="Основной текст + Times New Roman;10 pt;Интервал 0 pt"/>
    <w:rsid w:val="0017364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TimesNewRoman10pt0pt0">
    <w:name w:val="Основной текст + Times New Roman;10 pt;Не полужирный;Интервал 0 pt"/>
    <w:rsid w:val="0017364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Основной текст (5)_"/>
    <w:link w:val="54"/>
    <w:rsid w:val="00900693"/>
    <w:rPr>
      <w:b/>
      <w:bCs/>
      <w:spacing w:val="3"/>
      <w:sz w:val="22"/>
      <w:szCs w:val="22"/>
      <w:shd w:val="clear" w:color="auto" w:fill="FFFFFF"/>
    </w:rPr>
  </w:style>
  <w:style w:type="paragraph" w:customStyle="1" w:styleId="54">
    <w:name w:val="Основной текст (5)"/>
    <w:basedOn w:val="a1"/>
    <w:link w:val="53"/>
    <w:rsid w:val="00900693"/>
    <w:pPr>
      <w:widowControl w:val="0"/>
      <w:shd w:val="clear" w:color="auto" w:fill="FFFFFF"/>
      <w:spacing w:before="240" w:after="240" w:line="278" w:lineRule="exact"/>
      <w:jc w:val="center"/>
    </w:pPr>
    <w:rPr>
      <w:rFonts w:ascii="Times New Roman" w:hAnsi="Times New Roman"/>
      <w:b/>
      <w:bCs/>
      <w:spacing w:val="3"/>
      <w:sz w:val="22"/>
      <w:szCs w:val="22"/>
    </w:rPr>
  </w:style>
  <w:style w:type="character" w:customStyle="1" w:styleId="af0">
    <w:name w:val="Без интервала Знак"/>
    <w:link w:val="af"/>
    <w:uiPriority w:val="1"/>
    <w:rsid w:val="00885B8B"/>
    <w:rPr>
      <w:rFonts w:ascii="Arial" w:eastAsia="Calibri" w:hAnsi="Arial"/>
      <w:sz w:val="24"/>
      <w:szCs w:val="22"/>
      <w:lang w:eastAsia="en-US"/>
    </w:rPr>
  </w:style>
  <w:style w:type="character" w:customStyle="1" w:styleId="aff6">
    <w:name w:val="Основной текст_"/>
    <w:link w:val="37"/>
    <w:rsid w:val="00C36D36"/>
    <w:rPr>
      <w:sz w:val="23"/>
      <w:szCs w:val="23"/>
      <w:shd w:val="clear" w:color="auto" w:fill="FFFFFF"/>
    </w:rPr>
  </w:style>
  <w:style w:type="character" w:customStyle="1" w:styleId="aff7">
    <w:name w:val="Основной текст + Полужирный"/>
    <w:rsid w:val="00C36D3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b">
    <w:name w:val="Основной текст1"/>
    <w:rsid w:val="00C36D3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28">
    <w:name w:val="Основной текст2"/>
    <w:rsid w:val="00C36D3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8">
    <w:name w:val="Основной текст + Полужирный;Курсив"/>
    <w:rsid w:val="00C36D36"/>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aff9">
    <w:name w:val="Подпись к таблице_"/>
    <w:link w:val="affa"/>
    <w:rsid w:val="00C36D36"/>
    <w:rPr>
      <w:sz w:val="23"/>
      <w:szCs w:val="23"/>
      <w:shd w:val="clear" w:color="auto" w:fill="FFFFFF"/>
    </w:rPr>
  </w:style>
  <w:style w:type="paragraph" w:customStyle="1" w:styleId="37">
    <w:name w:val="Основной текст3"/>
    <w:basedOn w:val="a1"/>
    <w:link w:val="aff6"/>
    <w:rsid w:val="00C36D36"/>
    <w:pPr>
      <w:widowControl w:val="0"/>
      <w:shd w:val="clear" w:color="auto" w:fill="FFFFFF"/>
      <w:spacing w:line="272" w:lineRule="exact"/>
    </w:pPr>
    <w:rPr>
      <w:rFonts w:ascii="Times New Roman" w:hAnsi="Times New Roman"/>
      <w:sz w:val="23"/>
      <w:szCs w:val="23"/>
    </w:rPr>
  </w:style>
  <w:style w:type="paragraph" w:customStyle="1" w:styleId="affa">
    <w:name w:val="Подпись к таблице"/>
    <w:basedOn w:val="a1"/>
    <w:link w:val="aff9"/>
    <w:rsid w:val="00C36D36"/>
    <w:pPr>
      <w:widowControl w:val="0"/>
      <w:shd w:val="clear" w:color="auto" w:fill="FFFFFF"/>
      <w:spacing w:line="0" w:lineRule="atLeast"/>
      <w:jc w:val="left"/>
    </w:pPr>
    <w:rPr>
      <w:rFonts w:ascii="Times New Roman" w:hAnsi="Times New Roman"/>
      <w:sz w:val="23"/>
      <w:szCs w:val="23"/>
    </w:rPr>
  </w:style>
  <w:style w:type="character" w:customStyle="1" w:styleId="29">
    <w:name w:val="Основной текст (2)_"/>
    <w:link w:val="2a"/>
    <w:rsid w:val="000621E6"/>
    <w:rPr>
      <w:b/>
      <w:bCs/>
      <w:sz w:val="22"/>
      <w:szCs w:val="22"/>
      <w:shd w:val="clear" w:color="auto" w:fill="FFFFFF"/>
    </w:rPr>
  </w:style>
  <w:style w:type="character" w:customStyle="1" w:styleId="38">
    <w:name w:val="Основной текст (3)_"/>
    <w:rsid w:val="000621E6"/>
    <w:rPr>
      <w:rFonts w:ascii="Trebuchet MS" w:eastAsia="Trebuchet MS" w:hAnsi="Trebuchet MS" w:cs="Trebuchet MS"/>
      <w:b w:val="0"/>
      <w:bCs w:val="0"/>
      <w:i w:val="0"/>
      <w:iCs w:val="0"/>
      <w:smallCaps w:val="0"/>
      <w:strike w:val="0"/>
      <w:sz w:val="13"/>
      <w:szCs w:val="13"/>
      <w:u w:val="none"/>
    </w:rPr>
  </w:style>
  <w:style w:type="character" w:customStyle="1" w:styleId="37pt">
    <w:name w:val="Основной текст (3) + 7 pt;Полужирный"/>
    <w:rsid w:val="000621E6"/>
    <w:rPr>
      <w:rFonts w:ascii="Trebuchet MS" w:eastAsia="Trebuchet MS" w:hAnsi="Trebuchet MS" w:cs="Trebuchet MS"/>
      <w:b/>
      <w:bCs/>
      <w:i w:val="0"/>
      <w:iCs w:val="0"/>
      <w:smallCaps w:val="0"/>
      <w:strike w:val="0"/>
      <w:color w:val="000000"/>
      <w:spacing w:val="0"/>
      <w:w w:val="100"/>
      <w:position w:val="0"/>
      <w:sz w:val="14"/>
      <w:szCs w:val="14"/>
      <w:u w:val="none"/>
      <w:lang w:val="ru-RU" w:eastAsia="ru-RU" w:bidi="ru-RU"/>
    </w:rPr>
  </w:style>
  <w:style w:type="character" w:customStyle="1" w:styleId="3AngsanaNew75pt">
    <w:name w:val="Основной текст (3) + Angsana New;7;5 pt"/>
    <w:rsid w:val="000621E6"/>
    <w:rPr>
      <w:rFonts w:ascii="Angsana New" w:eastAsia="Angsana New" w:hAnsi="Angsana New" w:cs="Angsana New"/>
      <w:b w:val="0"/>
      <w:bCs w:val="0"/>
      <w:i w:val="0"/>
      <w:iCs w:val="0"/>
      <w:smallCaps w:val="0"/>
      <w:strike w:val="0"/>
      <w:color w:val="000000"/>
      <w:spacing w:val="0"/>
      <w:w w:val="100"/>
      <w:position w:val="0"/>
      <w:sz w:val="15"/>
      <w:szCs w:val="15"/>
      <w:u w:val="none"/>
      <w:lang w:val="ru-RU" w:eastAsia="ru-RU" w:bidi="ru-RU"/>
    </w:rPr>
  </w:style>
  <w:style w:type="character" w:customStyle="1" w:styleId="39">
    <w:name w:val="Основной текст (3)"/>
    <w:rsid w:val="000621E6"/>
    <w:rPr>
      <w:rFonts w:ascii="Trebuchet MS" w:eastAsia="Trebuchet MS" w:hAnsi="Trebuchet MS" w:cs="Trebuchet MS"/>
      <w:b w:val="0"/>
      <w:bCs w:val="0"/>
      <w:i w:val="0"/>
      <w:iCs w:val="0"/>
      <w:smallCaps w:val="0"/>
      <w:strike w:val="0"/>
      <w:color w:val="000000"/>
      <w:spacing w:val="0"/>
      <w:w w:val="100"/>
      <w:position w:val="0"/>
      <w:sz w:val="13"/>
      <w:szCs w:val="13"/>
      <w:u w:val="single"/>
      <w:lang w:val="ru-RU" w:eastAsia="ru-RU" w:bidi="ru-RU"/>
    </w:rPr>
  </w:style>
  <w:style w:type="character" w:customStyle="1" w:styleId="2b">
    <w:name w:val="Заголовок №2_"/>
    <w:link w:val="2c"/>
    <w:rsid w:val="000621E6"/>
    <w:rPr>
      <w:b/>
      <w:bCs/>
      <w:sz w:val="18"/>
      <w:szCs w:val="18"/>
      <w:shd w:val="clear" w:color="auto" w:fill="FFFFFF"/>
    </w:rPr>
  </w:style>
  <w:style w:type="character" w:customStyle="1" w:styleId="43">
    <w:name w:val="Основной текст (4)_"/>
    <w:link w:val="44"/>
    <w:rsid w:val="000621E6"/>
    <w:rPr>
      <w:b/>
      <w:bCs/>
      <w:sz w:val="18"/>
      <w:szCs w:val="18"/>
      <w:shd w:val="clear" w:color="auto" w:fill="FFFFFF"/>
    </w:rPr>
  </w:style>
  <w:style w:type="character" w:customStyle="1" w:styleId="45">
    <w:name w:val="Основной текст (4) + Не полужирный"/>
    <w:rsid w:val="000621E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20">
    <w:name w:val="Заголовок №2 (2)_"/>
    <w:link w:val="221"/>
    <w:rsid w:val="000621E6"/>
    <w:rPr>
      <w:b/>
      <w:bCs/>
      <w:i/>
      <w:iCs/>
      <w:sz w:val="18"/>
      <w:szCs w:val="18"/>
      <w:shd w:val="clear" w:color="auto" w:fill="FFFFFF"/>
    </w:rPr>
  </w:style>
  <w:style w:type="character" w:customStyle="1" w:styleId="222">
    <w:name w:val="Заголовок №2 (2) + Не полужирный;Не курсив"/>
    <w:rsid w:val="000621E6"/>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affb">
    <w:name w:val="Колонтитул_"/>
    <w:rsid w:val="000621E6"/>
    <w:rPr>
      <w:rFonts w:ascii="Times New Roman" w:eastAsia="Times New Roman" w:hAnsi="Times New Roman" w:cs="Times New Roman"/>
      <w:b w:val="0"/>
      <w:bCs w:val="0"/>
      <w:i w:val="0"/>
      <w:iCs w:val="0"/>
      <w:smallCaps w:val="0"/>
      <w:strike w:val="0"/>
      <w:sz w:val="18"/>
      <w:szCs w:val="18"/>
      <w:u w:val="none"/>
    </w:rPr>
  </w:style>
  <w:style w:type="character" w:customStyle="1" w:styleId="affc">
    <w:name w:val="Колонтитул"/>
    <w:rsid w:val="000621E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2">
    <w:name w:val="Основной текст (6)_"/>
    <w:link w:val="63"/>
    <w:rsid w:val="000621E6"/>
    <w:rPr>
      <w:b/>
      <w:bCs/>
      <w:sz w:val="18"/>
      <w:szCs w:val="18"/>
      <w:shd w:val="clear" w:color="auto" w:fill="FFFFFF"/>
    </w:rPr>
  </w:style>
  <w:style w:type="character" w:customStyle="1" w:styleId="8pt">
    <w:name w:val="Основной текст + 8 pt"/>
    <w:rsid w:val="000621E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3">
    <w:name w:val="Основной текст (7)_"/>
    <w:link w:val="74"/>
    <w:rsid w:val="000621E6"/>
    <w:rPr>
      <w:sz w:val="21"/>
      <w:szCs w:val="21"/>
      <w:shd w:val="clear" w:color="auto" w:fill="FFFFFF"/>
    </w:rPr>
  </w:style>
  <w:style w:type="character" w:customStyle="1" w:styleId="105pt">
    <w:name w:val="Основной текст + 10;5 pt"/>
    <w:rsid w:val="000621E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05pt0">
    <w:name w:val="Основной текст + 10;5 pt;Полужирный;Курсив"/>
    <w:rsid w:val="000621E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3a">
    <w:name w:val="Заголовок №3_"/>
    <w:link w:val="3b"/>
    <w:rsid w:val="000621E6"/>
    <w:rPr>
      <w:b/>
      <w:bCs/>
      <w:sz w:val="18"/>
      <w:szCs w:val="18"/>
      <w:shd w:val="clear" w:color="auto" w:fill="FFFFFF"/>
    </w:rPr>
  </w:style>
  <w:style w:type="character" w:customStyle="1" w:styleId="1c">
    <w:name w:val="Заголовок №1_"/>
    <w:link w:val="1d"/>
    <w:rsid w:val="000621E6"/>
    <w:rPr>
      <w:b/>
      <w:bCs/>
      <w:sz w:val="22"/>
      <w:szCs w:val="22"/>
      <w:shd w:val="clear" w:color="auto" w:fill="FFFFFF"/>
    </w:rPr>
  </w:style>
  <w:style w:type="character" w:customStyle="1" w:styleId="82">
    <w:name w:val="Основной текст (8)_"/>
    <w:link w:val="83"/>
    <w:rsid w:val="000621E6"/>
    <w:rPr>
      <w:b/>
      <w:bCs/>
      <w:i/>
      <w:iCs/>
      <w:sz w:val="17"/>
      <w:szCs w:val="17"/>
      <w:shd w:val="clear" w:color="auto" w:fill="FFFFFF"/>
    </w:rPr>
  </w:style>
  <w:style w:type="character" w:customStyle="1" w:styleId="3c">
    <w:name w:val="Заголовок №3 + Не полужирный"/>
    <w:rsid w:val="000621E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5">
    <w:name w:val="Основной текст (5) + Не полужирный;Не курсив"/>
    <w:rsid w:val="000621E6"/>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92">
    <w:name w:val="Основной текст (9)_"/>
    <w:rsid w:val="000621E6"/>
    <w:rPr>
      <w:rFonts w:ascii="Times New Roman" w:eastAsia="Times New Roman" w:hAnsi="Times New Roman" w:cs="Times New Roman"/>
      <w:b/>
      <w:bCs/>
      <w:i w:val="0"/>
      <w:iCs w:val="0"/>
      <w:smallCaps w:val="0"/>
      <w:strike w:val="0"/>
      <w:sz w:val="15"/>
      <w:szCs w:val="15"/>
      <w:u w:val="none"/>
    </w:rPr>
  </w:style>
  <w:style w:type="character" w:customStyle="1" w:styleId="93">
    <w:name w:val="Основной текст (9)"/>
    <w:rsid w:val="000621E6"/>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9BookmanOldStyle7pt">
    <w:name w:val="Основной текст (9) + Bookman Old Style;7 pt;Не полужирный"/>
    <w:rsid w:val="000621E6"/>
    <w:rPr>
      <w:rFonts w:ascii="Bookman Old Style" w:eastAsia="Bookman Old Style" w:hAnsi="Bookman Old Style" w:cs="Bookman Old Style"/>
      <w:b/>
      <w:bCs/>
      <w:i w:val="0"/>
      <w:iCs w:val="0"/>
      <w:smallCaps w:val="0"/>
      <w:strike w:val="0"/>
      <w:color w:val="000000"/>
      <w:spacing w:val="0"/>
      <w:w w:val="100"/>
      <w:position w:val="0"/>
      <w:sz w:val="14"/>
      <w:szCs w:val="14"/>
      <w:u w:val="none"/>
      <w:lang w:val="en-US" w:eastAsia="en-US" w:bidi="en-US"/>
    </w:rPr>
  </w:style>
  <w:style w:type="character" w:customStyle="1" w:styleId="101">
    <w:name w:val="Основной текст (10)_"/>
    <w:rsid w:val="000621E6"/>
    <w:rPr>
      <w:rFonts w:ascii="Times New Roman" w:eastAsia="Times New Roman" w:hAnsi="Times New Roman" w:cs="Times New Roman"/>
      <w:b w:val="0"/>
      <w:bCs w:val="0"/>
      <w:i w:val="0"/>
      <w:iCs w:val="0"/>
      <w:smallCaps w:val="0"/>
      <w:strike w:val="0"/>
      <w:sz w:val="14"/>
      <w:szCs w:val="14"/>
      <w:u w:val="none"/>
    </w:rPr>
  </w:style>
  <w:style w:type="character" w:customStyle="1" w:styleId="102">
    <w:name w:val="Основной текст (10)"/>
    <w:rsid w:val="000621E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paragraph" w:customStyle="1" w:styleId="2a">
    <w:name w:val="Основной текст (2)"/>
    <w:basedOn w:val="a1"/>
    <w:link w:val="29"/>
    <w:rsid w:val="000621E6"/>
    <w:pPr>
      <w:widowControl w:val="0"/>
      <w:shd w:val="clear" w:color="auto" w:fill="FFFFFF"/>
      <w:spacing w:line="258" w:lineRule="exact"/>
      <w:jc w:val="right"/>
    </w:pPr>
    <w:rPr>
      <w:rFonts w:ascii="Times New Roman" w:hAnsi="Times New Roman"/>
      <w:b/>
      <w:bCs/>
      <w:sz w:val="22"/>
      <w:szCs w:val="22"/>
    </w:rPr>
  </w:style>
  <w:style w:type="paragraph" w:customStyle="1" w:styleId="2c">
    <w:name w:val="Заголовок №2"/>
    <w:basedOn w:val="a1"/>
    <w:link w:val="2b"/>
    <w:rsid w:val="000621E6"/>
    <w:pPr>
      <w:widowControl w:val="0"/>
      <w:shd w:val="clear" w:color="auto" w:fill="FFFFFF"/>
      <w:spacing w:before="180" w:line="225" w:lineRule="exact"/>
      <w:jc w:val="left"/>
      <w:outlineLvl w:val="1"/>
    </w:pPr>
    <w:rPr>
      <w:rFonts w:ascii="Times New Roman" w:hAnsi="Times New Roman"/>
      <w:b/>
      <w:bCs/>
      <w:sz w:val="18"/>
      <w:szCs w:val="18"/>
    </w:rPr>
  </w:style>
  <w:style w:type="paragraph" w:customStyle="1" w:styleId="44">
    <w:name w:val="Основной текст (4)"/>
    <w:basedOn w:val="a1"/>
    <w:link w:val="43"/>
    <w:rsid w:val="000621E6"/>
    <w:pPr>
      <w:widowControl w:val="0"/>
      <w:shd w:val="clear" w:color="auto" w:fill="FFFFFF"/>
      <w:spacing w:line="438" w:lineRule="exact"/>
      <w:jc w:val="left"/>
    </w:pPr>
    <w:rPr>
      <w:rFonts w:ascii="Times New Roman" w:hAnsi="Times New Roman"/>
      <w:b/>
      <w:bCs/>
      <w:sz w:val="18"/>
      <w:szCs w:val="18"/>
    </w:rPr>
  </w:style>
  <w:style w:type="paragraph" w:customStyle="1" w:styleId="46">
    <w:name w:val="Основной текст4"/>
    <w:basedOn w:val="a1"/>
    <w:rsid w:val="000621E6"/>
    <w:pPr>
      <w:widowControl w:val="0"/>
      <w:shd w:val="clear" w:color="auto" w:fill="FFFFFF"/>
      <w:spacing w:line="219" w:lineRule="exact"/>
      <w:ind w:hanging="580"/>
    </w:pPr>
    <w:rPr>
      <w:rFonts w:ascii="Times New Roman" w:hAnsi="Times New Roman"/>
      <w:color w:val="000000"/>
      <w:sz w:val="18"/>
      <w:szCs w:val="18"/>
      <w:lang w:bidi="ru-RU"/>
    </w:rPr>
  </w:style>
  <w:style w:type="paragraph" w:customStyle="1" w:styleId="221">
    <w:name w:val="Заголовок №2 (2)"/>
    <w:basedOn w:val="a1"/>
    <w:link w:val="220"/>
    <w:rsid w:val="000621E6"/>
    <w:pPr>
      <w:widowControl w:val="0"/>
      <w:shd w:val="clear" w:color="auto" w:fill="FFFFFF"/>
      <w:spacing w:line="219" w:lineRule="exact"/>
      <w:jc w:val="left"/>
      <w:outlineLvl w:val="1"/>
    </w:pPr>
    <w:rPr>
      <w:rFonts w:ascii="Times New Roman" w:hAnsi="Times New Roman"/>
      <w:b/>
      <w:bCs/>
      <w:i/>
      <w:iCs/>
      <w:sz w:val="18"/>
      <w:szCs w:val="18"/>
    </w:rPr>
  </w:style>
  <w:style w:type="paragraph" w:customStyle="1" w:styleId="63">
    <w:name w:val="Основной текст (6)"/>
    <w:basedOn w:val="a1"/>
    <w:link w:val="62"/>
    <w:rsid w:val="000621E6"/>
    <w:pPr>
      <w:widowControl w:val="0"/>
      <w:shd w:val="clear" w:color="auto" w:fill="FFFFFF"/>
      <w:spacing w:before="180" w:after="180" w:line="222" w:lineRule="exact"/>
    </w:pPr>
    <w:rPr>
      <w:rFonts w:ascii="Times New Roman" w:hAnsi="Times New Roman"/>
      <w:b/>
      <w:bCs/>
      <w:sz w:val="18"/>
      <w:szCs w:val="18"/>
    </w:rPr>
  </w:style>
  <w:style w:type="paragraph" w:customStyle="1" w:styleId="74">
    <w:name w:val="Основной текст (7)"/>
    <w:basedOn w:val="a1"/>
    <w:link w:val="73"/>
    <w:rsid w:val="000621E6"/>
    <w:pPr>
      <w:widowControl w:val="0"/>
      <w:shd w:val="clear" w:color="auto" w:fill="FFFFFF"/>
      <w:spacing w:after="360" w:line="297" w:lineRule="exact"/>
      <w:jc w:val="left"/>
    </w:pPr>
    <w:rPr>
      <w:rFonts w:ascii="Times New Roman" w:hAnsi="Times New Roman"/>
      <w:sz w:val="21"/>
      <w:szCs w:val="21"/>
    </w:rPr>
  </w:style>
  <w:style w:type="paragraph" w:customStyle="1" w:styleId="3b">
    <w:name w:val="Заголовок №3"/>
    <w:basedOn w:val="a1"/>
    <w:link w:val="3a"/>
    <w:rsid w:val="000621E6"/>
    <w:pPr>
      <w:widowControl w:val="0"/>
      <w:shd w:val="clear" w:color="auto" w:fill="FFFFFF"/>
      <w:spacing w:before="360" w:line="222" w:lineRule="exact"/>
      <w:outlineLvl w:val="2"/>
    </w:pPr>
    <w:rPr>
      <w:rFonts w:ascii="Times New Roman" w:hAnsi="Times New Roman"/>
      <w:b/>
      <w:bCs/>
      <w:sz w:val="18"/>
      <w:szCs w:val="18"/>
    </w:rPr>
  </w:style>
  <w:style w:type="paragraph" w:customStyle="1" w:styleId="1d">
    <w:name w:val="Заголовок №1"/>
    <w:basedOn w:val="a1"/>
    <w:link w:val="1c"/>
    <w:rsid w:val="000621E6"/>
    <w:pPr>
      <w:widowControl w:val="0"/>
      <w:shd w:val="clear" w:color="auto" w:fill="FFFFFF"/>
      <w:spacing w:before="180" w:after="180" w:line="261" w:lineRule="exact"/>
      <w:jc w:val="left"/>
      <w:outlineLvl w:val="0"/>
    </w:pPr>
    <w:rPr>
      <w:rFonts w:ascii="Times New Roman" w:hAnsi="Times New Roman"/>
      <w:b/>
      <w:bCs/>
      <w:sz w:val="22"/>
      <w:szCs w:val="22"/>
    </w:rPr>
  </w:style>
  <w:style w:type="paragraph" w:customStyle="1" w:styleId="83">
    <w:name w:val="Основной текст (8)"/>
    <w:basedOn w:val="a1"/>
    <w:link w:val="82"/>
    <w:rsid w:val="000621E6"/>
    <w:pPr>
      <w:widowControl w:val="0"/>
      <w:shd w:val="clear" w:color="auto" w:fill="FFFFFF"/>
      <w:spacing w:before="120" w:line="206" w:lineRule="exact"/>
    </w:pPr>
    <w:rPr>
      <w:rFonts w:ascii="Times New Roman" w:hAnsi="Times New Roman"/>
      <w:b/>
      <w:bCs/>
      <w:i/>
      <w:iCs/>
      <w:sz w:val="17"/>
      <w:szCs w:val="17"/>
    </w:rPr>
  </w:style>
  <w:style w:type="paragraph" w:customStyle="1" w:styleId="TableParagraph">
    <w:name w:val="Table Paragraph"/>
    <w:basedOn w:val="a1"/>
    <w:uiPriority w:val="1"/>
    <w:qFormat/>
    <w:rsid w:val="00594BE5"/>
    <w:pPr>
      <w:widowControl w:val="0"/>
      <w:autoSpaceDE w:val="0"/>
      <w:autoSpaceDN w:val="0"/>
      <w:adjustRightInd w:val="0"/>
      <w:spacing w:line="240" w:lineRule="auto"/>
      <w:jc w:val="left"/>
    </w:pPr>
    <w:rPr>
      <w:rFonts w:ascii="Times New Roman" w:hAnsi="Times New Roman"/>
      <w:szCs w:val="24"/>
    </w:rPr>
  </w:style>
  <w:style w:type="character" w:styleId="affd">
    <w:name w:val="Emphasis"/>
    <w:qFormat/>
    <w:rsid w:val="0045146A"/>
    <w:rPr>
      <w:i/>
      <w:iCs/>
    </w:rPr>
  </w:style>
  <w:style w:type="paragraph" w:customStyle="1" w:styleId="ConsPlusNormal">
    <w:name w:val="ConsPlusNormal"/>
    <w:link w:val="ConsPlusNormal0"/>
    <w:rsid w:val="0045146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45146A"/>
    <w:rPr>
      <w:rFonts w:ascii="Arial" w:hAnsi="Arial" w:cs="Arial"/>
    </w:rPr>
  </w:style>
  <w:style w:type="paragraph" w:customStyle="1" w:styleId="a0">
    <w:name w:val="буллиты"/>
    <w:basedOn w:val="a1"/>
    <w:link w:val="affe"/>
    <w:rsid w:val="0045146A"/>
    <w:pPr>
      <w:numPr>
        <w:numId w:val="46"/>
      </w:numPr>
      <w:tabs>
        <w:tab w:val="decimal" w:pos="340"/>
      </w:tabs>
      <w:spacing w:line="240" w:lineRule="auto"/>
    </w:pPr>
    <w:rPr>
      <w:rFonts w:ascii="Times New Roman" w:hAnsi="Times New Roman"/>
      <w:bCs/>
      <w:color w:val="000000"/>
      <w:szCs w:val="24"/>
      <w:lang w:val="x-none" w:eastAsia="x-none"/>
    </w:rPr>
  </w:style>
  <w:style w:type="character" w:customStyle="1" w:styleId="affe">
    <w:name w:val="буллиты Знак"/>
    <w:link w:val="a0"/>
    <w:rsid w:val="0045146A"/>
    <w:rPr>
      <w:bCs/>
      <w:color w:val="000000"/>
      <w:sz w:val="24"/>
      <w:szCs w:val="24"/>
      <w:lang w:val="x-none" w:eastAsia="x-none"/>
    </w:rPr>
  </w:style>
  <w:style w:type="paragraph" w:customStyle="1" w:styleId="s1">
    <w:name w:val="s_1"/>
    <w:basedOn w:val="a1"/>
    <w:rsid w:val="0045146A"/>
    <w:pPr>
      <w:spacing w:line="240" w:lineRule="auto"/>
      <w:ind w:firstLine="720"/>
    </w:pPr>
    <w:rPr>
      <w:rFonts w:cs="Arial"/>
      <w:sz w:val="26"/>
      <w:szCs w:val="26"/>
    </w:rPr>
  </w:style>
  <w:style w:type="paragraph" w:customStyle="1" w:styleId="s16">
    <w:name w:val="s_16"/>
    <w:basedOn w:val="a1"/>
    <w:rsid w:val="0045146A"/>
    <w:pPr>
      <w:spacing w:before="100" w:beforeAutospacing="1" w:after="100" w:afterAutospacing="1" w:line="240" w:lineRule="auto"/>
      <w:jc w:val="left"/>
    </w:pPr>
    <w:rPr>
      <w:rFonts w:ascii="Times New Roman" w:hAnsi="Times New Roman"/>
      <w:szCs w:val="24"/>
    </w:rPr>
  </w:style>
  <w:style w:type="character" w:customStyle="1" w:styleId="84">
    <w:name w:val="Основной текст + 8"/>
    <w:aliases w:val="5 pt"/>
    <w:uiPriority w:val="99"/>
    <w:rsid w:val="0045146A"/>
    <w:rPr>
      <w:rFonts w:ascii="Times New Roman" w:hAnsi="Times New Roman" w:cs="Times New Roman"/>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ase.garant.ru/70736874/53f89421bbdaf741eb2d1ecc4ddb4c33/" TargetMode="External"/><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70736874/53f89421bbdaf741eb2d1ecc4ddb4c33/"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ase.garant.ru/70736874/53f89421bbdaf741eb2d1ecc4ddb4c33/" TargetMode="External"/><Relationship Id="rId22"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E197-BF75-4294-97B4-B7E9FF36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15977</Words>
  <Characters>91069</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106833</CharactersWithSpaces>
  <SharedDoc>false</SharedDoc>
  <HLinks>
    <vt:vector size="192" baseType="variant">
      <vt:variant>
        <vt:i4>1376309</vt:i4>
      </vt:variant>
      <vt:variant>
        <vt:i4>188</vt:i4>
      </vt:variant>
      <vt:variant>
        <vt:i4>0</vt:i4>
      </vt:variant>
      <vt:variant>
        <vt:i4>5</vt:i4>
      </vt:variant>
      <vt:variant>
        <vt:lpwstr/>
      </vt:variant>
      <vt:variant>
        <vt:lpwstr>_Toc506272125</vt:lpwstr>
      </vt:variant>
      <vt:variant>
        <vt:i4>1376309</vt:i4>
      </vt:variant>
      <vt:variant>
        <vt:i4>182</vt:i4>
      </vt:variant>
      <vt:variant>
        <vt:i4>0</vt:i4>
      </vt:variant>
      <vt:variant>
        <vt:i4>5</vt:i4>
      </vt:variant>
      <vt:variant>
        <vt:lpwstr/>
      </vt:variant>
      <vt:variant>
        <vt:lpwstr>_Toc506272124</vt:lpwstr>
      </vt:variant>
      <vt:variant>
        <vt:i4>1376309</vt:i4>
      </vt:variant>
      <vt:variant>
        <vt:i4>176</vt:i4>
      </vt:variant>
      <vt:variant>
        <vt:i4>0</vt:i4>
      </vt:variant>
      <vt:variant>
        <vt:i4>5</vt:i4>
      </vt:variant>
      <vt:variant>
        <vt:lpwstr/>
      </vt:variant>
      <vt:variant>
        <vt:lpwstr>_Toc506272123</vt:lpwstr>
      </vt:variant>
      <vt:variant>
        <vt:i4>1376309</vt:i4>
      </vt:variant>
      <vt:variant>
        <vt:i4>170</vt:i4>
      </vt:variant>
      <vt:variant>
        <vt:i4>0</vt:i4>
      </vt:variant>
      <vt:variant>
        <vt:i4>5</vt:i4>
      </vt:variant>
      <vt:variant>
        <vt:lpwstr/>
      </vt:variant>
      <vt:variant>
        <vt:lpwstr>_Toc506272122</vt:lpwstr>
      </vt:variant>
      <vt:variant>
        <vt:i4>1376309</vt:i4>
      </vt:variant>
      <vt:variant>
        <vt:i4>164</vt:i4>
      </vt:variant>
      <vt:variant>
        <vt:i4>0</vt:i4>
      </vt:variant>
      <vt:variant>
        <vt:i4>5</vt:i4>
      </vt:variant>
      <vt:variant>
        <vt:lpwstr/>
      </vt:variant>
      <vt:variant>
        <vt:lpwstr>_Toc506272121</vt:lpwstr>
      </vt:variant>
      <vt:variant>
        <vt:i4>1376309</vt:i4>
      </vt:variant>
      <vt:variant>
        <vt:i4>158</vt:i4>
      </vt:variant>
      <vt:variant>
        <vt:i4>0</vt:i4>
      </vt:variant>
      <vt:variant>
        <vt:i4>5</vt:i4>
      </vt:variant>
      <vt:variant>
        <vt:lpwstr/>
      </vt:variant>
      <vt:variant>
        <vt:lpwstr>_Toc506272120</vt:lpwstr>
      </vt:variant>
      <vt:variant>
        <vt:i4>1441845</vt:i4>
      </vt:variant>
      <vt:variant>
        <vt:i4>152</vt:i4>
      </vt:variant>
      <vt:variant>
        <vt:i4>0</vt:i4>
      </vt:variant>
      <vt:variant>
        <vt:i4>5</vt:i4>
      </vt:variant>
      <vt:variant>
        <vt:lpwstr/>
      </vt:variant>
      <vt:variant>
        <vt:lpwstr>_Toc506272119</vt:lpwstr>
      </vt:variant>
      <vt:variant>
        <vt:i4>1441845</vt:i4>
      </vt:variant>
      <vt:variant>
        <vt:i4>146</vt:i4>
      </vt:variant>
      <vt:variant>
        <vt:i4>0</vt:i4>
      </vt:variant>
      <vt:variant>
        <vt:i4>5</vt:i4>
      </vt:variant>
      <vt:variant>
        <vt:lpwstr/>
      </vt:variant>
      <vt:variant>
        <vt:lpwstr>_Toc506272118</vt:lpwstr>
      </vt:variant>
      <vt:variant>
        <vt:i4>1441845</vt:i4>
      </vt:variant>
      <vt:variant>
        <vt:i4>140</vt:i4>
      </vt:variant>
      <vt:variant>
        <vt:i4>0</vt:i4>
      </vt:variant>
      <vt:variant>
        <vt:i4>5</vt:i4>
      </vt:variant>
      <vt:variant>
        <vt:lpwstr/>
      </vt:variant>
      <vt:variant>
        <vt:lpwstr>_Toc506272117</vt:lpwstr>
      </vt:variant>
      <vt:variant>
        <vt:i4>1441845</vt:i4>
      </vt:variant>
      <vt:variant>
        <vt:i4>134</vt:i4>
      </vt:variant>
      <vt:variant>
        <vt:i4>0</vt:i4>
      </vt:variant>
      <vt:variant>
        <vt:i4>5</vt:i4>
      </vt:variant>
      <vt:variant>
        <vt:lpwstr/>
      </vt:variant>
      <vt:variant>
        <vt:lpwstr>_Toc506272116</vt:lpwstr>
      </vt:variant>
      <vt:variant>
        <vt:i4>1441845</vt:i4>
      </vt:variant>
      <vt:variant>
        <vt:i4>128</vt:i4>
      </vt:variant>
      <vt:variant>
        <vt:i4>0</vt:i4>
      </vt:variant>
      <vt:variant>
        <vt:i4>5</vt:i4>
      </vt:variant>
      <vt:variant>
        <vt:lpwstr/>
      </vt:variant>
      <vt:variant>
        <vt:lpwstr>_Toc506272115</vt:lpwstr>
      </vt:variant>
      <vt:variant>
        <vt:i4>1441845</vt:i4>
      </vt:variant>
      <vt:variant>
        <vt:i4>122</vt:i4>
      </vt:variant>
      <vt:variant>
        <vt:i4>0</vt:i4>
      </vt:variant>
      <vt:variant>
        <vt:i4>5</vt:i4>
      </vt:variant>
      <vt:variant>
        <vt:lpwstr/>
      </vt:variant>
      <vt:variant>
        <vt:lpwstr>_Toc506272114</vt:lpwstr>
      </vt:variant>
      <vt:variant>
        <vt:i4>1441845</vt:i4>
      </vt:variant>
      <vt:variant>
        <vt:i4>116</vt:i4>
      </vt:variant>
      <vt:variant>
        <vt:i4>0</vt:i4>
      </vt:variant>
      <vt:variant>
        <vt:i4>5</vt:i4>
      </vt:variant>
      <vt:variant>
        <vt:lpwstr/>
      </vt:variant>
      <vt:variant>
        <vt:lpwstr>_Toc506272113</vt:lpwstr>
      </vt:variant>
      <vt:variant>
        <vt:i4>1441845</vt:i4>
      </vt:variant>
      <vt:variant>
        <vt:i4>110</vt:i4>
      </vt:variant>
      <vt:variant>
        <vt:i4>0</vt:i4>
      </vt:variant>
      <vt:variant>
        <vt:i4>5</vt:i4>
      </vt:variant>
      <vt:variant>
        <vt:lpwstr/>
      </vt:variant>
      <vt:variant>
        <vt:lpwstr>_Toc506272112</vt:lpwstr>
      </vt:variant>
      <vt:variant>
        <vt:i4>1441845</vt:i4>
      </vt:variant>
      <vt:variant>
        <vt:i4>104</vt:i4>
      </vt:variant>
      <vt:variant>
        <vt:i4>0</vt:i4>
      </vt:variant>
      <vt:variant>
        <vt:i4>5</vt:i4>
      </vt:variant>
      <vt:variant>
        <vt:lpwstr/>
      </vt:variant>
      <vt:variant>
        <vt:lpwstr>_Toc506272111</vt:lpwstr>
      </vt:variant>
      <vt:variant>
        <vt:i4>1441845</vt:i4>
      </vt:variant>
      <vt:variant>
        <vt:i4>98</vt:i4>
      </vt:variant>
      <vt:variant>
        <vt:i4>0</vt:i4>
      </vt:variant>
      <vt:variant>
        <vt:i4>5</vt:i4>
      </vt:variant>
      <vt:variant>
        <vt:lpwstr/>
      </vt:variant>
      <vt:variant>
        <vt:lpwstr>_Toc506272110</vt:lpwstr>
      </vt:variant>
      <vt:variant>
        <vt:i4>1507381</vt:i4>
      </vt:variant>
      <vt:variant>
        <vt:i4>92</vt:i4>
      </vt:variant>
      <vt:variant>
        <vt:i4>0</vt:i4>
      </vt:variant>
      <vt:variant>
        <vt:i4>5</vt:i4>
      </vt:variant>
      <vt:variant>
        <vt:lpwstr/>
      </vt:variant>
      <vt:variant>
        <vt:lpwstr>_Toc506272109</vt:lpwstr>
      </vt:variant>
      <vt:variant>
        <vt:i4>1507381</vt:i4>
      </vt:variant>
      <vt:variant>
        <vt:i4>86</vt:i4>
      </vt:variant>
      <vt:variant>
        <vt:i4>0</vt:i4>
      </vt:variant>
      <vt:variant>
        <vt:i4>5</vt:i4>
      </vt:variant>
      <vt:variant>
        <vt:lpwstr/>
      </vt:variant>
      <vt:variant>
        <vt:lpwstr>_Toc506272108</vt:lpwstr>
      </vt:variant>
      <vt:variant>
        <vt:i4>1507381</vt:i4>
      </vt:variant>
      <vt:variant>
        <vt:i4>80</vt:i4>
      </vt:variant>
      <vt:variant>
        <vt:i4>0</vt:i4>
      </vt:variant>
      <vt:variant>
        <vt:i4>5</vt:i4>
      </vt:variant>
      <vt:variant>
        <vt:lpwstr/>
      </vt:variant>
      <vt:variant>
        <vt:lpwstr>_Toc506272107</vt:lpwstr>
      </vt:variant>
      <vt:variant>
        <vt:i4>1507381</vt:i4>
      </vt:variant>
      <vt:variant>
        <vt:i4>74</vt:i4>
      </vt:variant>
      <vt:variant>
        <vt:i4>0</vt:i4>
      </vt:variant>
      <vt:variant>
        <vt:i4>5</vt:i4>
      </vt:variant>
      <vt:variant>
        <vt:lpwstr/>
      </vt:variant>
      <vt:variant>
        <vt:lpwstr>_Toc506272106</vt:lpwstr>
      </vt:variant>
      <vt:variant>
        <vt:i4>1507381</vt:i4>
      </vt:variant>
      <vt:variant>
        <vt:i4>68</vt:i4>
      </vt:variant>
      <vt:variant>
        <vt:i4>0</vt:i4>
      </vt:variant>
      <vt:variant>
        <vt:i4>5</vt:i4>
      </vt:variant>
      <vt:variant>
        <vt:lpwstr/>
      </vt:variant>
      <vt:variant>
        <vt:lpwstr>_Toc506272105</vt:lpwstr>
      </vt:variant>
      <vt:variant>
        <vt:i4>1507381</vt:i4>
      </vt:variant>
      <vt:variant>
        <vt:i4>62</vt:i4>
      </vt:variant>
      <vt:variant>
        <vt:i4>0</vt:i4>
      </vt:variant>
      <vt:variant>
        <vt:i4>5</vt:i4>
      </vt:variant>
      <vt:variant>
        <vt:lpwstr/>
      </vt:variant>
      <vt:variant>
        <vt:lpwstr>_Toc506272104</vt:lpwstr>
      </vt:variant>
      <vt:variant>
        <vt:i4>1507381</vt:i4>
      </vt:variant>
      <vt:variant>
        <vt:i4>56</vt:i4>
      </vt:variant>
      <vt:variant>
        <vt:i4>0</vt:i4>
      </vt:variant>
      <vt:variant>
        <vt:i4>5</vt:i4>
      </vt:variant>
      <vt:variant>
        <vt:lpwstr/>
      </vt:variant>
      <vt:variant>
        <vt:lpwstr>_Toc506272103</vt:lpwstr>
      </vt:variant>
      <vt:variant>
        <vt:i4>1507381</vt:i4>
      </vt:variant>
      <vt:variant>
        <vt:i4>50</vt:i4>
      </vt:variant>
      <vt:variant>
        <vt:i4>0</vt:i4>
      </vt:variant>
      <vt:variant>
        <vt:i4>5</vt:i4>
      </vt:variant>
      <vt:variant>
        <vt:lpwstr/>
      </vt:variant>
      <vt:variant>
        <vt:lpwstr>_Toc506272102</vt:lpwstr>
      </vt:variant>
      <vt:variant>
        <vt:i4>1507381</vt:i4>
      </vt:variant>
      <vt:variant>
        <vt:i4>44</vt:i4>
      </vt:variant>
      <vt:variant>
        <vt:i4>0</vt:i4>
      </vt:variant>
      <vt:variant>
        <vt:i4>5</vt:i4>
      </vt:variant>
      <vt:variant>
        <vt:lpwstr/>
      </vt:variant>
      <vt:variant>
        <vt:lpwstr>_Toc506272101</vt:lpwstr>
      </vt:variant>
      <vt:variant>
        <vt:i4>1507381</vt:i4>
      </vt:variant>
      <vt:variant>
        <vt:i4>38</vt:i4>
      </vt:variant>
      <vt:variant>
        <vt:i4>0</vt:i4>
      </vt:variant>
      <vt:variant>
        <vt:i4>5</vt:i4>
      </vt:variant>
      <vt:variant>
        <vt:lpwstr/>
      </vt:variant>
      <vt:variant>
        <vt:lpwstr>_Toc506272100</vt:lpwstr>
      </vt:variant>
      <vt:variant>
        <vt:i4>1966132</vt:i4>
      </vt:variant>
      <vt:variant>
        <vt:i4>32</vt:i4>
      </vt:variant>
      <vt:variant>
        <vt:i4>0</vt:i4>
      </vt:variant>
      <vt:variant>
        <vt:i4>5</vt:i4>
      </vt:variant>
      <vt:variant>
        <vt:lpwstr/>
      </vt:variant>
      <vt:variant>
        <vt:lpwstr>_Toc506272099</vt:lpwstr>
      </vt:variant>
      <vt:variant>
        <vt:i4>1966132</vt:i4>
      </vt:variant>
      <vt:variant>
        <vt:i4>26</vt:i4>
      </vt:variant>
      <vt:variant>
        <vt:i4>0</vt:i4>
      </vt:variant>
      <vt:variant>
        <vt:i4>5</vt:i4>
      </vt:variant>
      <vt:variant>
        <vt:lpwstr/>
      </vt:variant>
      <vt:variant>
        <vt:lpwstr>_Toc506272098</vt:lpwstr>
      </vt:variant>
      <vt:variant>
        <vt:i4>1966132</vt:i4>
      </vt:variant>
      <vt:variant>
        <vt:i4>20</vt:i4>
      </vt:variant>
      <vt:variant>
        <vt:i4>0</vt:i4>
      </vt:variant>
      <vt:variant>
        <vt:i4>5</vt:i4>
      </vt:variant>
      <vt:variant>
        <vt:lpwstr/>
      </vt:variant>
      <vt:variant>
        <vt:lpwstr>_Toc506272097</vt:lpwstr>
      </vt:variant>
      <vt:variant>
        <vt:i4>1966132</vt:i4>
      </vt:variant>
      <vt:variant>
        <vt:i4>14</vt:i4>
      </vt:variant>
      <vt:variant>
        <vt:i4>0</vt:i4>
      </vt:variant>
      <vt:variant>
        <vt:i4>5</vt:i4>
      </vt:variant>
      <vt:variant>
        <vt:lpwstr/>
      </vt:variant>
      <vt:variant>
        <vt:lpwstr>_Toc506272096</vt:lpwstr>
      </vt:variant>
      <vt:variant>
        <vt:i4>1966132</vt:i4>
      </vt:variant>
      <vt:variant>
        <vt:i4>8</vt:i4>
      </vt:variant>
      <vt:variant>
        <vt:i4>0</vt:i4>
      </vt:variant>
      <vt:variant>
        <vt:i4>5</vt:i4>
      </vt:variant>
      <vt:variant>
        <vt:lpwstr/>
      </vt:variant>
      <vt:variant>
        <vt:lpwstr>_Toc506272095</vt:lpwstr>
      </vt:variant>
      <vt:variant>
        <vt:i4>1966132</vt:i4>
      </vt:variant>
      <vt:variant>
        <vt:i4>2</vt:i4>
      </vt:variant>
      <vt:variant>
        <vt:i4>0</vt:i4>
      </vt:variant>
      <vt:variant>
        <vt:i4>5</vt:i4>
      </vt:variant>
      <vt:variant>
        <vt:lpwstr/>
      </vt:variant>
      <vt:variant>
        <vt:lpwstr>_Toc506272094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2023-02-28T10:01:00Z</cp:lastPrinted>
  <dcterms:created xsi:type="dcterms:W3CDTF">2023-05-02T08:14:00Z</dcterms:created>
  <dcterms:modified xsi:type="dcterms:W3CDTF">2023-05-03T07:53:00Z</dcterms:modified>
</cp:coreProperties>
</file>